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D21" w:rsidRDefault="00D56D21">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年部门预算信息公开目录</w:t>
      </w:r>
    </w:p>
    <w:p w:rsidR="00D56D21" w:rsidRDefault="00D56D21">
      <w:pPr>
        <w:jc w:val="center"/>
        <w:rPr>
          <w:rFonts w:eastAsia="Times New Roman"/>
        </w:rPr>
      </w:pPr>
      <w:r>
        <w:rPr>
          <w:rFonts w:ascii="黑体" w:eastAsia="黑体" w:hAnsi="黑体" w:cs="黑体"/>
          <w:b/>
          <w:color w:val="000000"/>
          <w:sz w:val="30"/>
        </w:rPr>
        <w:t xml:space="preserve"> </w:t>
      </w:r>
    </w:p>
    <w:p w:rsidR="00D56D21" w:rsidRDefault="00D56D21">
      <w:pPr>
        <w:rPr>
          <w:rFonts w:eastAsia="Times New Roman"/>
        </w:rPr>
      </w:pPr>
      <w:r>
        <w:rPr>
          <w:rFonts w:ascii="方正楷体_GBK" w:eastAsia="方正楷体_GBK" w:hAnsi="方正楷体_GBK" w:cs="方正楷体_GBK" w:hint="eastAsia"/>
          <w:b/>
          <w:color w:val="000000"/>
          <w:sz w:val="28"/>
        </w:rPr>
        <w:t>部门预算公开表</w:t>
      </w:r>
    </w:p>
    <w:p w:rsidR="00D56D21" w:rsidRDefault="00D56D21">
      <w:pPr>
        <w:pStyle w:val="TOC1"/>
        <w:tabs>
          <w:tab w:val="right" w:leader="dot" w:pos="14562"/>
        </w:tabs>
      </w:pPr>
      <w:r>
        <w:fldChar w:fldCharType="begin"/>
      </w:r>
      <w:r>
        <w:instrText>TOC \o "2-2" \h \z \u</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rPr>
            <w:noProof/>
          </w:rPr>
          <w:t>1</w:t>
        </w:r>
        <w:r>
          <w:fldChar w:fldCharType="end"/>
        </w:r>
      </w:hyperlink>
    </w:p>
    <w:p w:rsidR="00D56D21" w:rsidRDefault="00D56D21">
      <w:pPr>
        <w:pStyle w:val="TOC1"/>
        <w:tabs>
          <w:tab w:val="right" w:leader="dot" w:pos="14562"/>
        </w:tabs>
      </w:pPr>
      <w:hyperlink w:anchor="_Toc_2_2_0000000002" w:history="1">
        <w:r>
          <w:rPr>
            <w:rFonts w:hint="eastAsia"/>
          </w:rPr>
          <w:t>部门预算收入总表</w:t>
        </w:r>
        <w:r>
          <w:tab/>
          <w:t>3</w:t>
        </w:r>
      </w:hyperlink>
    </w:p>
    <w:p w:rsidR="00D56D21" w:rsidRDefault="00D56D21">
      <w:pPr>
        <w:pStyle w:val="TOC1"/>
        <w:tabs>
          <w:tab w:val="right" w:leader="dot" w:pos="14562"/>
        </w:tabs>
      </w:pPr>
      <w:hyperlink w:anchor="_Toc_2_2_0000000003" w:history="1">
        <w:r>
          <w:rPr>
            <w:rFonts w:hint="eastAsia"/>
          </w:rPr>
          <w:t>部门预算支出总表</w:t>
        </w:r>
        <w:r>
          <w:tab/>
          <w:t>5</w:t>
        </w:r>
      </w:hyperlink>
    </w:p>
    <w:p w:rsidR="00D56D21" w:rsidRDefault="00D56D21">
      <w:pPr>
        <w:pStyle w:val="TOC1"/>
        <w:tabs>
          <w:tab w:val="right" w:leader="dot" w:pos="14562"/>
        </w:tabs>
      </w:pPr>
      <w:hyperlink w:anchor="_Toc_2_2_0000000004" w:history="1">
        <w:r>
          <w:rPr>
            <w:rFonts w:hint="eastAsia"/>
          </w:rPr>
          <w:t>部门预算财政拨款收支总表</w:t>
        </w:r>
        <w:r>
          <w:tab/>
          <w:t>7</w:t>
        </w:r>
      </w:hyperlink>
    </w:p>
    <w:p w:rsidR="00D56D21" w:rsidRDefault="00D56D21">
      <w:pPr>
        <w:pStyle w:val="TOC1"/>
        <w:tabs>
          <w:tab w:val="right" w:leader="dot" w:pos="14562"/>
        </w:tabs>
      </w:pPr>
      <w:hyperlink w:anchor="_Toc_2_2_0000000005" w:history="1">
        <w:r>
          <w:rPr>
            <w:rFonts w:hint="eastAsia"/>
          </w:rPr>
          <w:t>部门预算一般公共预算财政拨款支出表</w:t>
        </w:r>
        <w:r>
          <w:tab/>
          <w:t>9</w:t>
        </w:r>
      </w:hyperlink>
    </w:p>
    <w:p w:rsidR="00D56D21" w:rsidRDefault="00D56D21">
      <w:pPr>
        <w:pStyle w:val="TOC1"/>
        <w:tabs>
          <w:tab w:val="right" w:leader="dot" w:pos="14562"/>
        </w:tabs>
      </w:pPr>
      <w:hyperlink w:anchor="_Toc_2_2_0000000006" w:history="1">
        <w:r>
          <w:rPr>
            <w:rFonts w:hint="eastAsia"/>
          </w:rPr>
          <w:t>部门预算一般公共预算财政拨款基本支出表</w:t>
        </w:r>
        <w:r>
          <w:tab/>
          <w:t>11</w:t>
        </w:r>
      </w:hyperlink>
    </w:p>
    <w:p w:rsidR="00D56D21" w:rsidRDefault="00D56D21">
      <w:pPr>
        <w:pStyle w:val="TOC1"/>
        <w:tabs>
          <w:tab w:val="right" w:leader="dot" w:pos="14562"/>
        </w:tabs>
      </w:pPr>
      <w:hyperlink w:anchor="_Toc_2_2_0000000007" w:history="1">
        <w:r>
          <w:rPr>
            <w:rFonts w:hint="eastAsia"/>
          </w:rPr>
          <w:t>部门预算政府性基金预算财政拨款支出表</w:t>
        </w:r>
        <w:r>
          <w:tab/>
          <w:t>12</w:t>
        </w:r>
      </w:hyperlink>
    </w:p>
    <w:p w:rsidR="00D56D21" w:rsidRDefault="00D56D21">
      <w:pPr>
        <w:pStyle w:val="TOC1"/>
        <w:tabs>
          <w:tab w:val="right" w:leader="dot" w:pos="14562"/>
        </w:tabs>
      </w:pPr>
      <w:hyperlink w:anchor="_Toc_2_2_0000000008" w:history="1">
        <w:r>
          <w:rPr>
            <w:rFonts w:hint="eastAsia"/>
          </w:rPr>
          <w:t>部门预算国有资本经营预算财政拨款支出表</w:t>
        </w:r>
        <w:r>
          <w:tab/>
          <w:t>13</w:t>
        </w:r>
      </w:hyperlink>
    </w:p>
    <w:p w:rsidR="00D56D21" w:rsidRDefault="00D56D21">
      <w:pPr>
        <w:pStyle w:val="TOC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fldChar w:fldCharType="begin"/>
        </w:r>
        <w:r>
          <w:instrText>PAGEREF _Toc_2_2_0000000009 \h</w:instrText>
        </w:r>
        <w:r>
          <w:fldChar w:fldCharType="separate"/>
        </w:r>
        <w:r>
          <w:rPr>
            <w:noProof/>
          </w:rPr>
          <w:t>1</w:t>
        </w:r>
        <w:r>
          <w:fldChar w:fldCharType="end"/>
        </w:r>
      </w:hyperlink>
      <w:r>
        <w:t>4</w:t>
      </w:r>
    </w:p>
    <w:p w:rsidR="00D56D21" w:rsidRDefault="00D56D21">
      <w:r>
        <w:fldChar w:fldCharType="end"/>
      </w:r>
    </w:p>
    <w:p w:rsidR="00D56D21" w:rsidRDefault="00D56D21">
      <w:r>
        <w:rPr>
          <w:rFonts w:ascii="方正楷体_GBK" w:eastAsia="方正楷体_GBK" w:hAnsi="方正楷体_GBK" w:cs="方正楷体_GBK" w:hint="eastAsia"/>
          <w:b/>
          <w:color w:val="000000"/>
          <w:sz w:val="28"/>
        </w:rPr>
        <w:t>部门预算信息公开情况说明</w:t>
      </w:r>
    </w:p>
    <w:p w:rsidR="00D56D21" w:rsidRDefault="00D56D21">
      <w:pPr>
        <w:pStyle w:val="TOC1"/>
        <w:tabs>
          <w:tab w:val="right" w:leader="dot" w:pos="14562"/>
        </w:tabs>
      </w:pPr>
      <w:r>
        <w:fldChar w:fldCharType="begin"/>
      </w:r>
      <w:r>
        <w:instrText>TOC \o "3-3" \h \z \u</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rPr>
            <w:noProof/>
          </w:rPr>
          <w:t>1</w:t>
        </w:r>
        <w:r>
          <w:fldChar w:fldCharType="end"/>
        </w:r>
      </w:hyperlink>
      <w:r>
        <w:t>7</w:t>
      </w:r>
    </w:p>
    <w:p w:rsidR="00D56D21" w:rsidRDefault="00D56D21">
      <w:pPr>
        <w:pStyle w:val="TOC1"/>
        <w:tabs>
          <w:tab w:val="right" w:leader="dot" w:pos="14562"/>
        </w:tabs>
      </w:pPr>
      <w:hyperlink w:anchor="_Toc_3_3_0000000011" w:history="1">
        <w:r>
          <w:rPr>
            <w:rFonts w:hint="eastAsia"/>
          </w:rPr>
          <w:t>二、部门预算安排的总体情况</w:t>
        </w:r>
        <w:r>
          <w:tab/>
        </w:r>
        <w:r>
          <w:fldChar w:fldCharType="begin"/>
        </w:r>
        <w:r>
          <w:instrText>PAGEREF _Toc_3_3_0000000011 \h</w:instrText>
        </w:r>
        <w:r>
          <w:fldChar w:fldCharType="separate"/>
        </w:r>
        <w:r>
          <w:rPr>
            <w:noProof/>
          </w:rPr>
          <w:t>1</w:t>
        </w:r>
        <w:r>
          <w:fldChar w:fldCharType="end"/>
        </w:r>
      </w:hyperlink>
      <w:r>
        <w:t>7</w:t>
      </w:r>
    </w:p>
    <w:p w:rsidR="00D56D21" w:rsidRDefault="00D56D21">
      <w:pPr>
        <w:pStyle w:val="TOC1"/>
        <w:tabs>
          <w:tab w:val="right" w:leader="dot" w:pos="14562"/>
        </w:tabs>
        <w:rPr>
          <w:lang w:eastAsia="zh-CN"/>
        </w:rPr>
      </w:pPr>
      <w:hyperlink w:anchor="_Toc_3_3_0000000012" w:history="1">
        <w:r>
          <w:rPr>
            <w:rFonts w:hint="eastAsia"/>
          </w:rPr>
          <w:t>三、机关运行经费安排情况</w:t>
        </w:r>
        <w:r>
          <w:tab/>
        </w:r>
        <w:r>
          <w:fldChar w:fldCharType="begin"/>
        </w:r>
        <w:r>
          <w:instrText>PAGEREF _Toc_3_3_0000000012 \h</w:instrText>
        </w:r>
        <w:r>
          <w:fldChar w:fldCharType="separate"/>
        </w:r>
        <w:r>
          <w:rPr>
            <w:noProof/>
          </w:rPr>
          <w:t>1</w:t>
        </w:r>
        <w:r>
          <w:fldChar w:fldCharType="end"/>
        </w:r>
      </w:hyperlink>
      <w:r>
        <w:t>7</w:t>
      </w:r>
    </w:p>
    <w:p w:rsidR="00D56D21" w:rsidRDefault="00D56D21">
      <w:pPr>
        <w:pStyle w:val="TOC1"/>
        <w:tabs>
          <w:tab w:val="right" w:leader="dot" w:pos="14562"/>
        </w:tabs>
        <w:rPr>
          <w:lang w:eastAsia="zh-CN"/>
        </w:rPr>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rPr>
            <w:noProof/>
          </w:rPr>
          <w:t>1</w:t>
        </w:r>
        <w:r>
          <w:fldChar w:fldCharType="end"/>
        </w:r>
      </w:hyperlink>
      <w:r>
        <w:t>7</w:t>
      </w:r>
    </w:p>
    <w:p w:rsidR="00D56D21" w:rsidRDefault="00D56D21">
      <w:pPr>
        <w:pStyle w:val="TOC1"/>
        <w:tabs>
          <w:tab w:val="right" w:leader="dot" w:pos="14562"/>
        </w:tabs>
        <w:rPr>
          <w:lang w:eastAsia="zh-CN"/>
        </w:rPr>
      </w:pPr>
      <w:hyperlink w:anchor="_Toc_3_3_0000000014" w:history="1">
        <w:r>
          <w:rPr>
            <w:rFonts w:hint="eastAsia"/>
          </w:rPr>
          <w:t>五、部门整体绩效目标</w:t>
        </w:r>
        <w:r>
          <w:tab/>
        </w:r>
        <w:r>
          <w:fldChar w:fldCharType="begin"/>
        </w:r>
        <w:r>
          <w:instrText>PAGEREF _Toc_3_3_0000000014 \h</w:instrText>
        </w:r>
        <w:r>
          <w:fldChar w:fldCharType="separate"/>
        </w:r>
        <w:r>
          <w:rPr>
            <w:noProof/>
          </w:rPr>
          <w:t>1</w:t>
        </w:r>
        <w:r>
          <w:fldChar w:fldCharType="end"/>
        </w:r>
      </w:hyperlink>
      <w:r>
        <w:t>7</w:t>
      </w:r>
    </w:p>
    <w:p w:rsidR="00D56D21" w:rsidRDefault="00D56D21">
      <w:pPr>
        <w:pStyle w:val="TOC1"/>
        <w:tabs>
          <w:tab w:val="right" w:leader="dot" w:pos="14562"/>
        </w:tabs>
      </w:pPr>
      <w:hyperlink w:anchor="_Toc_3_3_0000000015" w:history="1">
        <w:r>
          <w:rPr>
            <w:rFonts w:hint="eastAsia"/>
          </w:rPr>
          <w:t>六、部门主管专项资金预算安排情况及绩效目标</w:t>
        </w:r>
        <w:r>
          <w:tab/>
        </w:r>
        <w:r>
          <w:fldChar w:fldCharType="begin"/>
        </w:r>
        <w:r>
          <w:instrText>PAGEREF _Toc_3_3_0000000015 \h</w:instrText>
        </w:r>
        <w:r>
          <w:fldChar w:fldCharType="separate"/>
        </w:r>
        <w:r>
          <w:rPr>
            <w:noProof/>
          </w:rPr>
          <w:t>1</w:t>
        </w:r>
        <w:r>
          <w:fldChar w:fldCharType="end"/>
        </w:r>
      </w:hyperlink>
      <w:r>
        <w:t>8</w:t>
      </w:r>
    </w:p>
    <w:p w:rsidR="00D56D21" w:rsidRDefault="00D56D21">
      <w:pPr>
        <w:pStyle w:val="TOC1"/>
        <w:tabs>
          <w:tab w:val="right" w:leader="dot" w:pos="14562"/>
        </w:tabs>
      </w:pPr>
      <w:hyperlink w:anchor="_Toc_3_3_0000000016" w:history="1">
        <w:r>
          <w:rPr>
            <w:rFonts w:hint="eastAsia"/>
          </w:rPr>
          <w:t>七、部门项目预算安排情况及绩效目标</w:t>
        </w:r>
        <w:r>
          <w:tab/>
          <w:t>29</w:t>
        </w:r>
      </w:hyperlink>
    </w:p>
    <w:p w:rsidR="00D56D21" w:rsidRDefault="00D56D21">
      <w:pPr>
        <w:pStyle w:val="TOC1"/>
        <w:tabs>
          <w:tab w:val="right" w:leader="dot" w:pos="14562"/>
        </w:tabs>
      </w:pPr>
      <w:hyperlink w:anchor="_Toc_3_3_0000000017" w:history="1">
        <w:r>
          <w:rPr>
            <w:rFonts w:hint="eastAsia"/>
          </w:rPr>
          <w:t>八、政府采购预算情况</w:t>
        </w:r>
        <w:r>
          <w:tab/>
          <w:t>95</w:t>
        </w:r>
      </w:hyperlink>
    </w:p>
    <w:p w:rsidR="00D56D21" w:rsidRDefault="00D56D21">
      <w:pPr>
        <w:pStyle w:val="TOC1"/>
        <w:tabs>
          <w:tab w:val="right" w:leader="dot" w:pos="14562"/>
        </w:tabs>
      </w:pPr>
      <w:hyperlink w:anchor="_Toc_3_3_0000000018" w:history="1">
        <w:r>
          <w:rPr>
            <w:rFonts w:hint="eastAsia"/>
          </w:rPr>
          <w:t>九、国有资产信息</w:t>
        </w:r>
        <w:r>
          <w:tab/>
          <w:t>95</w:t>
        </w:r>
      </w:hyperlink>
    </w:p>
    <w:p w:rsidR="00D56D21" w:rsidRDefault="00D56D21">
      <w:pPr>
        <w:pStyle w:val="TOC1"/>
        <w:tabs>
          <w:tab w:val="right" w:leader="dot" w:pos="14562"/>
        </w:tabs>
      </w:pPr>
      <w:hyperlink w:anchor="_Toc_3_3_0000000019" w:history="1">
        <w:r>
          <w:rPr>
            <w:rFonts w:hint="eastAsia"/>
          </w:rPr>
          <w:t>十、名词解释</w:t>
        </w:r>
        <w:r>
          <w:tab/>
          <w:t>96</w:t>
        </w:r>
      </w:hyperlink>
    </w:p>
    <w:p w:rsidR="00D56D21" w:rsidRDefault="00D56D21">
      <w:pPr>
        <w:pStyle w:val="TOC1"/>
        <w:tabs>
          <w:tab w:val="right" w:leader="dot" w:pos="14562"/>
        </w:tabs>
      </w:pPr>
      <w:hyperlink w:anchor="_Toc_3_3_0000000020" w:history="1">
        <w:r>
          <w:rPr>
            <w:rFonts w:hint="eastAsia"/>
          </w:rPr>
          <w:t>十一、其他需要说明的事项</w:t>
        </w:r>
        <w:r>
          <w:tab/>
          <w:t>96</w:t>
        </w:r>
      </w:hyperlink>
    </w:p>
    <w:p w:rsidR="00D56D21" w:rsidRDefault="00D56D21">
      <w:pPr>
        <w:sectPr w:rsidR="00D56D21">
          <w:pgSz w:w="16840" w:h="11900" w:orient="landscape"/>
          <w:pgMar w:top="1587" w:right="1134" w:bottom="1361" w:left="1134" w:header="720" w:footer="720" w:gutter="0"/>
          <w:pgNumType w:start="1"/>
          <w:cols w:space="720"/>
        </w:sectPr>
      </w:pPr>
      <w:r>
        <w:fldChar w:fldCharType="end"/>
      </w:r>
    </w:p>
    <w:p w:rsidR="00D56D21" w:rsidRDefault="00D56D21">
      <w:pPr>
        <w:jc w:val="center"/>
        <w:outlineLvl w:val="1"/>
      </w:pPr>
      <w:bookmarkStart w:id="0" w:name="_Toc_2_2_0000000001"/>
      <w:r>
        <w:rPr>
          <w:rFonts w:ascii="方正小标宋_GBK" w:eastAsia="方正小标宋_GBK" w:hAnsi="方正小标宋_GBK" w:cs="方正小标宋_GBK" w:hint="eastAsia"/>
          <w:color w:val="000000"/>
          <w:sz w:val="36"/>
        </w:rPr>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D56D2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56D21" w:rsidRDefault="00D56D21">
            <w:pPr>
              <w:pStyle w:val="20"/>
            </w:pPr>
            <w:r>
              <w:t>420</w:t>
            </w:r>
            <w:r>
              <w:rPr>
                <w:rFonts w:hint="eastAsia"/>
              </w:rPr>
              <w:t>旅游文化部门</w:t>
            </w:r>
          </w:p>
        </w:tc>
        <w:tc>
          <w:tcPr>
            <w:tcW w:w="2126" w:type="dxa"/>
            <w:tcBorders>
              <w:top w:val="single" w:sz="6" w:space="0" w:color="FFFFFF"/>
              <w:left w:val="single" w:sz="6" w:space="0" w:color="FFFFFF"/>
              <w:right w:val="single" w:sz="6" w:space="0" w:color="FFFFFF"/>
            </w:tcBorders>
            <w:vAlign w:val="center"/>
          </w:tcPr>
          <w:p w:rsidR="00D56D21" w:rsidRDefault="00D56D21">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D56D21" w:rsidRDefault="00D56D21">
            <w:pPr>
              <w:pStyle w:val="22"/>
            </w:pPr>
            <w:r>
              <w:rPr>
                <w:rFonts w:hint="eastAsia"/>
              </w:rPr>
              <w:t>单位：万元</w:t>
            </w:r>
          </w:p>
        </w:tc>
      </w:tr>
      <w:tr w:rsidR="00D56D21">
        <w:trPr>
          <w:trHeight w:val="369"/>
          <w:tblHeader/>
          <w:jc w:val="center"/>
        </w:trPr>
        <w:tc>
          <w:tcPr>
            <w:tcW w:w="850" w:type="dxa"/>
            <w:vMerge w:val="restart"/>
            <w:vAlign w:val="center"/>
          </w:tcPr>
          <w:p w:rsidR="00D56D21" w:rsidRDefault="00D56D21">
            <w:pPr>
              <w:pStyle w:val="1"/>
            </w:pPr>
            <w:r>
              <w:rPr>
                <w:rFonts w:hint="eastAsia"/>
              </w:rPr>
              <w:t>序号</w:t>
            </w:r>
          </w:p>
        </w:tc>
        <w:tc>
          <w:tcPr>
            <w:tcW w:w="6661" w:type="dxa"/>
            <w:gridSpan w:val="2"/>
            <w:vAlign w:val="center"/>
          </w:tcPr>
          <w:p w:rsidR="00D56D21" w:rsidRDefault="00D56D21">
            <w:pPr>
              <w:pStyle w:val="1"/>
            </w:pPr>
            <w:r>
              <w:rPr>
                <w:rFonts w:hint="eastAsia"/>
              </w:rPr>
              <w:t>收入</w:t>
            </w:r>
          </w:p>
        </w:tc>
        <w:tc>
          <w:tcPr>
            <w:tcW w:w="6661" w:type="dxa"/>
            <w:gridSpan w:val="2"/>
            <w:vAlign w:val="center"/>
          </w:tcPr>
          <w:p w:rsidR="00D56D21" w:rsidRDefault="00D56D21">
            <w:pPr>
              <w:pStyle w:val="1"/>
            </w:pPr>
            <w:r>
              <w:rPr>
                <w:rFonts w:hint="eastAsia"/>
              </w:rPr>
              <w:t>支出</w:t>
            </w:r>
          </w:p>
        </w:tc>
      </w:tr>
      <w:tr w:rsidR="00D56D21">
        <w:trPr>
          <w:trHeight w:val="369"/>
          <w:tblHeader/>
          <w:jc w:val="center"/>
        </w:trPr>
        <w:tc>
          <w:tcPr>
            <w:tcW w:w="850" w:type="dxa"/>
            <w:vMerge/>
          </w:tcPr>
          <w:p w:rsidR="00D56D21" w:rsidRDefault="00D56D21"/>
        </w:tc>
        <w:tc>
          <w:tcPr>
            <w:tcW w:w="4535" w:type="dxa"/>
            <w:vAlign w:val="center"/>
          </w:tcPr>
          <w:p w:rsidR="00D56D21" w:rsidRDefault="00D56D21">
            <w:pPr>
              <w:pStyle w:val="1"/>
            </w:pPr>
            <w:r>
              <w:rPr>
                <w:rFonts w:hint="eastAsia"/>
              </w:rPr>
              <w:t>项</w:t>
            </w:r>
            <w:r>
              <w:t xml:space="preserve">  </w:t>
            </w:r>
            <w:r>
              <w:rPr>
                <w:rFonts w:hint="eastAsia"/>
              </w:rPr>
              <w:t>目</w:t>
            </w:r>
          </w:p>
        </w:tc>
        <w:tc>
          <w:tcPr>
            <w:tcW w:w="2126" w:type="dxa"/>
            <w:vAlign w:val="center"/>
          </w:tcPr>
          <w:p w:rsidR="00D56D21" w:rsidRDefault="00D56D21">
            <w:pPr>
              <w:pStyle w:val="1"/>
            </w:pPr>
            <w:r>
              <w:rPr>
                <w:rFonts w:hint="eastAsia"/>
              </w:rPr>
              <w:t>预算数</w:t>
            </w:r>
          </w:p>
        </w:tc>
        <w:tc>
          <w:tcPr>
            <w:tcW w:w="4535" w:type="dxa"/>
            <w:vAlign w:val="center"/>
          </w:tcPr>
          <w:p w:rsidR="00D56D21" w:rsidRDefault="00D56D21">
            <w:pPr>
              <w:pStyle w:val="1"/>
            </w:pPr>
            <w:r>
              <w:rPr>
                <w:rFonts w:hint="eastAsia"/>
              </w:rPr>
              <w:t>项</w:t>
            </w:r>
            <w:r>
              <w:t xml:space="preserve">  </w:t>
            </w:r>
            <w:r>
              <w:rPr>
                <w:rFonts w:hint="eastAsia"/>
              </w:rPr>
              <w:t>目</w:t>
            </w:r>
          </w:p>
        </w:tc>
        <w:tc>
          <w:tcPr>
            <w:tcW w:w="2126" w:type="dxa"/>
            <w:vAlign w:val="center"/>
          </w:tcPr>
          <w:p w:rsidR="00D56D21" w:rsidRDefault="00D56D21">
            <w:pPr>
              <w:pStyle w:val="1"/>
            </w:pPr>
            <w:r>
              <w:rPr>
                <w:rFonts w:hint="eastAsia"/>
              </w:rPr>
              <w:t>预算数</w:t>
            </w:r>
          </w:p>
        </w:tc>
      </w:tr>
      <w:tr w:rsidR="00D56D21">
        <w:trPr>
          <w:trHeight w:val="369"/>
          <w:tblHeader/>
          <w:jc w:val="center"/>
        </w:trPr>
        <w:tc>
          <w:tcPr>
            <w:tcW w:w="850" w:type="dxa"/>
            <w:vAlign w:val="center"/>
          </w:tcPr>
          <w:p w:rsidR="00D56D21" w:rsidRDefault="00D56D21">
            <w:pPr>
              <w:pStyle w:val="1"/>
            </w:pPr>
            <w:r>
              <w:rPr>
                <w:rFonts w:hint="eastAsia"/>
              </w:rPr>
              <w:t>栏次</w:t>
            </w:r>
          </w:p>
        </w:tc>
        <w:tc>
          <w:tcPr>
            <w:tcW w:w="4535" w:type="dxa"/>
            <w:vAlign w:val="center"/>
          </w:tcPr>
          <w:p w:rsidR="00D56D21" w:rsidRDefault="00D56D21">
            <w:pPr>
              <w:pStyle w:val="1"/>
            </w:pPr>
            <w:r>
              <w:t>1</w:t>
            </w:r>
          </w:p>
        </w:tc>
        <w:tc>
          <w:tcPr>
            <w:tcW w:w="2126" w:type="dxa"/>
            <w:vAlign w:val="center"/>
          </w:tcPr>
          <w:p w:rsidR="00D56D21" w:rsidRDefault="00D56D21">
            <w:pPr>
              <w:pStyle w:val="1"/>
            </w:pPr>
            <w:r>
              <w:t>2</w:t>
            </w:r>
          </w:p>
        </w:tc>
        <w:tc>
          <w:tcPr>
            <w:tcW w:w="4535" w:type="dxa"/>
            <w:vAlign w:val="center"/>
          </w:tcPr>
          <w:p w:rsidR="00D56D21" w:rsidRDefault="00D56D21">
            <w:pPr>
              <w:pStyle w:val="1"/>
            </w:pPr>
            <w:r>
              <w:t>3</w:t>
            </w:r>
          </w:p>
        </w:tc>
        <w:tc>
          <w:tcPr>
            <w:tcW w:w="2126" w:type="dxa"/>
            <w:vAlign w:val="center"/>
          </w:tcPr>
          <w:p w:rsidR="00D56D21" w:rsidRDefault="00D56D21">
            <w:pPr>
              <w:pStyle w:val="1"/>
            </w:pPr>
            <w:r>
              <w:t>4</w:t>
            </w:r>
          </w:p>
        </w:tc>
      </w:tr>
      <w:tr w:rsidR="00D56D21">
        <w:trPr>
          <w:trHeight w:val="369"/>
          <w:jc w:val="center"/>
        </w:trPr>
        <w:tc>
          <w:tcPr>
            <w:tcW w:w="850" w:type="dxa"/>
            <w:vAlign w:val="center"/>
          </w:tcPr>
          <w:p w:rsidR="00D56D21" w:rsidRDefault="00D56D21">
            <w:pPr>
              <w:pStyle w:val="3"/>
            </w:pPr>
            <w:r>
              <w:t>1</w:t>
            </w:r>
          </w:p>
        </w:tc>
        <w:tc>
          <w:tcPr>
            <w:tcW w:w="4535" w:type="dxa"/>
            <w:vAlign w:val="center"/>
          </w:tcPr>
          <w:p w:rsidR="00D56D21" w:rsidRDefault="00D56D21">
            <w:pPr>
              <w:pStyle w:val="2"/>
            </w:pPr>
            <w:r>
              <w:rPr>
                <w:rFonts w:hint="eastAsia"/>
              </w:rPr>
              <w:t>一、一般公共预算拨款收入</w:t>
            </w:r>
          </w:p>
        </w:tc>
        <w:tc>
          <w:tcPr>
            <w:tcW w:w="2126" w:type="dxa"/>
            <w:vAlign w:val="center"/>
          </w:tcPr>
          <w:p w:rsidR="00D56D21" w:rsidRDefault="00D56D21">
            <w:pPr>
              <w:pStyle w:val="4"/>
            </w:pPr>
            <w:r>
              <w:t>12247.65</w:t>
            </w:r>
          </w:p>
        </w:tc>
        <w:tc>
          <w:tcPr>
            <w:tcW w:w="4535" w:type="dxa"/>
            <w:vAlign w:val="center"/>
          </w:tcPr>
          <w:p w:rsidR="00D56D21" w:rsidRDefault="00D56D21">
            <w:pPr>
              <w:pStyle w:val="2"/>
            </w:pPr>
            <w:r>
              <w:rPr>
                <w:rFonts w:hint="eastAsia"/>
              </w:rPr>
              <w:t>一、一般公共服务支出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w:t>
            </w:r>
          </w:p>
        </w:tc>
        <w:tc>
          <w:tcPr>
            <w:tcW w:w="4535" w:type="dxa"/>
            <w:vAlign w:val="center"/>
          </w:tcPr>
          <w:p w:rsidR="00D56D21" w:rsidRDefault="00D56D21">
            <w:pPr>
              <w:pStyle w:val="2"/>
            </w:pPr>
            <w:r>
              <w:rPr>
                <w:rFonts w:hint="eastAsia"/>
              </w:rPr>
              <w:t>二、政府性基金预算拨款收入</w:t>
            </w:r>
          </w:p>
        </w:tc>
        <w:tc>
          <w:tcPr>
            <w:tcW w:w="2126" w:type="dxa"/>
            <w:vAlign w:val="center"/>
          </w:tcPr>
          <w:p w:rsidR="00D56D21" w:rsidRDefault="00D56D21">
            <w:pPr>
              <w:pStyle w:val="4"/>
            </w:pPr>
            <w:r>
              <w:t>6145.10</w:t>
            </w:r>
          </w:p>
        </w:tc>
        <w:tc>
          <w:tcPr>
            <w:tcW w:w="4535" w:type="dxa"/>
            <w:vAlign w:val="center"/>
          </w:tcPr>
          <w:p w:rsidR="00D56D21" w:rsidRDefault="00D56D21">
            <w:pPr>
              <w:pStyle w:val="2"/>
            </w:pPr>
            <w:r>
              <w:rPr>
                <w:rFonts w:hint="eastAsia"/>
              </w:rPr>
              <w:t>二、外交支出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w:t>
            </w:r>
          </w:p>
        </w:tc>
        <w:tc>
          <w:tcPr>
            <w:tcW w:w="4535" w:type="dxa"/>
            <w:vAlign w:val="center"/>
          </w:tcPr>
          <w:p w:rsidR="00D56D21" w:rsidRDefault="00D56D21">
            <w:pPr>
              <w:pStyle w:val="2"/>
            </w:pPr>
            <w:r>
              <w:rPr>
                <w:rFonts w:hint="eastAsia"/>
              </w:rPr>
              <w:t>三、国有资本经营预算拨款收入</w:t>
            </w: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三、国防支出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4</w:t>
            </w:r>
          </w:p>
        </w:tc>
        <w:tc>
          <w:tcPr>
            <w:tcW w:w="4535" w:type="dxa"/>
            <w:vAlign w:val="center"/>
          </w:tcPr>
          <w:p w:rsidR="00D56D21" w:rsidRDefault="00D56D21">
            <w:pPr>
              <w:pStyle w:val="2"/>
            </w:pPr>
            <w:r>
              <w:rPr>
                <w:rFonts w:hint="eastAsia"/>
              </w:rPr>
              <w:t>四、财政专户管理资金收入</w:t>
            </w: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四、公共安全支出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5</w:t>
            </w:r>
          </w:p>
        </w:tc>
        <w:tc>
          <w:tcPr>
            <w:tcW w:w="4535" w:type="dxa"/>
            <w:vAlign w:val="center"/>
          </w:tcPr>
          <w:p w:rsidR="00D56D21" w:rsidRDefault="00D56D21">
            <w:pPr>
              <w:pStyle w:val="2"/>
            </w:pPr>
            <w:r>
              <w:rPr>
                <w:rFonts w:hint="eastAsia"/>
              </w:rPr>
              <w:t>五、单位资金</w:t>
            </w: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五、教育支出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6</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六、科学技术支出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7</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七、文化旅游体育与传媒支出</w:t>
            </w:r>
          </w:p>
        </w:tc>
        <w:tc>
          <w:tcPr>
            <w:tcW w:w="2126" w:type="dxa"/>
            <w:vAlign w:val="center"/>
          </w:tcPr>
          <w:p w:rsidR="00D56D21" w:rsidRDefault="00D56D21">
            <w:pPr>
              <w:pStyle w:val="4"/>
            </w:pPr>
            <w:r>
              <w:t>14478.55</w:t>
            </w:r>
          </w:p>
        </w:tc>
      </w:tr>
      <w:tr w:rsidR="00D56D21">
        <w:trPr>
          <w:trHeight w:val="369"/>
          <w:jc w:val="center"/>
        </w:trPr>
        <w:tc>
          <w:tcPr>
            <w:tcW w:w="850" w:type="dxa"/>
            <w:vAlign w:val="center"/>
          </w:tcPr>
          <w:p w:rsidR="00D56D21" w:rsidRDefault="00D56D21">
            <w:pPr>
              <w:pStyle w:val="3"/>
            </w:pPr>
            <w:r>
              <w:t>8</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八、社会保障和就业支出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9</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九、社会保险基金支出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10</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十、卫生健康支出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11</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十一、节能环保支出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12</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十二、城乡社区支出</w:t>
            </w:r>
          </w:p>
        </w:tc>
        <w:tc>
          <w:tcPr>
            <w:tcW w:w="2126" w:type="dxa"/>
            <w:vAlign w:val="center"/>
          </w:tcPr>
          <w:p w:rsidR="00D56D21" w:rsidRDefault="00D56D21">
            <w:pPr>
              <w:pStyle w:val="4"/>
            </w:pPr>
            <w:r>
              <w:t>6145.10</w:t>
            </w:r>
          </w:p>
        </w:tc>
      </w:tr>
      <w:tr w:rsidR="00D56D21">
        <w:trPr>
          <w:trHeight w:val="369"/>
          <w:jc w:val="center"/>
        </w:trPr>
        <w:tc>
          <w:tcPr>
            <w:tcW w:w="850" w:type="dxa"/>
            <w:vAlign w:val="center"/>
          </w:tcPr>
          <w:p w:rsidR="00D56D21" w:rsidRDefault="00D56D21">
            <w:pPr>
              <w:pStyle w:val="3"/>
            </w:pPr>
            <w:r>
              <w:t>13</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十三、农林水支出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14</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十四、交通运输支出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15</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十五、资源勘探工业信息等支出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16</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十六、商业服务业等支出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17</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十七、金融支出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18</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十八、援助其他地区支出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19</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十九、自然资源海洋气象等支出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20</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二十、住房保障支出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21</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二十一、粮油物资储备支出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22</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二十二、国有资本经营预算支出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23</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二十三、灾害防治及应急管理支出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24</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二十四、预备费</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25</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二十五、其他支出</w:t>
            </w:r>
          </w:p>
        </w:tc>
        <w:tc>
          <w:tcPr>
            <w:tcW w:w="2126" w:type="dxa"/>
            <w:vAlign w:val="center"/>
          </w:tcPr>
          <w:p w:rsidR="00D56D21" w:rsidRDefault="00D56D21">
            <w:pPr>
              <w:pStyle w:val="4"/>
            </w:pPr>
            <w:r>
              <w:t>2672.50</w:t>
            </w:r>
          </w:p>
        </w:tc>
      </w:tr>
      <w:tr w:rsidR="00D56D21">
        <w:trPr>
          <w:trHeight w:val="369"/>
          <w:jc w:val="center"/>
        </w:trPr>
        <w:tc>
          <w:tcPr>
            <w:tcW w:w="850" w:type="dxa"/>
            <w:vAlign w:val="center"/>
          </w:tcPr>
          <w:p w:rsidR="00D56D21" w:rsidRDefault="00D56D21">
            <w:pPr>
              <w:pStyle w:val="3"/>
            </w:pPr>
            <w:r>
              <w:t>26</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二十六、转移性支出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27</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二十七、债务还本支出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28</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二十八、债务付息支出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29</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二十九、债务发行费用支出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30</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三十、抗疫特别国债安排的支出</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31</w:t>
            </w:r>
          </w:p>
        </w:tc>
        <w:tc>
          <w:tcPr>
            <w:tcW w:w="4535" w:type="dxa"/>
            <w:vAlign w:val="center"/>
          </w:tcPr>
          <w:p w:rsidR="00D56D21" w:rsidRDefault="00D56D21">
            <w:pPr>
              <w:pStyle w:val="2"/>
            </w:pPr>
          </w:p>
        </w:tc>
        <w:tc>
          <w:tcPr>
            <w:tcW w:w="2126" w:type="dxa"/>
            <w:vAlign w:val="center"/>
          </w:tcPr>
          <w:p w:rsidR="00D56D21" w:rsidRDefault="00D56D21">
            <w:pPr>
              <w:pStyle w:val="4"/>
            </w:pPr>
          </w:p>
        </w:tc>
        <w:tc>
          <w:tcPr>
            <w:tcW w:w="4535" w:type="dxa"/>
            <w:vAlign w:val="center"/>
          </w:tcPr>
          <w:p w:rsidR="00D56D21" w:rsidRDefault="00D56D21">
            <w:pPr>
              <w:pStyle w:val="2"/>
            </w:pPr>
            <w:r>
              <w:rPr>
                <w:rFonts w:hint="eastAsia"/>
              </w:rPr>
              <w:t>三十一、人行科目</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32</w:t>
            </w:r>
          </w:p>
        </w:tc>
        <w:tc>
          <w:tcPr>
            <w:tcW w:w="4535" w:type="dxa"/>
            <w:vAlign w:val="center"/>
          </w:tcPr>
          <w:p w:rsidR="00D56D21" w:rsidRDefault="00D56D21">
            <w:pPr>
              <w:pStyle w:val="6"/>
            </w:pPr>
            <w:r>
              <w:rPr>
                <w:rFonts w:hint="eastAsia"/>
              </w:rPr>
              <w:t>本年收入合计</w:t>
            </w:r>
          </w:p>
        </w:tc>
        <w:tc>
          <w:tcPr>
            <w:tcW w:w="2126" w:type="dxa"/>
            <w:vAlign w:val="center"/>
          </w:tcPr>
          <w:p w:rsidR="00D56D21" w:rsidRDefault="00D56D21">
            <w:pPr>
              <w:pStyle w:val="7"/>
            </w:pPr>
            <w:r>
              <w:t>18392.75</w:t>
            </w:r>
          </w:p>
        </w:tc>
        <w:tc>
          <w:tcPr>
            <w:tcW w:w="4535" w:type="dxa"/>
            <w:vAlign w:val="center"/>
          </w:tcPr>
          <w:p w:rsidR="00D56D21" w:rsidRDefault="00D56D21">
            <w:pPr>
              <w:pStyle w:val="6"/>
            </w:pPr>
            <w:r>
              <w:rPr>
                <w:rFonts w:hint="eastAsia"/>
              </w:rPr>
              <w:t>本年支出合计</w:t>
            </w:r>
          </w:p>
        </w:tc>
        <w:tc>
          <w:tcPr>
            <w:tcW w:w="2126" w:type="dxa"/>
            <w:vAlign w:val="center"/>
          </w:tcPr>
          <w:p w:rsidR="00D56D21" w:rsidRDefault="00D56D21">
            <w:pPr>
              <w:pStyle w:val="7"/>
            </w:pPr>
            <w:r>
              <w:t>23296.15</w:t>
            </w:r>
          </w:p>
        </w:tc>
      </w:tr>
      <w:tr w:rsidR="00D56D21">
        <w:trPr>
          <w:trHeight w:val="369"/>
          <w:jc w:val="center"/>
        </w:trPr>
        <w:tc>
          <w:tcPr>
            <w:tcW w:w="850" w:type="dxa"/>
            <w:vAlign w:val="center"/>
          </w:tcPr>
          <w:p w:rsidR="00D56D21" w:rsidRDefault="00D56D21">
            <w:pPr>
              <w:pStyle w:val="3"/>
            </w:pPr>
            <w:r>
              <w:t>33</w:t>
            </w:r>
          </w:p>
        </w:tc>
        <w:tc>
          <w:tcPr>
            <w:tcW w:w="4535" w:type="dxa"/>
            <w:vAlign w:val="center"/>
          </w:tcPr>
          <w:p w:rsidR="00D56D21" w:rsidRDefault="00D56D21">
            <w:pPr>
              <w:pStyle w:val="2"/>
            </w:pPr>
            <w:r>
              <w:rPr>
                <w:rFonts w:hint="eastAsia"/>
              </w:rPr>
              <w:t>上年结转结余</w:t>
            </w:r>
          </w:p>
        </w:tc>
        <w:tc>
          <w:tcPr>
            <w:tcW w:w="2126" w:type="dxa"/>
            <w:vAlign w:val="center"/>
          </w:tcPr>
          <w:p w:rsidR="00D56D21" w:rsidRDefault="00D56D21">
            <w:pPr>
              <w:pStyle w:val="4"/>
            </w:pPr>
            <w:r>
              <w:t>4903.40</w:t>
            </w:r>
          </w:p>
        </w:tc>
        <w:tc>
          <w:tcPr>
            <w:tcW w:w="4535" w:type="dxa"/>
            <w:vAlign w:val="center"/>
          </w:tcPr>
          <w:p w:rsidR="00D56D21" w:rsidRDefault="00D56D21">
            <w:pPr>
              <w:pStyle w:val="2"/>
            </w:pPr>
            <w:r>
              <w:rPr>
                <w:rFonts w:hint="eastAsia"/>
              </w:rPr>
              <w:t>年终结转结余</w:t>
            </w:r>
          </w:p>
        </w:tc>
        <w:tc>
          <w:tcPr>
            <w:tcW w:w="2126"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34</w:t>
            </w:r>
          </w:p>
        </w:tc>
        <w:tc>
          <w:tcPr>
            <w:tcW w:w="4535" w:type="dxa"/>
            <w:vAlign w:val="center"/>
          </w:tcPr>
          <w:p w:rsidR="00D56D21" w:rsidRDefault="00D56D21">
            <w:pPr>
              <w:pStyle w:val="6"/>
            </w:pPr>
            <w:r>
              <w:rPr>
                <w:rFonts w:hint="eastAsia"/>
              </w:rPr>
              <w:t>收入总计</w:t>
            </w:r>
          </w:p>
        </w:tc>
        <w:tc>
          <w:tcPr>
            <w:tcW w:w="2126" w:type="dxa"/>
            <w:vAlign w:val="center"/>
          </w:tcPr>
          <w:p w:rsidR="00D56D21" w:rsidRDefault="00D56D21">
            <w:pPr>
              <w:pStyle w:val="7"/>
            </w:pPr>
            <w:r>
              <w:t>23296.15</w:t>
            </w:r>
          </w:p>
        </w:tc>
        <w:tc>
          <w:tcPr>
            <w:tcW w:w="4535" w:type="dxa"/>
            <w:vAlign w:val="center"/>
          </w:tcPr>
          <w:p w:rsidR="00D56D21" w:rsidRDefault="00D56D21">
            <w:pPr>
              <w:pStyle w:val="6"/>
            </w:pPr>
            <w:r>
              <w:rPr>
                <w:rFonts w:hint="eastAsia"/>
              </w:rPr>
              <w:t>支出总计</w:t>
            </w:r>
          </w:p>
        </w:tc>
        <w:tc>
          <w:tcPr>
            <w:tcW w:w="2126" w:type="dxa"/>
            <w:vAlign w:val="center"/>
          </w:tcPr>
          <w:p w:rsidR="00D56D21" w:rsidRDefault="00D56D21">
            <w:pPr>
              <w:pStyle w:val="7"/>
            </w:pPr>
            <w:r>
              <w:t>23296.15</w:t>
            </w:r>
          </w:p>
        </w:tc>
      </w:tr>
    </w:tbl>
    <w:p w:rsidR="00D56D21" w:rsidRDefault="00D56D21">
      <w:pPr>
        <w:sectPr w:rsidR="00D56D21">
          <w:footerReference w:type="even" r:id="rId6"/>
          <w:footerReference w:type="default" r:id="rId7"/>
          <w:pgSz w:w="16840" w:h="11900" w:orient="landscape"/>
          <w:pgMar w:top="1361" w:right="1020" w:bottom="1134" w:left="1020" w:header="720" w:footer="720" w:gutter="0"/>
          <w:pgNumType w:start="1"/>
          <w:cols w:space="720"/>
        </w:sectPr>
      </w:pPr>
    </w:p>
    <w:p w:rsidR="00D56D21" w:rsidRDefault="00D56D21">
      <w:pPr>
        <w:jc w:val="center"/>
        <w:outlineLvl w:val="1"/>
      </w:pPr>
      <w:bookmarkStart w:id="1" w:name="_Toc_2_2_0000000002"/>
      <w:r>
        <w:rPr>
          <w:rFonts w:ascii="方正小标宋_GBK" w:eastAsia="方正小标宋_GBK" w:hAnsi="方正小标宋_GBK" w:cs="方正小标宋_GBK" w:hint="eastAsia"/>
          <w:color w:val="000000"/>
          <w:sz w:val="36"/>
        </w:rPr>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D56D2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56D21" w:rsidRDefault="00D56D21">
            <w:pPr>
              <w:pStyle w:val="20"/>
            </w:pPr>
            <w:r>
              <w:t>420</w:t>
            </w:r>
            <w:r>
              <w:rPr>
                <w:rFonts w:hint="eastAsia"/>
              </w:rPr>
              <w:t>旅游文化部门</w:t>
            </w:r>
          </w:p>
        </w:tc>
        <w:tc>
          <w:tcPr>
            <w:tcW w:w="3402" w:type="dxa"/>
            <w:gridSpan w:val="3"/>
            <w:tcBorders>
              <w:top w:val="single" w:sz="6" w:space="0" w:color="FFFFFF"/>
              <w:left w:val="single" w:sz="6" w:space="0" w:color="FFFFFF"/>
              <w:right w:val="single" w:sz="6" w:space="0" w:color="FFFFFF"/>
            </w:tcBorders>
            <w:vAlign w:val="center"/>
          </w:tcPr>
          <w:p w:rsidR="00D56D21" w:rsidRDefault="00D56D21">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D56D21" w:rsidRDefault="00D56D21">
            <w:pPr>
              <w:pStyle w:val="22"/>
            </w:pPr>
            <w:r>
              <w:rPr>
                <w:rFonts w:hint="eastAsia"/>
              </w:rPr>
              <w:t>单位：万元</w:t>
            </w:r>
          </w:p>
        </w:tc>
      </w:tr>
      <w:tr w:rsidR="00D56D21">
        <w:trPr>
          <w:trHeight w:val="369"/>
          <w:tblHeader/>
          <w:jc w:val="center"/>
        </w:trPr>
        <w:tc>
          <w:tcPr>
            <w:tcW w:w="680" w:type="dxa"/>
            <w:vMerge w:val="restart"/>
            <w:vAlign w:val="center"/>
          </w:tcPr>
          <w:p w:rsidR="00D56D21" w:rsidRDefault="00D56D21">
            <w:pPr>
              <w:pStyle w:val="1"/>
            </w:pPr>
            <w:r>
              <w:rPr>
                <w:rFonts w:hint="eastAsia"/>
              </w:rPr>
              <w:t>序号</w:t>
            </w:r>
          </w:p>
        </w:tc>
        <w:tc>
          <w:tcPr>
            <w:tcW w:w="2551" w:type="dxa"/>
            <w:gridSpan w:val="2"/>
            <w:vAlign w:val="center"/>
          </w:tcPr>
          <w:p w:rsidR="00D56D21" w:rsidRDefault="00D56D21">
            <w:pPr>
              <w:pStyle w:val="1"/>
            </w:pPr>
            <w:r>
              <w:rPr>
                <w:rFonts w:hint="eastAsia"/>
              </w:rPr>
              <w:t>功能分类科目</w:t>
            </w:r>
          </w:p>
        </w:tc>
        <w:tc>
          <w:tcPr>
            <w:tcW w:w="1134" w:type="dxa"/>
            <w:vMerge w:val="restart"/>
            <w:vAlign w:val="center"/>
          </w:tcPr>
          <w:p w:rsidR="00D56D21" w:rsidRDefault="00D56D21">
            <w:pPr>
              <w:pStyle w:val="1"/>
            </w:pPr>
            <w:r>
              <w:rPr>
                <w:rFonts w:hint="eastAsia"/>
              </w:rPr>
              <w:t>合计</w:t>
            </w:r>
          </w:p>
        </w:tc>
        <w:tc>
          <w:tcPr>
            <w:tcW w:w="9072" w:type="dxa"/>
            <w:gridSpan w:val="8"/>
            <w:vAlign w:val="center"/>
          </w:tcPr>
          <w:p w:rsidR="00D56D21" w:rsidRDefault="00D56D21">
            <w:pPr>
              <w:pStyle w:val="1"/>
            </w:pPr>
            <w:r>
              <w:rPr>
                <w:rFonts w:hint="eastAsia"/>
              </w:rPr>
              <w:t>本年收入</w:t>
            </w:r>
          </w:p>
        </w:tc>
        <w:tc>
          <w:tcPr>
            <w:tcW w:w="1134" w:type="dxa"/>
            <w:vMerge w:val="restart"/>
            <w:vAlign w:val="center"/>
          </w:tcPr>
          <w:p w:rsidR="00D56D21" w:rsidRDefault="00D56D21">
            <w:pPr>
              <w:pStyle w:val="1"/>
            </w:pPr>
            <w:r>
              <w:rPr>
                <w:rFonts w:hint="eastAsia"/>
              </w:rPr>
              <w:t>上年结转</w:t>
            </w:r>
          </w:p>
        </w:tc>
      </w:tr>
      <w:tr w:rsidR="00D56D21">
        <w:trPr>
          <w:trHeight w:val="369"/>
          <w:tblHeader/>
          <w:jc w:val="center"/>
        </w:trPr>
        <w:tc>
          <w:tcPr>
            <w:tcW w:w="680" w:type="dxa"/>
            <w:vMerge/>
          </w:tcPr>
          <w:p w:rsidR="00D56D21" w:rsidRDefault="00D56D21"/>
        </w:tc>
        <w:tc>
          <w:tcPr>
            <w:tcW w:w="992" w:type="dxa"/>
            <w:vAlign w:val="center"/>
          </w:tcPr>
          <w:p w:rsidR="00D56D21" w:rsidRDefault="00D56D21">
            <w:pPr>
              <w:pStyle w:val="1"/>
            </w:pPr>
            <w:r>
              <w:rPr>
                <w:rFonts w:hint="eastAsia"/>
              </w:rPr>
              <w:t>科目</w:t>
            </w:r>
            <w:r>
              <w:t xml:space="preserve">    </w:t>
            </w:r>
            <w:r>
              <w:rPr>
                <w:rFonts w:hint="eastAsia"/>
              </w:rPr>
              <w:t>编码</w:t>
            </w:r>
          </w:p>
        </w:tc>
        <w:tc>
          <w:tcPr>
            <w:tcW w:w="1559" w:type="dxa"/>
            <w:vAlign w:val="center"/>
          </w:tcPr>
          <w:p w:rsidR="00D56D21" w:rsidRDefault="00D56D21">
            <w:pPr>
              <w:pStyle w:val="1"/>
            </w:pPr>
            <w:r>
              <w:rPr>
                <w:rFonts w:hint="eastAsia"/>
              </w:rPr>
              <w:t>科目名称</w:t>
            </w:r>
          </w:p>
        </w:tc>
        <w:tc>
          <w:tcPr>
            <w:tcW w:w="1134" w:type="dxa"/>
            <w:vMerge/>
          </w:tcPr>
          <w:p w:rsidR="00D56D21" w:rsidRDefault="00D56D21"/>
        </w:tc>
        <w:tc>
          <w:tcPr>
            <w:tcW w:w="1134" w:type="dxa"/>
            <w:vAlign w:val="center"/>
          </w:tcPr>
          <w:p w:rsidR="00D56D21" w:rsidRDefault="00D56D21">
            <w:pPr>
              <w:pStyle w:val="1"/>
            </w:pPr>
            <w:r>
              <w:rPr>
                <w:rFonts w:hint="eastAsia"/>
              </w:rPr>
              <w:t>小计</w:t>
            </w:r>
          </w:p>
        </w:tc>
        <w:tc>
          <w:tcPr>
            <w:tcW w:w="1134" w:type="dxa"/>
            <w:vAlign w:val="center"/>
          </w:tcPr>
          <w:p w:rsidR="00D56D21" w:rsidRDefault="00D56D21">
            <w:pPr>
              <w:pStyle w:val="1"/>
            </w:pPr>
            <w:r>
              <w:rPr>
                <w:rFonts w:hint="eastAsia"/>
              </w:rPr>
              <w:t>财政拨款</w:t>
            </w:r>
            <w:r>
              <w:t xml:space="preserve"> </w:t>
            </w:r>
            <w:r>
              <w:rPr>
                <w:rFonts w:hint="eastAsia"/>
              </w:rPr>
              <w:t>收入</w:t>
            </w:r>
          </w:p>
        </w:tc>
        <w:tc>
          <w:tcPr>
            <w:tcW w:w="1134" w:type="dxa"/>
            <w:vAlign w:val="center"/>
          </w:tcPr>
          <w:p w:rsidR="00D56D21" w:rsidRDefault="00D56D21">
            <w:pPr>
              <w:pStyle w:val="1"/>
            </w:pPr>
            <w:r>
              <w:rPr>
                <w:rFonts w:hint="eastAsia"/>
              </w:rPr>
              <w:t>财政专户</w:t>
            </w:r>
            <w:r>
              <w:t xml:space="preserve"> </w:t>
            </w:r>
            <w:r>
              <w:rPr>
                <w:rFonts w:hint="eastAsia"/>
              </w:rPr>
              <w:t>收入</w:t>
            </w:r>
          </w:p>
        </w:tc>
        <w:tc>
          <w:tcPr>
            <w:tcW w:w="1134" w:type="dxa"/>
            <w:vAlign w:val="center"/>
          </w:tcPr>
          <w:p w:rsidR="00D56D21" w:rsidRDefault="00D56D21">
            <w:pPr>
              <w:pStyle w:val="1"/>
            </w:pPr>
            <w:r>
              <w:rPr>
                <w:rFonts w:hint="eastAsia"/>
              </w:rPr>
              <w:t>事业收入</w:t>
            </w:r>
          </w:p>
        </w:tc>
        <w:tc>
          <w:tcPr>
            <w:tcW w:w="1134" w:type="dxa"/>
            <w:vAlign w:val="center"/>
          </w:tcPr>
          <w:p w:rsidR="00D56D21" w:rsidRDefault="00D56D21">
            <w:pPr>
              <w:pStyle w:val="1"/>
            </w:pPr>
            <w:r>
              <w:rPr>
                <w:rFonts w:hint="eastAsia"/>
              </w:rPr>
              <w:t>经营收入</w:t>
            </w:r>
          </w:p>
        </w:tc>
        <w:tc>
          <w:tcPr>
            <w:tcW w:w="1134" w:type="dxa"/>
            <w:vAlign w:val="center"/>
          </w:tcPr>
          <w:p w:rsidR="00D56D21" w:rsidRDefault="00D56D21">
            <w:pPr>
              <w:pStyle w:val="1"/>
            </w:pPr>
            <w:r>
              <w:rPr>
                <w:rFonts w:hint="eastAsia"/>
              </w:rPr>
              <w:t>上级补助收入</w:t>
            </w:r>
          </w:p>
        </w:tc>
        <w:tc>
          <w:tcPr>
            <w:tcW w:w="1134" w:type="dxa"/>
            <w:vAlign w:val="center"/>
          </w:tcPr>
          <w:p w:rsidR="00D56D21" w:rsidRDefault="00D56D21">
            <w:pPr>
              <w:pStyle w:val="1"/>
            </w:pPr>
            <w:r>
              <w:rPr>
                <w:rFonts w:hint="eastAsia"/>
              </w:rPr>
              <w:t>附属单位上缴收入</w:t>
            </w:r>
          </w:p>
        </w:tc>
        <w:tc>
          <w:tcPr>
            <w:tcW w:w="1134" w:type="dxa"/>
            <w:vAlign w:val="center"/>
          </w:tcPr>
          <w:p w:rsidR="00D56D21" w:rsidRDefault="00D56D21">
            <w:pPr>
              <w:pStyle w:val="1"/>
            </w:pPr>
            <w:r>
              <w:rPr>
                <w:rFonts w:hint="eastAsia"/>
              </w:rPr>
              <w:t>其他收入</w:t>
            </w:r>
          </w:p>
        </w:tc>
        <w:tc>
          <w:tcPr>
            <w:tcW w:w="1134" w:type="dxa"/>
            <w:vMerge/>
          </w:tcPr>
          <w:p w:rsidR="00D56D21" w:rsidRDefault="00D56D21"/>
        </w:tc>
      </w:tr>
      <w:tr w:rsidR="00D56D21">
        <w:trPr>
          <w:trHeight w:val="369"/>
          <w:tblHeader/>
          <w:jc w:val="center"/>
        </w:trPr>
        <w:tc>
          <w:tcPr>
            <w:tcW w:w="680" w:type="dxa"/>
            <w:vAlign w:val="center"/>
          </w:tcPr>
          <w:p w:rsidR="00D56D21" w:rsidRDefault="00D56D21">
            <w:pPr>
              <w:pStyle w:val="1"/>
            </w:pPr>
            <w:r>
              <w:rPr>
                <w:rFonts w:hint="eastAsia"/>
              </w:rPr>
              <w:t>栏次</w:t>
            </w:r>
          </w:p>
        </w:tc>
        <w:tc>
          <w:tcPr>
            <w:tcW w:w="992" w:type="dxa"/>
            <w:vAlign w:val="center"/>
          </w:tcPr>
          <w:p w:rsidR="00D56D21" w:rsidRDefault="00D56D21">
            <w:pPr>
              <w:pStyle w:val="1"/>
            </w:pPr>
            <w:r>
              <w:t>1</w:t>
            </w:r>
          </w:p>
        </w:tc>
        <w:tc>
          <w:tcPr>
            <w:tcW w:w="1559" w:type="dxa"/>
            <w:vAlign w:val="center"/>
          </w:tcPr>
          <w:p w:rsidR="00D56D21" w:rsidRDefault="00D56D21">
            <w:pPr>
              <w:pStyle w:val="1"/>
            </w:pPr>
            <w:r>
              <w:t>2</w:t>
            </w:r>
          </w:p>
        </w:tc>
        <w:tc>
          <w:tcPr>
            <w:tcW w:w="1134" w:type="dxa"/>
            <w:vAlign w:val="center"/>
          </w:tcPr>
          <w:p w:rsidR="00D56D21" w:rsidRDefault="00D56D21">
            <w:pPr>
              <w:pStyle w:val="1"/>
            </w:pPr>
            <w:r>
              <w:t>3</w:t>
            </w:r>
          </w:p>
        </w:tc>
        <w:tc>
          <w:tcPr>
            <w:tcW w:w="1134" w:type="dxa"/>
            <w:vAlign w:val="center"/>
          </w:tcPr>
          <w:p w:rsidR="00D56D21" w:rsidRDefault="00D56D21">
            <w:pPr>
              <w:pStyle w:val="1"/>
            </w:pPr>
            <w:r>
              <w:t>4</w:t>
            </w:r>
          </w:p>
        </w:tc>
        <w:tc>
          <w:tcPr>
            <w:tcW w:w="1134" w:type="dxa"/>
            <w:vAlign w:val="center"/>
          </w:tcPr>
          <w:p w:rsidR="00D56D21" w:rsidRDefault="00D56D21">
            <w:pPr>
              <w:pStyle w:val="1"/>
            </w:pPr>
            <w:r>
              <w:t>5</w:t>
            </w:r>
          </w:p>
        </w:tc>
        <w:tc>
          <w:tcPr>
            <w:tcW w:w="1134" w:type="dxa"/>
            <w:vAlign w:val="center"/>
          </w:tcPr>
          <w:p w:rsidR="00D56D21" w:rsidRDefault="00D56D21">
            <w:pPr>
              <w:pStyle w:val="1"/>
            </w:pPr>
            <w:r>
              <w:t>6</w:t>
            </w:r>
          </w:p>
        </w:tc>
        <w:tc>
          <w:tcPr>
            <w:tcW w:w="1134" w:type="dxa"/>
            <w:vAlign w:val="center"/>
          </w:tcPr>
          <w:p w:rsidR="00D56D21" w:rsidRDefault="00D56D21">
            <w:pPr>
              <w:pStyle w:val="1"/>
            </w:pPr>
            <w:r>
              <w:t>7</w:t>
            </w:r>
          </w:p>
        </w:tc>
        <w:tc>
          <w:tcPr>
            <w:tcW w:w="1134" w:type="dxa"/>
            <w:vAlign w:val="center"/>
          </w:tcPr>
          <w:p w:rsidR="00D56D21" w:rsidRDefault="00D56D21">
            <w:pPr>
              <w:pStyle w:val="1"/>
            </w:pPr>
            <w:r>
              <w:t>8</w:t>
            </w:r>
          </w:p>
        </w:tc>
        <w:tc>
          <w:tcPr>
            <w:tcW w:w="1134" w:type="dxa"/>
            <w:vAlign w:val="center"/>
          </w:tcPr>
          <w:p w:rsidR="00D56D21" w:rsidRDefault="00D56D21">
            <w:pPr>
              <w:pStyle w:val="1"/>
            </w:pPr>
            <w:r>
              <w:t>9</w:t>
            </w:r>
          </w:p>
        </w:tc>
        <w:tc>
          <w:tcPr>
            <w:tcW w:w="1134" w:type="dxa"/>
            <w:vAlign w:val="center"/>
          </w:tcPr>
          <w:p w:rsidR="00D56D21" w:rsidRDefault="00D56D21">
            <w:pPr>
              <w:pStyle w:val="1"/>
            </w:pPr>
            <w:r>
              <w:t>10</w:t>
            </w:r>
          </w:p>
        </w:tc>
        <w:tc>
          <w:tcPr>
            <w:tcW w:w="1134" w:type="dxa"/>
            <w:vAlign w:val="center"/>
          </w:tcPr>
          <w:p w:rsidR="00D56D21" w:rsidRDefault="00D56D21">
            <w:pPr>
              <w:pStyle w:val="1"/>
            </w:pPr>
            <w:r>
              <w:t>11</w:t>
            </w:r>
          </w:p>
        </w:tc>
        <w:tc>
          <w:tcPr>
            <w:tcW w:w="1134" w:type="dxa"/>
            <w:vAlign w:val="center"/>
          </w:tcPr>
          <w:p w:rsidR="00D56D21" w:rsidRDefault="00D56D21">
            <w:pPr>
              <w:pStyle w:val="1"/>
            </w:pPr>
            <w:r>
              <w:t>12</w:t>
            </w:r>
          </w:p>
        </w:tc>
      </w:tr>
      <w:tr w:rsidR="00D56D21">
        <w:trPr>
          <w:trHeight w:val="369"/>
          <w:jc w:val="center"/>
        </w:trPr>
        <w:tc>
          <w:tcPr>
            <w:tcW w:w="680" w:type="dxa"/>
            <w:vAlign w:val="center"/>
          </w:tcPr>
          <w:p w:rsidR="00D56D21" w:rsidRDefault="00D56D21">
            <w:pPr>
              <w:pStyle w:val="3"/>
            </w:pPr>
            <w:r>
              <w:t>1</w:t>
            </w:r>
          </w:p>
        </w:tc>
        <w:tc>
          <w:tcPr>
            <w:tcW w:w="992" w:type="dxa"/>
            <w:vAlign w:val="center"/>
          </w:tcPr>
          <w:p w:rsidR="00D56D21" w:rsidRDefault="00D56D21">
            <w:pPr>
              <w:pStyle w:val="5"/>
            </w:pPr>
          </w:p>
        </w:tc>
        <w:tc>
          <w:tcPr>
            <w:tcW w:w="1559" w:type="dxa"/>
            <w:vAlign w:val="center"/>
          </w:tcPr>
          <w:p w:rsidR="00D56D21" w:rsidRDefault="00D56D21">
            <w:pPr>
              <w:pStyle w:val="6"/>
            </w:pPr>
            <w:r>
              <w:rPr>
                <w:rFonts w:hint="eastAsia"/>
              </w:rPr>
              <w:t>合计</w:t>
            </w:r>
          </w:p>
        </w:tc>
        <w:tc>
          <w:tcPr>
            <w:tcW w:w="1134" w:type="dxa"/>
            <w:vAlign w:val="center"/>
          </w:tcPr>
          <w:p w:rsidR="00D56D21" w:rsidRDefault="00D56D21">
            <w:pPr>
              <w:pStyle w:val="7"/>
            </w:pPr>
            <w:r>
              <w:t>23296.15</w:t>
            </w:r>
          </w:p>
        </w:tc>
        <w:tc>
          <w:tcPr>
            <w:tcW w:w="1134" w:type="dxa"/>
            <w:vAlign w:val="center"/>
          </w:tcPr>
          <w:p w:rsidR="00D56D21" w:rsidRDefault="00D56D21">
            <w:pPr>
              <w:pStyle w:val="7"/>
            </w:pPr>
            <w:r>
              <w:t>18392.75</w:t>
            </w:r>
          </w:p>
        </w:tc>
        <w:tc>
          <w:tcPr>
            <w:tcW w:w="1134" w:type="dxa"/>
            <w:vAlign w:val="center"/>
          </w:tcPr>
          <w:p w:rsidR="00D56D21" w:rsidRDefault="00D56D21">
            <w:pPr>
              <w:pStyle w:val="7"/>
            </w:pPr>
            <w:r>
              <w:t>18392.75</w:t>
            </w:r>
          </w:p>
        </w:tc>
        <w:tc>
          <w:tcPr>
            <w:tcW w:w="1134" w:type="dxa"/>
            <w:vAlign w:val="center"/>
          </w:tcPr>
          <w:p w:rsidR="00D56D21" w:rsidRDefault="00D56D21">
            <w:pPr>
              <w:pStyle w:val="7"/>
            </w:pPr>
          </w:p>
        </w:tc>
        <w:tc>
          <w:tcPr>
            <w:tcW w:w="1134" w:type="dxa"/>
            <w:vAlign w:val="center"/>
          </w:tcPr>
          <w:p w:rsidR="00D56D21" w:rsidRDefault="00D56D21">
            <w:pPr>
              <w:pStyle w:val="7"/>
            </w:pPr>
          </w:p>
        </w:tc>
        <w:tc>
          <w:tcPr>
            <w:tcW w:w="1134" w:type="dxa"/>
            <w:vAlign w:val="center"/>
          </w:tcPr>
          <w:p w:rsidR="00D56D21" w:rsidRDefault="00D56D21">
            <w:pPr>
              <w:pStyle w:val="7"/>
            </w:pPr>
          </w:p>
        </w:tc>
        <w:tc>
          <w:tcPr>
            <w:tcW w:w="1134" w:type="dxa"/>
            <w:vAlign w:val="center"/>
          </w:tcPr>
          <w:p w:rsidR="00D56D21" w:rsidRDefault="00D56D21">
            <w:pPr>
              <w:pStyle w:val="7"/>
            </w:pPr>
          </w:p>
        </w:tc>
        <w:tc>
          <w:tcPr>
            <w:tcW w:w="1134" w:type="dxa"/>
            <w:vAlign w:val="center"/>
          </w:tcPr>
          <w:p w:rsidR="00D56D21" w:rsidRDefault="00D56D21">
            <w:pPr>
              <w:pStyle w:val="7"/>
            </w:pPr>
          </w:p>
        </w:tc>
        <w:tc>
          <w:tcPr>
            <w:tcW w:w="1134" w:type="dxa"/>
            <w:vAlign w:val="center"/>
          </w:tcPr>
          <w:p w:rsidR="00D56D21" w:rsidRDefault="00D56D21">
            <w:pPr>
              <w:pStyle w:val="7"/>
            </w:pPr>
          </w:p>
        </w:tc>
        <w:tc>
          <w:tcPr>
            <w:tcW w:w="1134" w:type="dxa"/>
            <w:vAlign w:val="center"/>
          </w:tcPr>
          <w:p w:rsidR="00D56D21" w:rsidRDefault="00D56D21">
            <w:pPr>
              <w:pStyle w:val="7"/>
            </w:pPr>
            <w:r>
              <w:t>4903.40</w:t>
            </w:r>
          </w:p>
        </w:tc>
      </w:tr>
      <w:tr w:rsidR="00D56D21">
        <w:trPr>
          <w:trHeight w:val="369"/>
          <w:jc w:val="center"/>
        </w:trPr>
        <w:tc>
          <w:tcPr>
            <w:tcW w:w="680" w:type="dxa"/>
            <w:vAlign w:val="center"/>
          </w:tcPr>
          <w:p w:rsidR="00D56D21" w:rsidRDefault="00D56D21">
            <w:pPr>
              <w:pStyle w:val="3"/>
            </w:pPr>
            <w:r>
              <w:t>2</w:t>
            </w:r>
          </w:p>
        </w:tc>
        <w:tc>
          <w:tcPr>
            <w:tcW w:w="992" w:type="dxa"/>
            <w:vAlign w:val="center"/>
          </w:tcPr>
          <w:p w:rsidR="00D56D21" w:rsidRDefault="00D56D21">
            <w:pPr>
              <w:pStyle w:val="2"/>
            </w:pPr>
            <w:r>
              <w:t>207</w:t>
            </w:r>
          </w:p>
        </w:tc>
        <w:tc>
          <w:tcPr>
            <w:tcW w:w="1559" w:type="dxa"/>
            <w:vAlign w:val="center"/>
          </w:tcPr>
          <w:p w:rsidR="00D56D21" w:rsidRDefault="00D56D21">
            <w:pPr>
              <w:pStyle w:val="2"/>
            </w:pPr>
            <w:r>
              <w:rPr>
                <w:rFonts w:hint="eastAsia"/>
              </w:rPr>
              <w:t>文化旅游体育与传媒支出</w:t>
            </w:r>
          </w:p>
        </w:tc>
        <w:tc>
          <w:tcPr>
            <w:tcW w:w="1134" w:type="dxa"/>
            <w:vAlign w:val="center"/>
          </w:tcPr>
          <w:p w:rsidR="00D56D21" w:rsidRDefault="00D56D21">
            <w:pPr>
              <w:pStyle w:val="4"/>
            </w:pPr>
            <w:r>
              <w:t>14478.55</w:t>
            </w:r>
          </w:p>
        </w:tc>
        <w:tc>
          <w:tcPr>
            <w:tcW w:w="1134" w:type="dxa"/>
            <w:vAlign w:val="center"/>
          </w:tcPr>
          <w:p w:rsidR="00D56D21" w:rsidRDefault="00D56D21">
            <w:pPr>
              <w:pStyle w:val="4"/>
            </w:pPr>
            <w:r>
              <w:t>12247.65</w:t>
            </w:r>
          </w:p>
        </w:tc>
        <w:tc>
          <w:tcPr>
            <w:tcW w:w="1134" w:type="dxa"/>
            <w:vAlign w:val="center"/>
          </w:tcPr>
          <w:p w:rsidR="00D56D21" w:rsidRDefault="00D56D21">
            <w:pPr>
              <w:pStyle w:val="4"/>
            </w:pPr>
            <w:r>
              <w:t>12247.65</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r>
              <w:t>2230.90</w:t>
            </w:r>
          </w:p>
        </w:tc>
      </w:tr>
      <w:tr w:rsidR="00D56D21">
        <w:trPr>
          <w:trHeight w:val="369"/>
          <w:jc w:val="center"/>
        </w:trPr>
        <w:tc>
          <w:tcPr>
            <w:tcW w:w="680" w:type="dxa"/>
            <w:vAlign w:val="center"/>
          </w:tcPr>
          <w:p w:rsidR="00D56D21" w:rsidRDefault="00D56D21">
            <w:pPr>
              <w:pStyle w:val="3"/>
            </w:pPr>
            <w:r>
              <w:t>3</w:t>
            </w:r>
          </w:p>
        </w:tc>
        <w:tc>
          <w:tcPr>
            <w:tcW w:w="992" w:type="dxa"/>
            <w:vAlign w:val="center"/>
          </w:tcPr>
          <w:p w:rsidR="00D56D21" w:rsidRDefault="00D56D21">
            <w:pPr>
              <w:pStyle w:val="2"/>
            </w:pPr>
            <w:r>
              <w:t>20701</w:t>
            </w:r>
          </w:p>
        </w:tc>
        <w:tc>
          <w:tcPr>
            <w:tcW w:w="1559" w:type="dxa"/>
            <w:vAlign w:val="center"/>
          </w:tcPr>
          <w:p w:rsidR="00D56D21" w:rsidRDefault="00D56D21">
            <w:pPr>
              <w:pStyle w:val="2"/>
            </w:pPr>
            <w:r>
              <w:rPr>
                <w:rFonts w:hint="eastAsia"/>
              </w:rPr>
              <w:t>文化和旅游</w:t>
            </w:r>
          </w:p>
        </w:tc>
        <w:tc>
          <w:tcPr>
            <w:tcW w:w="1134" w:type="dxa"/>
            <w:vAlign w:val="center"/>
          </w:tcPr>
          <w:p w:rsidR="00D56D21" w:rsidRDefault="00D56D21">
            <w:pPr>
              <w:pStyle w:val="4"/>
            </w:pPr>
            <w:r>
              <w:t>5520.85</w:t>
            </w:r>
          </w:p>
        </w:tc>
        <w:tc>
          <w:tcPr>
            <w:tcW w:w="1134" w:type="dxa"/>
            <w:vAlign w:val="center"/>
          </w:tcPr>
          <w:p w:rsidR="00D56D21" w:rsidRDefault="00D56D21">
            <w:pPr>
              <w:pStyle w:val="4"/>
            </w:pPr>
            <w:r>
              <w:t>4308.86</w:t>
            </w:r>
          </w:p>
        </w:tc>
        <w:tc>
          <w:tcPr>
            <w:tcW w:w="1134" w:type="dxa"/>
            <w:vAlign w:val="center"/>
          </w:tcPr>
          <w:p w:rsidR="00D56D21" w:rsidRDefault="00D56D21">
            <w:pPr>
              <w:pStyle w:val="4"/>
            </w:pPr>
            <w:r>
              <w:t>4308.86</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r>
              <w:t>1211.99</w:t>
            </w:r>
          </w:p>
        </w:tc>
      </w:tr>
      <w:tr w:rsidR="00D56D21">
        <w:trPr>
          <w:trHeight w:val="369"/>
          <w:jc w:val="center"/>
        </w:trPr>
        <w:tc>
          <w:tcPr>
            <w:tcW w:w="680" w:type="dxa"/>
            <w:vAlign w:val="center"/>
          </w:tcPr>
          <w:p w:rsidR="00D56D21" w:rsidRDefault="00D56D21">
            <w:pPr>
              <w:pStyle w:val="3"/>
            </w:pPr>
            <w:r>
              <w:t>4</w:t>
            </w:r>
          </w:p>
        </w:tc>
        <w:tc>
          <w:tcPr>
            <w:tcW w:w="992" w:type="dxa"/>
            <w:vAlign w:val="center"/>
          </w:tcPr>
          <w:p w:rsidR="00D56D21" w:rsidRDefault="00D56D21">
            <w:pPr>
              <w:pStyle w:val="2"/>
            </w:pPr>
            <w:r>
              <w:t>2070101</w:t>
            </w:r>
          </w:p>
        </w:tc>
        <w:tc>
          <w:tcPr>
            <w:tcW w:w="1559" w:type="dxa"/>
            <w:vAlign w:val="center"/>
          </w:tcPr>
          <w:p w:rsidR="00D56D21" w:rsidRDefault="00D56D21">
            <w:pPr>
              <w:pStyle w:val="2"/>
            </w:pPr>
            <w:r>
              <w:rPr>
                <w:rFonts w:hint="eastAsia"/>
              </w:rPr>
              <w:t>行政运行</w:t>
            </w:r>
          </w:p>
        </w:tc>
        <w:tc>
          <w:tcPr>
            <w:tcW w:w="1134" w:type="dxa"/>
            <w:vAlign w:val="center"/>
          </w:tcPr>
          <w:p w:rsidR="00D56D21" w:rsidRDefault="00D56D21">
            <w:pPr>
              <w:pStyle w:val="4"/>
            </w:pPr>
            <w:r>
              <w:t>1584.40</w:t>
            </w:r>
          </w:p>
        </w:tc>
        <w:tc>
          <w:tcPr>
            <w:tcW w:w="1134" w:type="dxa"/>
            <w:vAlign w:val="center"/>
          </w:tcPr>
          <w:p w:rsidR="00D56D21" w:rsidRDefault="00D56D21">
            <w:pPr>
              <w:pStyle w:val="4"/>
            </w:pPr>
            <w:r>
              <w:t>1584.40</w:t>
            </w:r>
          </w:p>
        </w:tc>
        <w:tc>
          <w:tcPr>
            <w:tcW w:w="1134" w:type="dxa"/>
            <w:vAlign w:val="center"/>
          </w:tcPr>
          <w:p w:rsidR="00D56D21" w:rsidRDefault="00D56D21">
            <w:pPr>
              <w:pStyle w:val="4"/>
            </w:pPr>
            <w:r>
              <w:t>1584.40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r>
      <w:tr w:rsidR="00D56D21">
        <w:trPr>
          <w:trHeight w:val="369"/>
          <w:jc w:val="center"/>
        </w:trPr>
        <w:tc>
          <w:tcPr>
            <w:tcW w:w="680" w:type="dxa"/>
            <w:vAlign w:val="center"/>
          </w:tcPr>
          <w:p w:rsidR="00D56D21" w:rsidRDefault="00D56D21">
            <w:pPr>
              <w:pStyle w:val="3"/>
            </w:pPr>
            <w:r>
              <w:t>5</w:t>
            </w:r>
          </w:p>
        </w:tc>
        <w:tc>
          <w:tcPr>
            <w:tcW w:w="992" w:type="dxa"/>
            <w:vAlign w:val="center"/>
          </w:tcPr>
          <w:p w:rsidR="00D56D21" w:rsidRDefault="00D56D21">
            <w:pPr>
              <w:pStyle w:val="2"/>
            </w:pPr>
            <w:r>
              <w:t>2070104</w:t>
            </w:r>
          </w:p>
        </w:tc>
        <w:tc>
          <w:tcPr>
            <w:tcW w:w="1559" w:type="dxa"/>
            <w:vAlign w:val="center"/>
          </w:tcPr>
          <w:p w:rsidR="00D56D21" w:rsidRDefault="00D56D21">
            <w:pPr>
              <w:pStyle w:val="2"/>
            </w:pPr>
            <w:r>
              <w:rPr>
                <w:rFonts w:hint="eastAsia"/>
              </w:rPr>
              <w:t>图书馆</w:t>
            </w:r>
          </w:p>
        </w:tc>
        <w:tc>
          <w:tcPr>
            <w:tcW w:w="1134" w:type="dxa"/>
            <w:vAlign w:val="center"/>
          </w:tcPr>
          <w:p w:rsidR="00D56D21" w:rsidRDefault="00D56D21">
            <w:pPr>
              <w:pStyle w:val="4"/>
            </w:pPr>
            <w:r>
              <w:t>57.08</w:t>
            </w:r>
          </w:p>
        </w:tc>
        <w:tc>
          <w:tcPr>
            <w:tcW w:w="1134" w:type="dxa"/>
            <w:vAlign w:val="center"/>
          </w:tcPr>
          <w:p w:rsidR="00D56D21" w:rsidRDefault="00D56D21">
            <w:pPr>
              <w:pStyle w:val="4"/>
            </w:pPr>
            <w:r>
              <w:t>57.08</w:t>
            </w:r>
          </w:p>
        </w:tc>
        <w:tc>
          <w:tcPr>
            <w:tcW w:w="1134" w:type="dxa"/>
            <w:vAlign w:val="center"/>
          </w:tcPr>
          <w:p w:rsidR="00D56D21" w:rsidRDefault="00D56D21">
            <w:pPr>
              <w:pStyle w:val="4"/>
            </w:pPr>
            <w:r>
              <w:t>57.08</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r>
      <w:tr w:rsidR="00D56D21">
        <w:trPr>
          <w:trHeight w:val="369"/>
          <w:jc w:val="center"/>
        </w:trPr>
        <w:tc>
          <w:tcPr>
            <w:tcW w:w="680" w:type="dxa"/>
            <w:vAlign w:val="center"/>
          </w:tcPr>
          <w:p w:rsidR="00D56D21" w:rsidRDefault="00D56D21">
            <w:pPr>
              <w:pStyle w:val="3"/>
            </w:pPr>
            <w:r>
              <w:t>6</w:t>
            </w:r>
          </w:p>
        </w:tc>
        <w:tc>
          <w:tcPr>
            <w:tcW w:w="992" w:type="dxa"/>
            <w:vAlign w:val="center"/>
          </w:tcPr>
          <w:p w:rsidR="00D56D21" w:rsidRDefault="00D56D21">
            <w:pPr>
              <w:pStyle w:val="2"/>
            </w:pPr>
            <w:r>
              <w:t>2070111</w:t>
            </w:r>
          </w:p>
        </w:tc>
        <w:tc>
          <w:tcPr>
            <w:tcW w:w="1559" w:type="dxa"/>
            <w:vAlign w:val="center"/>
          </w:tcPr>
          <w:p w:rsidR="00D56D21" w:rsidRDefault="00D56D21">
            <w:pPr>
              <w:pStyle w:val="2"/>
            </w:pPr>
            <w:r>
              <w:rPr>
                <w:rFonts w:hint="eastAsia"/>
              </w:rPr>
              <w:t>文化创作与保护</w:t>
            </w:r>
          </w:p>
        </w:tc>
        <w:tc>
          <w:tcPr>
            <w:tcW w:w="1134" w:type="dxa"/>
            <w:vAlign w:val="center"/>
          </w:tcPr>
          <w:p w:rsidR="00D56D21" w:rsidRDefault="00D56D21">
            <w:pPr>
              <w:pStyle w:val="4"/>
            </w:pPr>
            <w:r>
              <w:t>1000.00</w:t>
            </w:r>
          </w:p>
        </w:tc>
        <w:tc>
          <w:tcPr>
            <w:tcW w:w="1134" w:type="dxa"/>
            <w:vAlign w:val="center"/>
          </w:tcPr>
          <w:p w:rsidR="00D56D21" w:rsidRDefault="00D56D21">
            <w:pPr>
              <w:pStyle w:val="4"/>
            </w:pPr>
            <w:r>
              <w:t>1000.00</w:t>
            </w:r>
          </w:p>
        </w:tc>
        <w:tc>
          <w:tcPr>
            <w:tcW w:w="1134" w:type="dxa"/>
            <w:vAlign w:val="center"/>
          </w:tcPr>
          <w:p w:rsidR="00D56D21" w:rsidRDefault="00D56D21">
            <w:pPr>
              <w:pStyle w:val="4"/>
            </w:pPr>
            <w:r>
              <w:t>1000.00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r>
      <w:tr w:rsidR="00D56D21">
        <w:trPr>
          <w:trHeight w:val="369"/>
          <w:jc w:val="center"/>
        </w:trPr>
        <w:tc>
          <w:tcPr>
            <w:tcW w:w="680" w:type="dxa"/>
            <w:vAlign w:val="center"/>
          </w:tcPr>
          <w:p w:rsidR="00D56D21" w:rsidRDefault="00D56D21">
            <w:pPr>
              <w:pStyle w:val="3"/>
            </w:pPr>
            <w:r>
              <w:t>7</w:t>
            </w:r>
          </w:p>
        </w:tc>
        <w:tc>
          <w:tcPr>
            <w:tcW w:w="992" w:type="dxa"/>
            <w:vAlign w:val="center"/>
          </w:tcPr>
          <w:p w:rsidR="00D56D21" w:rsidRDefault="00D56D21">
            <w:pPr>
              <w:pStyle w:val="2"/>
            </w:pPr>
            <w:r>
              <w:t>2070112</w:t>
            </w:r>
          </w:p>
        </w:tc>
        <w:tc>
          <w:tcPr>
            <w:tcW w:w="1559" w:type="dxa"/>
            <w:vAlign w:val="center"/>
          </w:tcPr>
          <w:p w:rsidR="00D56D21" w:rsidRDefault="00D56D21">
            <w:pPr>
              <w:pStyle w:val="2"/>
            </w:pPr>
            <w:r>
              <w:rPr>
                <w:rFonts w:hint="eastAsia"/>
              </w:rPr>
              <w:t>文化和旅游市场管理</w:t>
            </w:r>
          </w:p>
        </w:tc>
        <w:tc>
          <w:tcPr>
            <w:tcW w:w="1134" w:type="dxa"/>
            <w:vAlign w:val="center"/>
          </w:tcPr>
          <w:p w:rsidR="00D56D21" w:rsidRDefault="00D56D21">
            <w:pPr>
              <w:pStyle w:val="4"/>
            </w:pPr>
            <w:r>
              <w:t>8.80</w:t>
            </w:r>
          </w:p>
        </w:tc>
        <w:tc>
          <w:tcPr>
            <w:tcW w:w="1134" w:type="dxa"/>
            <w:vAlign w:val="center"/>
          </w:tcPr>
          <w:p w:rsidR="00D56D21" w:rsidRDefault="00D56D21">
            <w:pPr>
              <w:pStyle w:val="4"/>
            </w:pPr>
            <w:r>
              <w:t>8.80</w:t>
            </w:r>
          </w:p>
        </w:tc>
        <w:tc>
          <w:tcPr>
            <w:tcW w:w="1134" w:type="dxa"/>
            <w:vAlign w:val="center"/>
          </w:tcPr>
          <w:p w:rsidR="00D56D21" w:rsidRDefault="00D56D21">
            <w:pPr>
              <w:pStyle w:val="4"/>
            </w:pPr>
            <w:r>
              <w:t>8.80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r>
      <w:tr w:rsidR="00D56D21">
        <w:trPr>
          <w:trHeight w:val="369"/>
          <w:jc w:val="center"/>
        </w:trPr>
        <w:tc>
          <w:tcPr>
            <w:tcW w:w="680" w:type="dxa"/>
            <w:vAlign w:val="center"/>
          </w:tcPr>
          <w:p w:rsidR="00D56D21" w:rsidRDefault="00D56D21">
            <w:pPr>
              <w:pStyle w:val="3"/>
            </w:pPr>
            <w:r>
              <w:t>8</w:t>
            </w:r>
          </w:p>
        </w:tc>
        <w:tc>
          <w:tcPr>
            <w:tcW w:w="992" w:type="dxa"/>
            <w:vAlign w:val="center"/>
          </w:tcPr>
          <w:p w:rsidR="00D56D21" w:rsidRDefault="00D56D21">
            <w:pPr>
              <w:pStyle w:val="2"/>
            </w:pPr>
            <w:r>
              <w:t>2070114</w:t>
            </w:r>
          </w:p>
        </w:tc>
        <w:tc>
          <w:tcPr>
            <w:tcW w:w="1559" w:type="dxa"/>
            <w:vAlign w:val="center"/>
          </w:tcPr>
          <w:p w:rsidR="00D56D21" w:rsidRDefault="00D56D21">
            <w:pPr>
              <w:pStyle w:val="2"/>
            </w:pPr>
            <w:r>
              <w:rPr>
                <w:rFonts w:hint="eastAsia"/>
              </w:rPr>
              <w:t>文化和旅游管理事务</w:t>
            </w:r>
          </w:p>
        </w:tc>
        <w:tc>
          <w:tcPr>
            <w:tcW w:w="1134" w:type="dxa"/>
            <w:vAlign w:val="center"/>
          </w:tcPr>
          <w:p w:rsidR="00D56D21" w:rsidRDefault="00D56D21">
            <w:pPr>
              <w:pStyle w:val="4"/>
            </w:pPr>
            <w:r>
              <w:t>574.00</w:t>
            </w:r>
          </w:p>
        </w:tc>
        <w:tc>
          <w:tcPr>
            <w:tcW w:w="1134" w:type="dxa"/>
            <w:vAlign w:val="center"/>
          </w:tcPr>
          <w:p w:rsidR="00D56D21" w:rsidRDefault="00D56D21">
            <w:pPr>
              <w:pStyle w:val="4"/>
            </w:pPr>
            <w:r>
              <w:t>574.00</w:t>
            </w:r>
          </w:p>
        </w:tc>
        <w:tc>
          <w:tcPr>
            <w:tcW w:w="1134" w:type="dxa"/>
            <w:vAlign w:val="center"/>
          </w:tcPr>
          <w:p w:rsidR="00D56D21" w:rsidRDefault="00D56D21">
            <w:pPr>
              <w:pStyle w:val="4"/>
            </w:pPr>
            <w:r>
              <w:t>574.00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r>
      <w:tr w:rsidR="00D56D21">
        <w:trPr>
          <w:trHeight w:val="369"/>
          <w:jc w:val="center"/>
        </w:trPr>
        <w:tc>
          <w:tcPr>
            <w:tcW w:w="680" w:type="dxa"/>
            <w:vAlign w:val="center"/>
          </w:tcPr>
          <w:p w:rsidR="00D56D21" w:rsidRDefault="00D56D21">
            <w:pPr>
              <w:pStyle w:val="3"/>
            </w:pPr>
            <w:r>
              <w:t>9</w:t>
            </w:r>
          </w:p>
        </w:tc>
        <w:tc>
          <w:tcPr>
            <w:tcW w:w="992" w:type="dxa"/>
            <w:vAlign w:val="center"/>
          </w:tcPr>
          <w:p w:rsidR="00D56D21" w:rsidRDefault="00D56D21">
            <w:pPr>
              <w:pStyle w:val="2"/>
            </w:pPr>
            <w:r>
              <w:t>2070199</w:t>
            </w:r>
          </w:p>
        </w:tc>
        <w:tc>
          <w:tcPr>
            <w:tcW w:w="1559" w:type="dxa"/>
            <w:vAlign w:val="center"/>
          </w:tcPr>
          <w:p w:rsidR="00D56D21" w:rsidRDefault="00D56D21">
            <w:pPr>
              <w:pStyle w:val="2"/>
            </w:pPr>
            <w:r>
              <w:rPr>
                <w:rFonts w:hint="eastAsia"/>
              </w:rPr>
              <w:t>其他文化和旅游支出</w:t>
            </w:r>
          </w:p>
        </w:tc>
        <w:tc>
          <w:tcPr>
            <w:tcW w:w="1134" w:type="dxa"/>
            <w:vAlign w:val="center"/>
          </w:tcPr>
          <w:p w:rsidR="00D56D21" w:rsidRDefault="00D56D21">
            <w:pPr>
              <w:pStyle w:val="4"/>
            </w:pPr>
            <w:r>
              <w:t>2296.57</w:t>
            </w:r>
          </w:p>
        </w:tc>
        <w:tc>
          <w:tcPr>
            <w:tcW w:w="1134" w:type="dxa"/>
            <w:vAlign w:val="center"/>
          </w:tcPr>
          <w:p w:rsidR="00D56D21" w:rsidRDefault="00D56D21">
            <w:pPr>
              <w:pStyle w:val="4"/>
            </w:pPr>
            <w:r>
              <w:t>1084.58</w:t>
            </w:r>
          </w:p>
        </w:tc>
        <w:tc>
          <w:tcPr>
            <w:tcW w:w="1134" w:type="dxa"/>
            <w:vAlign w:val="center"/>
          </w:tcPr>
          <w:p w:rsidR="00D56D21" w:rsidRDefault="00D56D21">
            <w:pPr>
              <w:pStyle w:val="4"/>
            </w:pPr>
            <w:r>
              <w:t>1084.58</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r>
              <w:t>1211.99</w:t>
            </w:r>
          </w:p>
        </w:tc>
      </w:tr>
      <w:tr w:rsidR="00D56D21">
        <w:trPr>
          <w:trHeight w:val="369"/>
          <w:jc w:val="center"/>
        </w:trPr>
        <w:tc>
          <w:tcPr>
            <w:tcW w:w="680" w:type="dxa"/>
            <w:vAlign w:val="center"/>
          </w:tcPr>
          <w:p w:rsidR="00D56D21" w:rsidRDefault="00D56D21">
            <w:pPr>
              <w:pStyle w:val="3"/>
            </w:pPr>
            <w:r>
              <w:t>10</w:t>
            </w:r>
          </w:p>
        </w:tc>
        <w:tc>
          <w:tcPr>
            <w:tcW w:w="992" w:type="dxa"/>
            <w:vAlign w:val="center"/>
          </w:tcPr>
          <w:p w:rsidR="00D56D21" w:rsidRDefault="00D56D21">
            <w:pPr>
              <w:pStyle w:val="2"/>
            </w:pPr>
            <w:r>
              <w:t>20702</w:t>
            </w:r>
          </w:p>
        </w:tc>
        <w:tc>
          <w:tcPr>
            <w:tcW w:w="1559" w:type="dxa"/>
            <w:vAlign w:val="center"/>
          </w:tcPr>
          <w:p w:rsidR="00D56D21" w:rsidRDefault="00D56D21">
            <w:pPr>
              <w:pStyle w:val="2"/>
            </w:pPr>
            <w:r>
              <w:rPr>
                <w:rFonts w:hint="eastAsia"/>
              </w:rPr>
              <w:t>文物</w:t>
            </w:r>
          </w:p>
        </w:tc>
        <w:tc>
          <w:tcPr>
            <w:tcW w:w="1134" w:type="dxa"/>
            <w:vAlign w:val="center"/>
          </w:tcPr>
          <w:p w:rsidR="00D56D21" w:rsidRDefault="00D56D21">
            <w:pPr>
              <w:pStyle w:val="4"/>
            </w:pPr>
            <w:r>
              <w:t>3880.68</w:t>
            </w:r>
          </w:p>
        </w:tc>
        <w:tc>
          <w:tcPr>
            <w:tcW w:w="1134" w:type="dxa"/>
            <w:vAlign w:val="center"/>
          </w:tcPr>
          <w:p w:rsidR="00D56D21" w:rsidRDefault="00D56D21">
            <w:pPr>
              <w:pStyle w:val="4"/>
            </w:pPr>
            <w:r>
              <w:t>2898.72</w:t>
            </w:r>
          </w:p>
        </w:tc>
        <w:tc>
          <w:tcPr>
            <w:tcW w:w="1134" w:type="dxa"/>
            <w:vAlign w:val="center"/>
          </w:tcPr>
          <w:p w:rsidR="00D56D21" w:rsidRDefault="00D56D21">
            <w:pPr>
              <w:pStyle w:val="4"/>
            </w:pPr>
            <w:r>
              <w:t>2898.72</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r>
              <w:t>981.96</w:t>
            </w:r>
          </w:p>
        </w:tc>
      </w:tr>
      <w:tr w:rsidR="00D56D21">
        <w:trPr>
          <w:trHeight w:val="369"/>
          <w:jc w:val="center"/>
        </w:trPr>
        <w:tc>
          <w:tcPr>
            <w:tcW w:w="680" w:type="dxa"/>
            <w:vAlign w:val="center"/>
          </w:tcPr>
          <w:p w:rsidR="00D56D21" w:rsidRDefault="00D56D21">
            <w:pPr>
              <w:pStyle w:val="3"/>
            </w:pPr>
            <w:r>
              <w:t>11</w:t>
            </w:r>
          </w:p>
        </w:tc>
        <w:tc>
          <w:tcPr>
            <w:tcW w:w="992" w:type="dxa"/>
            <w:vAlign w:val="center"/>
          </w:tcPr>
          <w:p w:rsidR="00D56D21" w:rsidRDefault="00D56D21">
            <w:pPr>
              <w:pStyle w:val="2"/>
            </w:pPr>
            <w:r>
              <w:t>2070204</w:t>
            </w:r>
          </w:p>
        </w:tc>
        <w:tc>
          <w:tcPr>
            <w:tcW w:w="1559" w:type="dxa"/>
            <w:vAlign w:val="center"/>
          </w:tcPr>
          <w:p w:rsidR="00D56D21" w:rsidRDefault="00D56D21">
            <w:pPr>
              <w:pStyle w:val="2"/>
            </w:pPr>
            <w:r>
              <w:rPr>
                <w:rFonts w:hint="eastAsia"/>
              </w:rPr>
              <w:t>文物保护</w:t>
            </w:r>
          </w:p>
        </w:tc>
        <w:tc>
          <w:tcPr>
            <w:tcW w:w="1134" w:type="dxa"/>
            <w:vAlign w:val="center"/>
          </w:tcPr>
          <w:p w:rsidR="00D56D21" w:rsidRDefault="00D56D21">
            <w:pPr>
              <w:pStyle w:val="4"/>
            </w:pPr>
            <w:r>
              <w:t>2125.00</w:t>
            </w:r>
          </w:p>
        </w:tc>
        <w:tc>
          <w:tcPr>
            <w:tcW w:w="1134" w:type="dxa"/>
            <w:vAlign w:val="center"/>
          </w:tcPr>
          <w:p w:rsidR="00D56D21" w:rsidRDefault="00D56D21">
            <w:pPr>
              <w:pStyle w:val="4"/>
            </w:pPr>
            <w:r>
              <w:t>2125.00</w:t>
            </w:r>
          </w:p>
        </w:tc>
        <w:tc>
          <w:tcPr>
            <w:tcW w:w="1134" w:type="dxa"/>
            <w:vAlign w:val="center"/>
          </w:tcPr>
          <w:p w:rsidR="00D56D21" w:rsidRDefault="00D56D21">
            <w:pPr>
              <w:pStyle w:val="4"/>
            </w:pPr>
            <w:r>
              <w:t>2125.00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r>
      <w:tr w:rsidR="00D56D21">
        <w:trPr>
          <w:trHeight w:val="369"/>
          <w:jc w:val="center"/>
        </w:trPr>
        <w:tc>
          <w:tcPr>
            <w:tcW w:w="680" w:type="dxa"/>
            <w:vAlign w:val="center"/>
          </w:tcPr>
          <w:p w:rsidR="00D56D21" w:rsidRDefault="00D56D21">
            <w:pPr>
              <w:pStyle w:val="3"/>
            </w:pPr>
            <w:r>
              <w:t>12</w:t>
            </w:r>
          </w:p>
        </w:tc>
        <w:tc>
          <w:tcPr>
            <w:tcW w:w="992" w:type="dxa"/>
            <w:vAlign w:val="center"/>
          </w:tcPr>
          <w:p w:rsidR="00D56D21" w:rsidRDefault="00D56D21">
            <w:pPr>
              <w:pStyle w:val="2"/>
            </w:pPr>
            <w:r>
              <w:t>2070205</w:t>
            </w:r>
          </w:p>
        </w:tc>
        <w:tc>
          <w:tcPr>
            <w:tcW w:w="1559" w:type="dxa"/>
            <w:vAlign w:val="center"/>
          </w:tcPr>
          <w:p w:rsidR="00D56D21" w:rsidRDefault="00D56D21">
            <w:pPr>
              <w:pStyle w:val="2"/>
            </w:pPr>
            <w:r>
              <w:rPr>
                <w:rFonts w:hint="eastAsia"/>
              </w:rPr>
              <w:t>博物馆</w:t>
            </w:r>
          </w:p>
        </w:tc>
        <w:tc>
          <w:tcPr>
            <w:tcW w:w="1134" w:type="dxa"/>
            <w:vAlign w:val="center"/>
          </w:tcPr>
          <w:p w:rsidR="00D56D21" w:rsidRDefault="00D56D21">
            <w:pPr>
              <w:pStyle w:val="4"/>
            </w:pPr>
            <w:r>
              <w:t>15.00</w:t>
            </w:r>
          </w:p>
        </w:tc>
        <w:tc>
          <w:tcPr>
            <w:tcW w:w="1134" w:type="dxa"/>
            <w:vAlign w:val="center"/>
          </w:tcPr>
          <w:p w:rsidR="00D56D21" w:rsidRDefault="00D56D21">
            <w:pPr>
              <w:pStyle w:val="4"/>
            </w:pPr>
            <w:r>
              <w:t>15.00</w:t>
            </w:r>
          </w:p>
        </w:tc>
        <w:tc>
          <w:tcPr>
            <w:tcW w:w="1134" w:type="dxa"/>
            <w:vAlign w:val="center"/>
          </w:tcPr>
          <w:p w:rsidR="00D56D21" w:rsidRDefault="00D56D21">
            <w:pPr>
              <w:pStyle w:val="4"/>
            </w:pPr>
            <w:r>
              <w:t>15.00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r>
      <w:tr w:rsidR="00D56D21">
        <w:trPr>
          <w:trHeight w:val="369"/>
          <w:jc w:val="center"/>
        </w:trPr>
        <w:tc>
          <w:tcPr>
            <w:tcW w:w="680" w:type="dxa"/>
            <w:vAlign w:val="center"/>
          </w:tcPr>
          <w:p w:rsidR="00D56D21" w:rsidRDefault="00D56D21">
            <w:pPr>
              <w:pStyle w:val="3"/>
            </w:pPr>
            <w:r>
              <w:t>13</w:t>
            </w:r>
          </w:p>
        </w:tc>
        <w:tc>
          <w:tcPr>
            <w:tcW w:w="992" w:type="dxa"/>
            <w:vAlign w:val="center"/>
          </w:tcPr>
          <w:p w:rsidR="00D56D21" w:rsidRDefault="00D56D21">
            <w:pPr>
              <w:pStyle w:val="2"/>
            </w:pPr>
            <w:r>
              <w:t>2070299</w:t>
            </w:r>
          </w:p>
        </w:tc>
        <w:tc>
          <w:tcPr>
            <w:tcW w:w="1559" w:type="dxa"/>
            <w:vAlign w:val="center"/>
          </w:tcPr>
          <w:p w:rsidR="00D56D21" w:rsidRDefault="00D56D21">
            <w:pPr>
              <w:pStyle w:val="2"/>
            </w:pPr>
            <w:r>
              <w:rPr>
                <w:rFonts w:hint="eastAsia"/>
              </w:rPr>
              <w:t>其他文物支出</w:t>
            </w:r>
          </w:p>
        </w:tc>
        <w:tc>
          <w:tcPr>
            <w:tcW w:w="1134" w:type="dxa"/>
            <w:vAlign w:val="center"/>
          </w:tcPr>
          <w:p w:rsidR="00D56D21" w:rsidRDefault="00D56D21">
            <w:pPr>
              <w:pStyle w:val="4"/>
            </w:pPr>
            <w:r>
              <w:t>1740.68</w:t>
            </w:r>
          </w:p>
        </w:tc>
        <w:tc>
          <w:tcPr>
            <w:tcW w:w="1134" w:type="dxa"/>
            <w:vAlign w:val="center"/>
          </w:tcPr>
          <w:p w:rsidR="00D56D21" w:rsidRDefault="00D56D21">
            <w:pPr>
              <w:pStyle w:val="4"/>
            </w:pPr>
            <w:r>
              <w:t>758.72</w:t>
            </w:r>
          </w:p>
        </w:tc>
        <w:tc>
          <w:tcPr>
            <w:tcW w:w="1134" w:type="dxa"/>
            <w:vAlign w:val="center"/>
          </w:tcPr>
          <w:p w:rsidR="00D56D21" w:rsidRDefault="00D56D21">
            <w:pPr>
              <w:pStyle w:val="4"/>
            </w:pPr>
            <w:r>
              <w:t>758.72</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r>
              <w:t>981.96</w:t>
            </w:r>
          </w:p>
        </w:tc>
      </w:tr>
      <w:tr w:rsidR="00D56D21">
        <w:trPr>
          <w:trHeight w:val="369"/>
          <w:jc w:val="center"/>
        </w:trPr>
        <w:tc>
          <w:tcPr>
            <w:tcW w:w="680" w:type="dxa"/>
            <w:vAlign w:val="center"/>
          </w:tcPr>
          <w:p w:rsidR="00D56D21" w:rsidRDefault="00D56D21">
            <w:pPr>
              <w:pStyle w:val="3"/>
            </w:pPr>
            <w:r>
              <w:t>14</w:t>
            </w:r>
          </w:p>
        </w:tc>
        <w:tc>
          <w:tcPr>
            <w:tcW w:w="992" w:type="dxa"/>
            <w:vAlign w:val="center"/>
          </w:tcPr>
          <w:p w:rsidR="00D56D21" w:rsidRDefault="00D56D21">
            <w:pPr>
              <w:pStyle w:val="2"/>
            </w:pPr>
            <w:r>
              <w:t>20799</w:t>
            </w:r>
          </w:p>
        </w:tc>
        <w:tc>
          <w:tcPr>
            <w:tcW w:w="1559" w:type="dxa"/>
            <w:vAlign w:val="center"/>
          </w:tcPr>
          <w:p w:rsidR="00D56D21" w:rsidRDefault="00D56D21">
            <w:pPr>
              <w:pStyle w:val="2"/>
            </w:pPr>
            <w:r>
              <w:rPr>
                <w:rFonts w:hint="eastAsia"/>
              </w:rPr>
              <w:t>其他文化旅游体育与传媒支出</w:t>
            </w:r>
          </w:p>
        </w:tc>
        <w:tc>
          <w:tcPr>
            <w:tcW w:w="1134" w:type="dxa"/>
            <w:vAlign w:val="center"/>
          </w:tcPr>
          <w:p w:rsidR="00D56D21" w:rsidRDefault="00D56D21">
            <w:pPr>
              <w:pStyle w:val="4"/>
            </w:pPr>
            <w:r>
              <w:t>5077.02</w:t>
            </w:r>
          </w:p>
        </w:tc>
        <w:tc>
          <w:tcPr>
            <w:tcW w:w="1134" w:type="dxa"/>
            <w:vAlign w:val="center"/>
          </w:tcPr>
          <w:p w:rsidR="00D56D21" w:rsidRDefault="00D56D21">
            <w:pPr>
              <w:pStyle w:val="4"/>
            </w:pPr>
            <w:r>
              <w:t>5040.07</w:t>
            </w:r>
          </w:p>
        </w:tc>
        <w:tc>
          <w:tcPr>
            <w:tcW w:w="1134" w:type="dxa"/>
            <w:vAlign w:val="center"/>
          </w:tcPr>
          <w:p w:rsidR="00D56D21" w:rsidRDefault="00D56D21">
            <w:pPr>
              <w:pStyle w:val="4"/>
            </w:pPr>
            <w:r>
              <w:t>5040.07</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r>
              <w:t>36.95</w:t>
            </w:r>
          </w:p>
        </w:tc>
      </w:tr>
      <w:tr w:rsidR="00D56D21">
        <w:trPr>
          <w:trHeight w:val="369"/>
          <w:jc w:val="center"/>
        </w:trPr>
        <w:tc>
          <w:tcPr>
            <w:tcW w:w="680" w:type="dxa"/>
            <w:vAlign w:val="center"/>
          </w:tcPr>
          <w:p w:rsidR="00D56D21" w:rsidRDefault="00D56D21">
            <w:pPr>
              <w:pStyle w:val="3"/>
            </w:pPr>
            <w:r>
              <w:t>15</w:t>
            </w:r>
          </w:p>
        </w:tc>
        <w:tc>
          <w:tcPr>
            <w:tcW w:w="992" w:type="dxa"/>
            <w:vAlign w:val="center"/>
          </w:tcPr>
          <w:p w:rsidR="00D56D21" w:rsidRDefault="00D56D21">
            <w:pPr>
              <w:pStyle w:val="2"/>
            </w:pPr>
            <w:r>
              <w:t>2079999</w:t>
            </w:r>
          </w:p>
        </w:tc>
        <w:tc>
          <w:tcPr>
            <w:tcW w:w="1559" w:type="dxa"/>
            <w:vAlign w:val="center"/>
          </w:tcPr>
          <w:p w:rsidR="00D56D21" w:rsidRDefault="00D56D21">
            <w:pPr>
              <w:pStyle w:val="2"/>
            </w:pPr>
            <w:r>
              <w:rPr>
                <w:rFonts w:hint="eastAsia"/>
              </w:rPr>
              <w:t>其他文化旅游体育与传媒支出</w:t>
            </w:r>
          </w:p>
        </w:tc>
        <w:tc>
          <w:tcPr>
            <w:tcW w:w="1134" w:type="dxa"/>
            <w:vAlign w:val="center"/>
          </w:tcPr>
          <w:p w:rsidR="00D56D21" w:rsidRDefault="00D56D21">
            <w:pPr>
              <w:pStyle w:val="4"/>
            </w:pPr>
            <w:r>
              <w:t>5077.02</w:t>
            </w:r>
          </w:p>
        </w:tc>
        <w:tc>
          <w:tcPr>
            <w:tcW w:w="1134" w:type="dxa"/>
            <w:vAlign w:val="center"/>
          </w:tcPr>
          <w:p w:rsidR="00D56D21" w:rsidRDefault="00D56D21">
            <w:pPr>
              <w:pStyle w:val="4"/>
            </w:pPr>
            <w:r>
              <w:t>5040.07</w:t>
            </w:r>
          </w:p>
        </w:tc>
        <w:tc>
          <w:tcPr>
            <w:tcW w:w="1134" w:type="dxa"/>
            <w:vAlign w:val="center"/>
          </w:tcPr>
          <w:p w:rsidR="00D56D21" w:rsidRDefault="00D56D21">
            <w:pPr>
              <w:pStyle w:val="4"/>
            </w:pPr>
            <w:r>
              <w:t>5040.07</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r>
              <w:t>36.95</w:t>
            </w:r>
          </w:p>
        </w:tc>
      </w:tr>
      <w:tr w:rsidR="00D56D21">
        <w:trPr>
          <w:trHeight w:val="369"/>
          <w:jc w:val="center"/>
        </w:trPr>
        <w:tc>
          <w:tcPr>
            <w:tcW w:w="680" w:type="dxa"/>
            <w:vAlign w:val="center"/>
          </w:tcPr>
          <w:p w:rsidR="00D56D21" w:rsidRDefault="00D56D21">
            <w:pPr>
              <w:pStyle w:val="3"/>
            </w:pPr>
            <w:r>
              <w:t>16</w:t>
            </w:r>
          </w:p>
        </w:tc>
        <w:tc>
          <w:tcPr>
            <w:tcW w:w="992" w:type="dxa"/>
            <w:vAlign w:val="center"/>
          </w:tcPr>
          <w:p w:rsidR="00D56D21" w:rsidRDefault="00D56D21">
            <w:pPr>
              <w:pStyle w:val="2"/>
            </w:pPr>
            <w:r>
              <w:t>212</w:t>
            </w:r>
          </w:p>
        </w:tc>
        <w:tc>
          <w:tcPr>
            <w:tcW w:w="1559" w:type="dxa"/>
            <w:vAlign w:val="center"/>
          </w:tcPr>
          <w:p w:rsidR="00D56D21" w:rsidRDefault="00D56D21">
            <w:pPr>
              <w:pStyle w:val="2"/>
            </w:pPr>
            <w:r>
              <w:rPr>
                <w:rFonts w:hint="eastAsia"/>
              </w:rPr>
              <w:t>城乡社区支出</w:t>
            </w:r>
          </w:p>
        </w:tc>
        <w:tc>
          <w:tcPr>
            <w:tcW w:w="1134" w:type="dxa"/>
            <w:vAlign w:val="center"/>
          </w:tcPr>
          <w:p w:rsidR="00D56D21" w:rsidRDefault="00D56D21">
            <w:pPr>
              <w:pStyle w:val="4"/>
            </w:pPr>
            <w:r>
              <w:t>6145.10</w:t>
            </w:r>
          </w:p>
        </w:tc>
        <w:tc>
          <w:tcPr>
            <w:tcW w:w="1134" w:type="dxa"/>
            <w:vAlign w:val="center"/>
          </w:tcPr>
          <w:p w:rsidR="00D56D21" w:rsidRDefault="00D56D21">
            <w:pPr>
              <w:pStyle w:val="4"/>
            </w:pPr>
            <w:r>
              <w:t>6145.10</w:t>
            </w:r>
          </w:p>
        </w:tc>
        <w:tc>
          <w:tcPr>
            <w:tcW w:w="1134" w:type="dxa"/>
            <w:vAlign w:val="center"/>
          </w:tcPr>
          <w:p w:rsidR="00D56D21" w:rsidRDefault="00D56D21">
            <w:pPr>
              <w:pStyle w:val="4"/>
            </w:pPr>
            <w:r>
              <w:t>6145.10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r>
      <w:tr w:rsidR="00D56D21">
        <w:trPr>
          <w:trHeight w:val="369"/>
          <w:jc w:val="center"/>
        </w:trPr>
        <w:tc>
          <w:tcPr>
            <w:tcW w:w="680" w:type="dxa"/>
            <w:vAlign w:val="center"/>
          </w:tcPr>
          <w:p w:rsidR="00D56D21" w:rsidRDefault="00D56D21">
            <w:pPr>
              <w:pStyle w:val="3"/>
            </w:pPr>
            <w:r>
              <w:t>17</w:t>
            </w:r>
          </w:p>
        </w:tc>
        <w:tc>
          <w:tcPr>
            <w:tcW w:w="992" w:type="dxa"/>
            <w:vAlign w:val="center"/>
          </w:tcPr>
          <w:p w:rsidR="00D56D21" w:rsidRDefault="00D56D21">
            <w:pPr>
              <w:pStyle w:val="2"/>
            </w:pPr>
            <w:r>
              <w:t>21208</w:t>
            </w:r>
          </w:p>
        </w:tc>
        <w:tc>
          <w:tcPr>
            <w:tcW w:w="1559" w:type="dxa"/>
            <w:vAlign w:val="center"/>
          </w:tcPr>
          <w:p w:rsidR="00D56D21" w:rsidRDefault="00D56D21">
            <w:pPr>
              <w:pStyle w:val="2"/>
            </w:pPr>
            <w:r>
              <w:rPr>
                <w:rFonts w:hint="eastAsia"/>
              </w:rPr>
              <w:t>国有土地使用权出让收入安排的支出</w:t>
            </w:r>
          </w:p>
        </w:tc>
        <w:tc>
          <w:tcPr>
            <w:tcW w:w="1134" w:type="dxa"/>
            <w:vAlign w:val="center"/>
          </w:tcPr>
          <w:p w:rsidR="00D56D21" w:rsidRDefault="00D56D21">
            <w:pPr>
              <w:pStyle w:val="4"/>
            </w:pPr>
            <w:r>
              <w:t>6145.10</w:t>
            </w:r>
          </w:p>
        </w:tc>
        <w:tc>
          <w:tcPr>
            <w:tcW w:w="1134" w:type="dxa"/>
            <w:vAlign w:val="center"/>
          </w:tcPr>
          <w:p w:rsidR="00D56D21" w:rsidRDefault="00D56D21">
            <w:pPr>
              <w:pStyle w:val="4"/>
            </w:pPr>
            <w:r>
              <w:t>6145.10</w:t>
            </w:r>
          </w:p>
        </w:tc>
        <w:tc>
          <w:tcPr>
            <w:tcW w:w="1134" w:type="dxa"/>
            <w:vAlign w:val="center"/>
          </w:tcPr>
          <w:p w:rsidR="00D56D21" w:rsidRDefault="00D56D21">
            <w:pPr>
              <w:pStyle w:val="4"/>
            </w:pPr>
            <w:r>
              <w:t>6145.10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r>
      <w:tr w:rsidR="00D56D21">
        <w:trPr>
          <w:trHeight w:val="369"/>
          <w:jc w:val="center"/>
        </w:trPr>
        <w:tc>
          <w:tcPr>
            <w:tcW w:w="680" w:type="dxa"/>
            <w:vAlign w:val="center"/>
          </w:tcPr>
          <w:p w:rsidR="00D56D21" w:rsidRDefault="00D56D21">
            <w:pPr>
              <w:pStyle w:val="3"/>
            </w:pPr>
            <w:r>
              <w:t>18</w:t>
            </w:r>
          </w:p>
        </w:tc>
        <w:tc>
          <w:tcPr>
            <w:tcW w:w="992" w:type="dxa"/>
            <w:vAlign w:val="center"/>
          </w:tcPr>
          <w:p w:rsidR="00D56D21" w:rsidRDefault="00D56D21">
            <w:pPr>
              <w:pStyle w:val="2"/>
            </w:pPr>
            <w:r>
              <w:t>2120803</w:t>
            </w:r>
          </w:p>
        </w:tc>
        <w:tc>
          <w:tcPr>
            <w:tcW w:w="1559" w:type="dxa"/>
            <w:vAlign w:val="center"/>
          </w:tcPr>
          <w:p w:rsidR="00D56D21" w:rsidRDefault="00D56D21">
            <w:pPr>
              <w:pStyle w:val="2"/>
            </w:pPr>
            <w:r>
              <w:rPr>
                <w:rFonts w:hint="eastAsia"/>
              </w:rPr>
              <w:t>城市建设支出</w:t>
            </w:r>
          </w:p>
        </w:tc>
        <w:tc>
          <w:tcPr>
            <w:tcW w:w="1134" w:type="dxa"/>
            <w:vAlign w:val="center"/>
          </w:tcPr>
          <w:p w:rsidR="00D56D21" w:rsidRDefault="00D56D21">
            <w:pPr>
              <w:pStyle w:val="4"/>
            </w:pPr>
            <w:r>
              <w:t>3295.10</w:t>
            </w:r>
          </w:p>
        </w:tc>
        <w:tc>
          <w:tcPr>
            <w:tcW w:w="1134" w:type="dxa"/>
            <w:vAlign w:val="center"/>
          </w:tcPr>
          <w:p w:rsidR="00D56D21" w:rsidRDefault="00D56D21">
            <w:pPr>
              <w:pStyle w:val="4"/>
            </w:pPr>
            <w:r>
              <w:t>3295.10</w:t>
            </w:r>
          </w:p>
        </w:tc>
        <w:tc>
          <w:tcPr>
            <w:tcW w:w="1134" w:type="dxa"/>
            <w:vAlign w:val="center"/>
          </w:tcPr>
          <w:p w:rsidR="00D56D21" w:rsidRDefault="00D56D21">
            <w:pPr>
              <w:pStyle w:val="4"/>
            </w:pPr>
            <w:r>
              <w:t>3295.10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r>
      <w:tr w:rsidR="00D56D21">
        <w:trPr>
          <w:trHeight w:val="369"/>
          <w:jc w:val="center"/>
        </w:trPr>
        <w:tc>
          <w:tcPr>
            <w:tcW w:w="680" w:type="dxa"/>
            <w:vAlign w:val="center"/>
          </w:tcPr>
          <w:p w:rsidR="00D56D21" w:rsidRDefault="00D56D21">
            <w:pPr>
              <w:pStyle w:val="3"/>
            </w:pPr>
            <w:r>
              <w:t>19</w:t>
            </w:r>
          </w:p>
        </w:tc>
        <w:tc>
          <w:tcPr>
            <w:tcW w:w="992" w:type="dxa"/>
            <w:vAlign w:val="center"/>
          </w:tcPr>
          <w:p w:rsidR="00D56D21" w:rsidRDefault="00D56D21">
            <w:pPr>
              <w:pStyle w:val="2"/>
            </w:pPr>
            <w:r>
              <w:t>2120804</w:t>
            </w:r>
          </w:p>
        </w:tc>
        <w:tc>
          <w:tcPr>
            <w:tcW w:w="1559" w:type="dxa"/>
            <w:vAlign w:val="center"/>
          </w:tcPr>
          <w:p w:rsidR="00D56D21" w:rsidRDefault="00D56D21">
            <w:pPr>
              <w:pStyle w:val="2"/>
            </w:pPr>
            <w:r>
              <w:rPr>
                <w:rFonts w:hint="eastAsia"/>
              </w:rPr>
              <w:t>农村基础设施建设支出</w:t>
            </w:r>
          </w:p>
        </w:tc>
        <w:tc>
          <w:tcPr>
            <w:tcW w:w="1134" w:type="dxa"/>
            <w:vAlign w:val="center"/>
          </w:tcPr>
          <w:p w:rsidR="00D56D21" w:rsidRDefault="00D56D21">
            <w:pPr>
              <w:pStyle w:val="4"/>
            </w:pPr>
            <w:r>
              <w:t>500.00</w:t>
            </w:r>
          </w:p>
        </w:tc>
        <w:tc>
          <w:tcPr>
            <w:tcW w:w="1134" w:type="dxa"/>
            <w:vAlign w:val="center"/>
          </w:tcPr>
          <w:p w:rsidR="00D56D21" w:rsidRDefault="00D56D21">
            <w:pPr>
              <w:pStyle w:val="4"/>
            </w:pPr>
            <w:r>
              <w:t>500.00</w:t>
            </w:r>
          </w:p>
        </w:tc>
        <w:tc>
          <w:tcPr>
            <w:tcW w:w="1134" w:type="dxa"/>
            <w:vAlign w:val="center"/>
          </w:tcPr>
          <w:p w:rsidR="00D56D21" w:rsidRDefault="00D56D21">
            <w:pPr>
              <w:pStyle w:val="4"/>
            </w:pPr>
            <w:r>
              <w:t>500.00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r>
      <w:tr w:rsidR="00D56D21">
        <w:trPr>
          <w:trHeight w:val="369"/>
          <w:jc w:val="center"/>
        </w:trPr>
        <w:tc>
          <w:tcPr>
            <w:tcW w:w="680" w:type="dxa"/>
            <w:vAlign w:val="center"/>
          </w:tcPr>
          <w:p w:rsidR="00D56D21" w:rsidRDefault="00D56D21">
            <w:pPr>
              <w:pStyle w:val="3"/>
            </w:pPr>
            <w:r>
              <w:t>20</w:t>
            </w:r>
          </w:p>
        </w:tc>
        <w:tc>
          <w:tcPr>
            <w:tcW w:w="992" w:type="dxa"/>
            <w:vAlign w:val="center"/>
          </w:tcPr>
          <w:p w:rsidR="00D56D21" w:rsidRDefault="00D56D21">
            <w:pPr>
              <w:pStyle w:val="2"/>
            </w:pPr>
            <w:r>
              <w:t>2120899</w:t>
            </w:r>
          </w:p>
        </w:tc>
        <w:tc>
          <w:tcPr>
            <w:tcW w:w="1559" w:type="dxa"/>
            <w:vAlign w:val="center"/>
          </w:tcPr>
          <w:p w:rsidR="00D56D21" w:rsidRDefault="00D56D21">
            <w:pPr>
              <w:pStyle w:val="2"/>
            </w:pPr>
            <w:r>
              <w:rPr>
                <w:rFonts w:hint="eastAsia"/>
              </w:rPr>
              <w:t>其他国有土地使用权出让收入安排的支出</w:t>
            </w:r>
          </w:p>
        </w:tc>
        <w:tc>
          <w:tcPr>
            <w:tcW w:w="1134" w:type="dxa"/>
            <w:vAlign w:val="center"/>
          </w:tcPr>
          <w:p w:rsidR="00D56D21" w:rsidRDefault="00D56D21">
            <w:pPr>
              <w:pStyle w:val="4"/>
            </w:pPr>
            <w:r>
              <w:t>2350.00</w:t>
            </w:r>
          </w:p>
        </w:tc>
        <w:tc>
          <w:tcPr>
            <w:tcW w:w="1134" w:type="dxa"/>
            <w:vAlign w:val="center"/>
          </w:tcPr>
          <w:p w:rsidR="00D56D21" w:rsidRDefault="00D56D21">
            <w:pPr>
              <w:pStyle w:val="4"/>
            </w:pPr>
            <w:r>
              <w:t>2350.00</w:t>
            </w:r>
          </w:p>
        </w:tc>
        <w:tc>
          <w:tcPr>
            <w:tcW w:w="1134" w:type="dxa"/>
            <w:vAlign w:val="center"/>
          </w:tcPr>
          <w:p w:rsidR="00D56D21" w:rsidRDefault="00D56D21">
            <w:pPr>
              <w:pStyle w:val="4"/>
            </w:pPr>
            <w:r>
              <w:t>2350.00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r>
      <w:tr w:rsidR="00D56D21">
        <w:trPr>
          <w:trHeight w:val="369"/>
          <w:jc w:val="center"/>
        </w:trPr>
        <w:tc>
          <w:tcPr>
            <w:tcW w:w="680" w:type="dxa"/>
            <w:vAlign w:val="center"/>
          </w:tcPr>
          <w:p w:rsidR="00D56D21" w:rsidRDefault="00D56D21">
            <w:pPr>
              <w:pStyle w:val="3"/>
            </w:pPr>
            <w:r>
              <w:t>21</w:t>
            </w:r>
          </w:p>
        </w:tc>
        <w:tc>
          <w:tcPr>
            <w:tcW w:w="992" w:type="dxa"/>
            <w:vAlign w:val="center"/>
          </w:tcPr>
          <w:p w:rsidR="00D56D21" w:rsidRDefault="00D56D21">
            <w:pPr>
              <w:pStyle w:val="2"/>
            </w:pPr>
            <w:r>
              <w:t>229</w:t>
            </w:r>
          </w:p>
        </w:tc>
        <w:tc>
          <w:tcPr>
            <w:tcW w:w="1559" w:type="dxa"/>
            <w:vAlign w:val="center"/>
          </w:tcPr>
          <w:p w:rsidR="00D56D21" w:rsidRDefault="00D56D21">
            <w:pPr>
              <w:pStyle w:val="2"/>
            </w:pPr>
            <w:r>
              <w:rPr>
                <w:rFonts w:hint="eastAsia"/>
              </w:rPr>
              <w:t>其他支出</w:t>
            </w:r>
          </w:p>
        </w:tc>
        <w:tc>
          <w:tcPr>
            <w:tcW w:w="1134" w:type="dxa"/>
            <w:vAlign w:val="center"/>
          </w:tcPr>
          <w:p w:rsidR="00D56D21" w:rsidRDefault="00D56D21">
            <w:pPr>
              <w:pStyle w:val="4"/>
            </w:pPr>
            <w:r>
              <w:t>2672.50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r>
              <w:t>2672.50</w:t>
            </w:r>
          </w:p>
        </w:tc>
      </w:tr>
      <w:tr w:rsidR="00D56D21">
        <w:trPr>
          <w:trHeight w:val="369"/>
          <w:jc w:val="center"/>
        </w:trPr>
        <w:tc>
          <w:tcPr>
            <w:tcW w:w="680" w:type="dxa"/>
            <w:vAlign w:val="center"/>
          </w:tcPr>
          <w:p w:rsidR="00D56D21" w:rsidRDefault="00D56D21">
            <w:pPr>
              <w:pStyle w:val="3"/>
            </w:pPr>
            <w:r>
              <w:t>22</w:t>
            </w:r>
          </w:p>
        </w:tc>
        <w:tc>
          <w:tcPr>
            <w:tcW w:w="992" w:type="dxa"/>
            <w:vAlign w:val="center"/>
          </w:tcPr>
          <w:p w:rsidR="00D56D21" w:rsidRDefault="00D56D21">
            <w:pPr>
              <w:pStyle w:val="2"/>
            </w:pPr>
            <w:r>
              <w:t>22904</w:t>
            </w:r>
          </w:p>
        </w:tc>
        <w:tc>
          <w:tcPr>
            <w:tcW w:w="1559" w:type="dxa"/>
            <w:vAlign w:val="center"/>
          </w:tcPr>
          <w:p w:rsidR="00D56D21" w:rsidRDefault="00D56D21">
            <w:pPr>
              <w:pStyle w:val="2"/>
            </w:pPr>
            <w:r>
              <w:rPr>
                <w:rFonts w:hint="eastAsia"/>
              </w:rPr>
              <w:t>其他政府性基金及对应专项债务收入安排的支出</w:t>
            </w:r>
          </w:p>
        </w:tc>
        <w:tc>
          <w:tcPr>
            <w:tcW w:w="1134" w:type="dxa"/>
            <w:vAlign w:val="center"/>
          </w:tcPr>
          <w:p w:rsidR="00D56D21" w:rsidRDefault="00D56D21">
            <w:pPr>
              <w:pStyle w:val="4"/>
            </w:pPr>
            <w:r>
              <w:t>2672.50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r>
              <w:t>2672.50</w:t>
            </w:r>
          </w:p>
        </w:tc>
      </w:tr>
      <w:tr w:rsidR="00D56D21">
        <w:trPr>
          <w:trHeight w:val="369"/>
          <w:jc w:val="center"/>
        </w:trPr>
        <w:tc>
          <w:tcPr>
            <w:tcW w:w="680" w:type="dxa"/>
            <w:vAlign w:val="center"/>
          </w:tcPr>
          <w:p w:rsidR="00D56D21" w:rsidRDefault="00D56D21">
            <w:pPr>
              <w:pStyle w:val="3"/>
            </w:pPr>
            <w:r>
              <w:t>23</w:t>
            </w:r>
          </w:p>
        </w:tc>
        <w:tc>
          <w:tcPr>
            <w:tcW w:w="992" w:type="dxa"/>
            <w:vAlign w:val="center"/>
          </w:tcPr>
          <w:p w:rsidR="00D56D21" w:rsidRDefault="00D56D21">
            <w:pPr>
              <w:pStyle w:val="2"/>
            </w:pPr>
            <w:r>
              <w:t>2290402</w:t>
            </w:r>
          </w:p>
        </w:tc>
        <w:tc>
          <w:tcPr>
            <w:tcW w:w="1559" w:type="dxa"/>
            <w:vAlign w:val="center"/>
          </w:tcPr>
          <w:p w:rsidR="00D56D21" w:rsidRDefault="00D56D21">
            <w:pPr>
              <w:pStyle w:val="2"/>
            </w:pPr>
            <w:r>
              <w:rPr>
                <w:rFonts w:hint="eastAsia"/>
              </w:rPr>
              <w:t>其他地方自行试点项目收益专项债券收入安排的支出</w:t>
            </w:r>
          </w:p>
        </w:tc>
        <w:tc>
          <w:tcPr>
            <w:tcW w:w="1134" w:type="dxa"/>
            <w:vAlign w:val="center"/>
          </w:tcPr>
          <w:p w:rsidR="00D56D21" w:rsidRDefault="00D56D21">
            <w:pPr>
              <w:pStyle w:val="4"/>
            </w:pPr>
            <w:r>
              <w:t>2672.50</w:t>
            </w: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p>
        </w:tc>
        <w:tc>
          <w:tcPr>
            <w:tcW w:w="1134" w:type="dxa"/>
            <w:vAlign w:val="center"/>
          </w:tcPr>
          <w:p w:rsidR="00D56D21" w:rsidRDefault="00D56D21">
            <w:pPr>
              <w:pStyle w:val="4"/>
            </w:pPr>
            <w:r>
              <w:t>2672.50</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jc w:val="center"/>
        <w:outlineLvl w:val="1"/>
      </w:pPr>
      <w:bookmarkStart w:id="2" w:name="_Toc_2_2_0000000003"/>
      <w:r>
        <w:rPr>
          <w:rFonts w:ascii="方正小标宋_GBK" w:eastAsia="方正小标宋_GBK" w:hAnsi="方正小标宋_GBK" w:cs="方正小标宋_GBK" w:hint="eastAsia"/>
          <w:color w:val="000000"/>
          <w:sz w:val="36"/>
        </w:rPr>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D56D2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56D21" w:rsidRDefault="00D56D21">
            <w:pPr>
              <w:pStyle w:val="20"/>
            </w:pPr>
            <w:r>
              <w:t>420</w:t>
            </w:r>
            <w:r>
              <w:rPr>
                <w:rFonts w:hint="eastAsia"/>
              </w:rPr>
              <w:t>旅游文化部门</w:t>
            </w:r>
          </w:p>
        </w:tc>
        <w:tc>
          <w:tcPr>
            <w:tcW w:w="2722" w:type="dxa"/>
            <w:gridSpan w:val="2"/>
            <w:tcBorders>
              <w:top w:val="single" w:sz="6" w:space="0" w:color="FFFFFF"/>
              <w:left w:val="single" w:sz="6" w:space="0" w:color="FFFFFF"/>
              <w:right w:val="single" w:sz="6" w:space="0" w:color="FFFFFF"/>
            </w:tcBorders>
            <w:vAlign w:val="center"/>
          </w:tcPr>
          <w:p w:rsidR="00D56D21" w:rsidRDefault="00D56D21">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D56D21" w:rsidRDefault="00D56D21">
            <w:pPr>
              <w:pStyle w:val="22"/>
            </w:pPr>
            <w:r>
              <w:rPr>
                <w:rFonts w:hint="eastAsia"/>
              </w:rPr>
              <w:t>单位：万元</w:t>
            </w:r>
          </w:p>
        </w:tc>
      </w:tr>
      <w:tr w:rsidR="00D56D21">
        <w:trPr>
          <w:trHeight w:val="369"/>
          <w:tblHeader/>
          <w:jc w:val="center"/>
        </w:trPr>
        <w:tc>
          <w:tcPr>
            <w:tcW w:w="850" w:type="dxa"/>
            <w:vMerge w:val="restart"/>
            <w:vAlign w:val="center"/>
          </w:tcPr>
          <w:p w:rsidR="00D56D21" w:rsidRDefault="00D56D21">
            <w:pPr>
              <w:pStyle w:val="1"/>
            </w:pPr>
            <w:r>
              <w:rPr>
                <w:rFonts w:hint="eastAsia"/>
              </w:rPr>
              <w:t>序号</w:t>
            </w:r>
          </w:p>
        </w:tc>
        <w:tc>
          <w:tcPr>
            <w:tcW w:w="5527" w:type="dxa"/>
            <w:gridSpan w:val="2"/>
            <w:vAlign w:val="center"/>
          </w:tcPr>
          <w:p w:rsidR="00D56D21" w:rsidRDefault="00D56D21">
            <w:pPr>
              <w:pStyle w:val="1"/>
            </w:pPr>
            <w:r>
              <w:rPr>
                <w:rFonts w:hint="eastAsia"/>
              </w:rPr>
              <w:t>功能分类科目</w:t>
            </w:r>
          </w:p>
        </w:tc>
        <w:tc>
          <w:tcPr>
            <w:tcW w:w="1361" w:type="dxa"/>
            <w:vMerge w:val="restart"/>
            <w:vAlign w:val="center"/>
          </w:tcPr>
          <w:p w:rsidR="00D56D21" w:rsidRDefault="00D56D21">
            <w:pPr>
              <w:pStyle w:val="1"/>
            </w:pPr>
            <w:r>
              <w:rPr>
                <w:rFonts w:hint="eastAsia"/>
              </w:rPr>
              <w:t>合计</w:t>
            </w:r>
          </w:p>
        </w:tc>
        <w:tc>
          <w:tcPr>
            <w:tcW w:w="1361" w:type="dxa"/>
            <w:vMerge w:val="restart"/>
            <w:vAlign w:val="center"/>
          </w:tcPr>
          <w:p w:rsidR="00D56D21" w:rsidRDefault="00D56D21">
            <w:pPr>
              <w:pStyle w:val="1"/>
            </w:pPr>
            <w:r>
              <w:rPr>
                <w:rFonts w:hint="eastAsia"/>
              </w:rPr>
              <w:t>基本支出</w:t>
            </w:r>
          </w:p>
        </w:tc>
        <w:tc>
          <w:tcPr>
            <w:tcW w:w="1361" w:type="dxa"/>
            <w:vMerge w:val="restart"/>
            <w:vAlign w:val="center"/>
          </w:tcPr>
          <w:p w:rsidR="00D56D21" w:rsidRDefault="00D56D21">
            <w:pPr>
              <w:pStyle w:val="1"/>
            </w:pPr>
            <w:r>
              <w:rPr>
                <w:rFonts w:hint="eastAsia"/>
              </w:rPr>
              <w:t>项目支出</w:t>
            </w:r>
          </w:p>
        </w:tc>
        <w:tc>
          <w:tcPr>
            <w:tcW w:w="1361" w:type="dxa"/>
            <w:vMerge w:val="restart"/>
            <w:vAlign w:val="center"/>
          </w:tcPr>
          <w:p w:rsidR="00D56D21" w:rsidRDefault="00D56D21">
            <w:pPr>
              <w:pStyle w:val="1"/>
            </w:pPr>
            <w:r>
              <w:rPr>
                <w:rFonts w:hint="eastAsia"/>
              </w:rPr>
              <w:t>经营支出</w:t>
            </w:r>
          </w:p>
        </w:tc>
        <w:tc>
          <w:tcPr>
            <w:tcW w:w="1361" w:type="dxa"/>
            <w:vMerge w:val="restart"/>
            <w:vAlign w:val="center"/>
          </w:tcPr>
          <w:p w:rsidR="00D56D21" w:rsidRDefault="00D56D21">
            <w:pPr>
              <w:pStyle w:val="1"/>
            </w:pPr>
            <w:r>
              <w:rPr>
                <w:rFonts w:hint="eastAsia"/>
              </w:rPr>
              <w:t>上解上级</w:t>
            </w:r>
            <w:r>
              <w:t xml:space="preserve">     </w:t>
            </w:r>
            <w:r>
              <w:rPr>
                <w:rFonts w:hint="eastAsia"/>
              </w:rPr>
              <w:t>支出</w:t>
            </w:r>
          </w:p>
        </w:tc>
        <w:tc>
          <w:tcPr>
            <w:tcW w:w="1361" w:type="dxa"/>
            <w:vMerge w:val="restart"/>
            <w:vAlign w:val="center"/>
          </w:tcPr>
          <w:p w:rsidR="00D56D21" w:rsidRDefault="00D56D21">
            <w:pPr>
              <w:pStyle w:val="1"/>
            </w:pPr>
            <w:r>
              <w:rPr>
                <w:rFonts w:hint="eastAsia"/>
              </w:rPr>
              <w:t>对附属单位补助支出</w:t>
            </w:r>
          </w:p>
        </w:tc>
      </w:tr>
      <w:tr w:rsidR="00D56D21">
        <w:trPr>
          <w:trHeight w:val="369"/>
          <w:tblHeader/>
          <w:jc w:val="center"/>
        </w:trPr>
        <w:tc>
          <w:tcPr>
            <w:tcW w:w="850" w:type="dxa"/>
            <w:vMerge/>
          </w:tcPr>
          <w:p w:rsidR="00D56D21" w:rsidRDefault="00D56D21"/>
        </w:tc>
        <w:tc>
          <w:tcPr>
            <w:tcW w:w="992" w:type="dxa"/>
            <w:vAlign w:val="center"/>
          </w:tcPr>
          <w:p w:rsidR="00D56D21" w:rsidRDefault="00D56D21">
            <w:pPr>
              <w:pStyle w:val="1"/>
            </w:pPr>
            <w:r>
              <w:rPr>
                <w:rFonts w:hint="eastAsia"/>
              </w:rPr>
              <w:t>科目</w:t>
            </w:r>
            <w:r>
              <w:t xml:space="preserve">    </w:t>
            </w:r>
            <w:r>
              <w:rPr>
                <w:rFonts w:hint="eastAsia"/>
              </w:rPr>
              <w:t>编码</w:t>
            </w:r>
          </w:p>
        </w:tc>
        <w:tc>
          <w:tcPr>
            <w:tcW w:w="4535" w:type="dxa"/>
            <w:vAlign w:val="center"/>
          </w:tcPr>
          <w:p w:rsidR="00D56D21" w:rsidRDefault="00D56D21">
            <w:pPr>
              <w:pStyle w:val="1"/>
            </w:pPr>
            <w:r>
              <w:rPr>
                <w:rFonts w:hint="eastAsia"/>
              </w:rPr>
              <w:t>科目名称</w:t>
            </w:r>
          </w:p>
        </w:tc>
        <w:tc>
          <w:tcPr>
            <w:tcW w:w="1361" w:type="dxa"/>
            <w:vMerge/>
          </w:tcPr>
          <w:p w:rsidR="00D56D21" w:rsidRDefault="00D56D21"/>
        </w:tc>
        <w:tc>
          <w:tcPr>
            <w:tcW w:w="1361" w:type="dxa"/>
            <w:vMerge/>
          </w:tcPr>
          <w:p w:rsidR="00D56D21" w:rsidRDefault="00D56D21"/>
        </w:tc>
        <w:tc>
          <w:tcPr>
            <w:tcW w:w="1361" w:type="dxa"/>
            <w:vMerge/>
          </w:tcPr>
          <w:p w:rsidR="00D56D21" w:rsidRDefault="00D56D21"/>
        </w:tc>
        <w:tc>
          <w:tcPr>
            <w:tcW w:w="1361" w:type="dxa"/>
            <w:vMerge/>
          </w:tcPr>
          <w:p w:rsidR="00D56D21" w:rsidRDefault="00D56D21"/>
        </w:tc>
        <w:tc>
          <w:tcPr>
            <w:tcW w:w="1361" w:type="dxa"/>
            <w:vMerge/>
          </w:tcPr>
          <w:p w:rsidR="00D56D21" w:rsidRDefault="00D56D21"/>
        </w:tc>
        <w:tc>
          <w:tcPr>
            <w:tcW w:w="1361" w:type="dxa"/>
            <w:vMerge/>
          </w:tcPr>
          <w:p w:rsidR="00D56D21" w:rsidRDefault="00D56D21"/>
        </w:tc>
      </w:tr>
      <w:tr w:rsidR="00D56D21">
        <w:trPr>
          <w:trHeight w:val="369"/>
          <w:tblHeader/>
          <w:jc w:val="center"/>
        </w:trPr>
        <w:tc>
          <w:tcPr>
            <w:tcW w:w="850" w:type="dxa"/>
            <w:vAlign w:val="center"/>
          </w:tcPr>
          <w:p w:rsidR="00D56D21" w:rsidRDefault="00D56D21">
            <w:pPr>
              <w:pStyle w:val="1"/>
            </w:pPr>
            <w:r>
              <w:rPr>
                <w:rFonts w:hint="eastAsia"/>
              </w:rPr>
              <w:t>栏次</w:t>
            </w:r>
          </w:p>
        </w:tc>
        <w:tc>
          <w:tcPr>
            <w:tcW w:w="992" w:type="dxa"/>
            <w:vAlign w:val="center"/>
          </w:tcPr>
          <w:p w:rsidR="00D56D21" w:rsidRDefault="00D56D21">
            <w:pPr>
              <w:pStyle w:val="1"/>
            </w:pPr>
            <w:r>
              <w:t>1</w:t>
            </w:r>
          </w:p>
        </w:tc>
        <w:tc>
          <w:tcPr>
            <w:tcW w:w="4535" w:type="dxa"/>
            <w:vAlign w:val="center"/>
          </w:tcPr>
          <w:p w:rsidR="00D56D21" w:rsidRDefault="00D56D21">
            <w:pPr>
              <w:pStyle w:val="1"/>
            </w:pPr>
            <w:r>
              <w:t>2</w:t>
            </w:r>
          </w:p>
        </w:tc>
        <w:tc>
          <w:tcPr>
            <w:tcW w:w="1361" w:type="dxa"/>
            <w:vAlign w:val="center"/>
          </w:tcPr>
          <w:p w:rsidR="00D56D21" w:rsidRDefault="00D56D21">
            <w:pPr>
              <w:pStyle w:val="1"/>
            </w:pPr>
            <w:r>
              <w:t>3</w:t>
            </w:r>
          </w:p>
        </w:tc>
        <w:tc>
          <w:tcPr>
            <w:tcW w:w="1361" w:type="dxa"/>
            <w:vAlign w:val="center"/>
          </w:tcPr>
          <w:p w:rsidR="00D56D21" w:rsidRDefault="00D56D21">
            <w:pPr>
              <w:pStyle w:val="1"/>
            </w:pPr>
            <w:r>
              <w:t>4</w:t>
            </w:r>
          </w:p>
        </w:tc>
        <w:tc>
          <w:tcPr>
            <w:tcW w:w="1361" w:type="dxa"/>
            <w:vAlign w:val="center"/>
          </w:tcPr>
          <w:p w:rsidR="00D56D21" w:rsidRDefault="00D56D21">
            <w:pPr>
              <w:pStyle w:val="1"/>
            </w:pPr>
            <w:r>
              <w:t>5</w:t>
            </w:r>
          </w:p>
        </w:tc>
        <w:tc>
          <w:tcPr>
            <w:tcW w:w="1361" w:type="dxa"/>
            <w:vAlign w:val="center"/>
          </w:tcPr>
          <w:p w:rsidR="00D56D21" w:rsidRDefault="00D56D21">
            <w:pPr>
              <w:pStyle w:val="1"/>
            </w:pPr>
            <w:r>
              <w:t>6</w:t>
            </w:r>
          </w:p>
        </w:tc>
        <w:tc>
          <w:tcPr>
            <w:tcW w:w="1361" w:type="dxa"/>
            <w:vAlign w:val="center"/>
          </w:tcPr>
          <w:p w:rsidR="00D56D21" w:rsidRDefault="00D56D21">
            <w:pPr>
              <w:pStyle w:val="1"/>
            </w:pPr>
            <w:r>
              <w:t>7</w:t>
            </w:r>
          </w:p>
        </w:tc>
        <w:tc>
          <w:tcPr>
            <w:tcW w:w="1361" w:type="dxa"/>
            <w:vAlign w:val="center"/>
          </w:tcPr>
          <w:p w:rsidR="00D56D21" w:rsidRDefault="00D56D21">
            <w:pPr>
              <w:pStyle w:val="1"/>
            </w:pPr>
            <w:r>
              <w:t>8</w:t>
            </w:r>
          </w:p>
        </w:tc>
      </w:tr>
      <w:tr w:rsidR="00D56D21">
        <w:trPr>
          <w:trHeight w:val="369"/>
          <w:jc w:val="center"/>
        </w:trPr>
        <w:tc>
          <w:tcPr>
            <w:tcW w:w="850" w:type="dxa"/>
            <w:vAlign w:val="center"/>
          </w:tcPr>
          <w:p w:rsidR="00D56D21" w:rsidRDefault="00D56D21">
            <w:pPr>
              <w:pStyle w:val="3"/>
            </w:pPr>
            <w:r>
              <w:t>1</w:t>
            </w:r>
          </w:p>
        </w:tc>
        <w:tc>
          <w:tcPr>
            <w:tcW w:w="992" w:type="dxa"/>
            <w:vAlign w:val="center"/>
          </w:tcPr>
          <w:p w:rsidR="00D56D21" w:rsidRDefault="00D56D21">
            <w:pPr>
              <w:pStyle w:val="5"/>
            </w:pPr>
          </w:p>
        </w:tc>
        <w:tc>
          <w:tcPr>
            <w:tcW w:w="4535" w:type="dxa"/>
            <w:vAlign w:val="center"/>
          </w:tcPr>
          <w:p w:rsidR="00D56D21" w:rsidRDefault="00D56D21">
            <w:pPr>
              <w:pStyle w:val="6"/>
            </w:pPr>
            <w:r>
              <w:rPr>
                <w:rFonts w:hint="eastAsia"/>
              </w:rPr>
              <w:t>合计</w:t>
            </w:r>
          </w:p>
        </w:tc>
        <w:tc>
          <w:tcPr>
            <w:tcW w:w="1361" w:type="dxa"/>
            <w:vAlign w:val="center"/>
          </w:tcPr>
          <w:p w:rsidR="00D56D21" w:rsidRDefault="00D56D21">
            <w:pPr>
              <w:pStyle w:val="7"/>
            </w:pPr>
            <w:r>
              <w:t>23296.15</w:t>
            </w:r>
          </w:p>
        </w:tc>
        <w:tc>
          <w:tcPr>
            <w:tcW w:w="1361" w:type="dxa"/>
            <w:vAlign w:val="center"/>
          </w:tcPr>
          <w:p w:rsidR="00D56D21" w:rsidRDefault="00D56D21">
            <w:pPr>
              <w:pStyle w:val="7"/>
            </w:pPr>
            <w:r>
              <w:t>1620.08</w:t>
            </w:r>
          </w:p>
        </w:tc>
        <w:tc>
          <w:tcPr>
            <w:tcW w:w="1361" w:type="dxa"/>
            <w:vAlign w:val="center"/>
          </w:tcPr>
          <w:p w:rsidR="00D56D21" w:rsidRDefault="00D56D21">
            <w:pPr>
              <w:pStyle w:val="7"/>
            </w:pPr>
            <w:r>
              <w:t>21676.07</w:t>
            </w:r>
          </w:p>
        </w:tc>
        <w:tc>
          <w:tcPr>
            <w:tcW w:w="1361" w:type="dxa"/>
            <w:vAlign w:val="center"/>
          </w:tcPr>
          <w:p w:rsidR="00D56D21" w:rsidRDefault="00D56D21">
            <w:pPr>
              <w:pStyle w:val="7"/>
            </w:pPr>
          </w:p>
        </w:tc>
        <w:tc>
          <w:tcPr>
            <w:tcW w:w="1361" w:type="dxa"/>
            <w:vAlign w:val="center"/>
          </w:tcPr>
          <w:p w:rsidR="00D56D21" w:rsidRDefault="00D56D21">
            <w:pPr>
              <w:pStyle w:val="7"/>
            </w:pPr>
          </w:p>
        </w:tc>
        <w:tc>
          <w:tcPr>
            <w:tcW w:w="1361" w:type="dxa"/>
            <w:vAlign w:val="center"/>
          </w:tcPr>
          <w:p w:rsidR="00D56D21" w:rsidRDefault="00D56D21">
            <w:pPr>
              <w:pStyle w:val="7"/>
            </w:pPr>
          </w:p>
        </w:tc>
      </w:tr>
      <w:tr w:rsidR="00D56D21">
        <w:trPr>
          <w:trHeight w:val="369"/>
          <w:jc w:val="center"/>
        </w:trPr>
        <w:tc>
          <w:tcPr>
            <w:tcW w:w="850" w:type="dxa"/>
            <w:vAlign w:val="center"/>
          </w:tcPr>
          <w:p w:rsidR="00D56D21" w:rsidRDefault="00D56D21">
            <w:pPr>
              <w:pStyle w:val="3"/>
            </w:pPr>
            <w:r>
              <w:t>2</w:t>
            </w:r>
          </w:p>
        </w:tc>
        <w:tc>
          <w:tcPr>
            <w:tcW w:w="992" w:type="dxa"/>
            <w:vAlign w:val="center"/>
          </w:tcPr>
          <w:p w:rsidR="00D56D21" w:rsidRDefault="00D56D21">
            <w:pPr>
              <w:pStyle w:val="2"/>
            </w:pPr>
            <w:r>
              <w:t>207</w:t>
            </w:r>
          </w:p>
        </w:tc>
        <w:tc>
          <w:tcPr>
            <w:tcW w:w="4535" w:type="dxa"/>
            <w:vAlign w:val="center"/>
          </w:tcPr>
          <w:p w:rsidR="00D56D21" w:rsidRDefault="00D56D21">
            <w:pPr>
              <w:pStyle w:val="2"/>
            </w:pPr>
            <w:r>
              <w:rPr>
                <w:rFonts w:hint="eastAsia"/>
              </w:rPr>
              <w:t>文化旅游体育与传媒支出</w:t>
            </w:r>
          </w:p>
        </w:tc>
        <w:tc>
          <w:tcPr>
            <w:tcW w:w="1361" w:type="dxa"/>
            <w:vAlign w:val="center"/>
          </w:tcPr>
          <w:p w:rsidR="00D56D21" w:rsidRDefault="00D56D21">
            <w:pPr>
              <w:pStyle w:val="4"/>
            </w:pPr>
            <w:r>
              <w:t>14478.55</w:t>
            </w:r>
          </w:p>
        </w:tc>
        <w:tc>
          <w:tcPr>
            <w:tcW w:w="1361" w:type="dxa"/>
            <w:vAlign w:val="center"/>
          </w:tcPr>
          <w:p w:rsidR="00D56D21" w:rsidRDefault="00D56D21">
            <w:pPr>
              <w:pStyle w:val="4"/>
            </w:pPr>
            <w:r>
              <w:t>1620.08</w:t>
            </w:r>
          </w:p>
        </w:tc>
        <w:tc>
          <w:tcPr>
            <w:tcW w:w="1361" w:type="dxa"/>
            <w:vAlign w:val="center"/>
          </w:tcPr>
          <w:p w:rsidR="00D56D21" w:rsidRDefault="00D56D21">
            <w:pPr>
              <w:pStyle w:val="4"/>
            </w:pPr>
            <w:r>
              <w:t>12858.47</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w:t>
            </w:r>
          </w:p>
        </w:tc>
        <w:tc>
          <w:tcPr>
            <w:tcW w:w="992" w:type="dxa"/>
            <w:vAlign w:val="center"/>
          </w:tcPr>
          <w:p w:rsidR="00D56D21" w:rsidRDefault="00D56D21">
            <w:pPr>
              <w:pStyle w:val="2"/>
            </w:pPr>
            <w:r>
              <w:t>20701</w:t>
            </w:r>
          </w:p>
        </w:tc>
        <w:tc>
          <w:tcPr>
            <w:tcW w:w="4535" w:type="dxa"/>
            <w:vAlign w:val="center"/>
          </w:tcPr>
          <w:p w:rsidR="00D56D21" w:rsidRDefault="00D56D21">
            <w:pPr>
              <w:pStyle w:val="2"/>
            </w:pPr>
            <w:r>
              <w:rPr>
                <w:rFonts w:hint="eastAsia"/>
              </w:rPr>
              <w:t>文化和旅游</w:t>
            </w:r>
          </w:p>
        </w:tc>
        <w:tc>
          <w:tcPr>
            <w:tcW w:w="1361" w:type="dxa"/>
            <w:vAlign w:val="center"/>
          </w:tcPr>
          <w:p w:rsidR="00D56D21" w:rsidRDefault="00D56D21">
            <w:pPr>
              <w:pStyle w:val="4"/>
            </w:pPr>
            <w:r>
              <w:t>5520.85</w:t>
            </w:r>
          </w:p>
        </w:tc>
        <w:tc>
          <w:tcPr>
            <w:tcW w:w="1361" w:type="dxa"/>
            <w:vAlign w:val="center"/>
          </w:tcPr>
          <w:p w:rsidR="00D56D21" w:rsidRDefault="00D56D21">
            <w:pPr>
              <w:pStyle w:val="4"/>
            </w:pPr>
            <w:r>
              <w:t>1620.08</w:t>
            </w:r>
          </w:p>
        </w:tc>
        <w:tc>
          <w:tcPr>
            <w:tcW w:w="1361" w:type="dxa"/>
            <w:vAlign w:val="center"/>
          </w:tcPr>
          <w:p w:rsidR="00D56D21" w:rsidRDefault="00D56D21">
            <w:pPr>
              <w:pStyle w:val="4"/>
            </w:pPr>
            <w:r>
              <w:t>3900.77</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4</w:t>
            </w:r>
          </w:p>
        </w:tc>
        <w:tc>
          <w:tcPr>
            <w:tcW w:w="992" w:type="dxa"/>
            <w:vAlign w:val="center"/>
          </w:tcPr>
          <w:p w:rsidR="00D56D21" w:rsidRDefault="00D56D21">
            <w:pPr>
              <w:pStyle w:val="2"/>
            </w:pPr>
            <w:r>
              <w:t>2070101</w:t>
            </w:r>
          </w:p>
        </w:tc>
        <w:tc>
          <w:tcPr>
            <w:tcW w:w="4535" w:type="dxa"/>
            <w:vAlign w:val="center"/>
          </w:tcPr>
          <w:p w:rsidR="00D56D21" w:rsidRDefault="00D56D21">
            <w:pPr>
              <w:pStyle w:val="2"/>
            </w:pPr>
            <w:r>
              <w:rPr>
                <w:rFonts w:hint="eastAsia"/>
              </w:rPr>
              <w:t>行政运行</w:t>
            </w:r>
          </w:p>
        </w:tc>
        <w:tc>
          <w:tcPr>
            <w:tcW w:w="1361" w:type="dxa"/>
            <w:vAlign w:val="center"/>
          </w:tcPr>
          <w:p w:rsidR="00D56D21" w:rsidRDefault="00D56D21">
            <w:pPr>
              <w:pStyle w:val="4"/>
            </w:pPr>
            <w:r>
              <w:t>1584.40</w:t>
            </w:r>
          </w:p>
        </w:tc>
        <w:tc>
          <w:tcPr>
            <w:tcW w:w="1361" w:type="dxa"/>
            <w:vAlign w:val="center"/>
          </w:tcPr>
          <w:p w:rsidR="00D56D21" w:rsidRDefault="00D56D21">
            <w:pPr>
              <w:pStyle w:val="4"/>
            </w:pPr>
            <w:r>
              <w:t>1584.40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5</w:t>
            </w:r>
          </w:p>
        </w:tc>
        <w:tc>
          <w:tcPr>
            <w:tcW w:w="992" w:type="dxa"/>
            <w:vAlign w:val="center"/>
          </w:tcPr>
          <w:p w:rsidR="00D56D21" w:rsidRDefault="00D56D21">
            <w:pPr>
              <w:pStyle w:val="2"/>
            </w:pPr>
            <w:r>
              <w:t>2070104</w:t>
            </w:r>
          </w:p>
        </w:tc>
        <w:tc>
          <w:tcPr>
            <w:tcW w:w="4535" w:type="dxa"/>
            <w:vAlign w:val="center"/>
          </w:tcPr>
          <w:p w:rsidR="00D56D21" w:rsidRDefault="00D56D21">
            <w:pPr>
              <w:pStyle w:val="2"/>
            </w:pPr>
            <w:r>
              <w:rPr>
                <w:rFonts w:hint="eastAsia"/>
              </w:rPr>
              <w:t>图书馆</w:t>
            </w:r>
          </w:p>
        </w:tc>
        <w:tc>
          <w:tcPr>
            <w:tcW w:w="1361" w:type="dxa"/>
            <w:vAlign w:val="center"/>
          </w:tcPr>
          <w:p w:rsidR="00D56D21" w:rsidRDefault="00D56D21">
            <w:pPr>
              <w:pStyle w:val="4"/>
            </w:pPr>
            <w:r>
              <w:t>57.08</w:t>
            </w:r>
          </w:p>
        </w:tc>
        <w:tc>
          <w:tcPr>
            <w:tcW w:w="1361" w:type="dxa"/>
            <w:vAlign w:val="center"/>
          </w:tcPr>
          <w:p w:rsidR="00D56D21" w:rsidRDefault="00D56D21">
            <w:pPr>
              <w:pStyle w:val="4"/>
            </w:pPr>
            <w:r>
              <w:t>35.68</w:t>
            </w:r>
          </w:p>
        </w:tc>
        <w:tc>
          <w:tcPr>
            <w:tcW w:w="1361" w:type="dxa"/>
            <w:vAlign w:val="center"/>
          </w:tcPr>
          <w:p w:rsidR="00D56D21" w:rsidRDefault="00D56D21">
            <w:pPr>
              <w:pStyle w:val="4"/>
            </w:pPr>
            <w:r>
              <w:t>21.40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6</w:t>
            </w:r>
          </w:p>
        </w:tc>
        <w:tc>
          <w:tcPr>
            <w:tcW w:w="992" w:type="dxa"/>
            <w:vAlign w:val="center"/>
          </w:tcPr>
          <w:p w:rsidR="00D56D21" w:rsidRDefault="00D56D21">
            <w:pPr>
              <w:pStyle w:val="2"/>
            </w:pPr>
            <w:r>
              <w:t>2070111</w:t>
            </w:r>
          </w:p>
        </w:tc>
        <w:tc>
          <w:tcPr>
            <w:tcW w:w="4535" w:type="dxa"/>
            <w:vAlign w:val="center"/>
          </w:tcPr>
          <w:p w:rsidR="00D56D21" w:rsidRDefault="00D56D21">
            <w:pPr>
              <w:pStyle w:val="2"/>
            </w:pPr>
            <w:r>
              <w:rPr>
                <w:rFonts w:hint="eastAsia"/>
              </w:rPr>
              <w:t>文化创作与保护</w:t>
            </w:r>
          </w:p>
        </w:tc>
        <w:tc>
          <w:tcPr>
            <w:tcW w:w="1361" w:type="dxa"/>
            <w:vAlign w:val="center"/>
          </w:tcPr>
          <w:p w:rsidR="00D56D21" w:rsidRDefault="00D56D21">
            <w:pPr>
              <w:pStyle w:val="4"/>
            </w:pPr>
            <w:r>
              <w:t>1000.00</w:t>
            </w:r>
          </w:p>
        </w:tc>
        <w:tc>
          <w:tcPr>
            <w:tcW w:w="1361" w:type="dxa"/>
            <w:vAlign w:val="center"/>
          </w:tcPr>
          <w:p w:rsidR="00D56D21" w:rsidRDefault="00D56D21">
            <w:pPr>
              <w:pStyle w:val="4"/>
            </w:pPr>
          </w:p>
        </w:tc>
        <w:tc>
          <w:tcPr>
            <w:tcW w:w="1361" w:type="dxa"/>
            <w:vAlign w:val="center"/>
          </w:tcPr>
          <w:p w:rsidR="00D56D21" w:rsidRDefault="00D56D21">
            <w:pPr>
              <w:pStyle w:val="4"/>
            </w:pPr>
            <w:r>
              <w:t>1000.00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7</w:t>
            </w:r>
          </w:p>
        </w:tc>
        <w:tc>
          <w:tcPr>
            <w:tcW w:w="992" w:type="dxa"/>
            <w:vAlign w:val="center"/>
          </w:tcPr>
          <w:p w:rsidR="00D56D21" w:rsidRDefault="00D56D21">
            <w:pPr>
              <w:pStyle w:val="2"/>
            </w:pPr>
            <w:r>
              <w:t>2070112</w:t>
            </w:r>
          </w:p>
        </w:tc>
        <w:tc>
          <w:tcPr>
            <w:tcW w:w="4535" w:type="dxa"/>
            <w:vAlign w:val="center"/>
          </w:tcPr>
          <w:p w:rsidR="00D56D21" w:rsidRDefault="00D56D21">
            <w:pPr>
              <w:pStyle w:val="2"/>
            </w:pPr>
            <w:r>
              <w:rPr>
                <w:rFonts w:hint="eastAsia"/>
              </w:rPr>
              <w:t>文化和旅游市场管理</w:t>
            </w:r>
          </w:p>
        </w:tc>
        <w:tc>
          <w:tcPr>
            <w:tcW w:w="1361" w:type="dxa"/>
            <w:vAlign w:val="center"/>
          </w:tcPr>
          <w:p w:rsidR="00D56D21" w:rsidRDefault="00D56D21">
            <w:pPr>
              <w:pStyle w:val="4"/>
            </w:pPr>
            <w:r>
              <w:t>8.80</w:t>
            </w:r>
          </w:p>
        </w:tc>
        <w:tc>
          <w:tcPr>
            <w:tcW w:w="1361" w:type="dxa"/>
            <w:vAlign w:val="center"/>
          </w:tcPr>
          <w:p w:rsidR="00D56D21" w:rsidRDefault="00D56D21">
            <w:pPr>
              <w:pStyle w:val="4"/>
            </w:pPr>
          </w:p>
        </w:tc>
        <w:tc>
          <w:tcPr>
            <w:tcW w:w="1361" w:type="dxa"/>
            <w:vAlign w:val="center"/>
          </w:tcPr>
          <w:p w:rsidR="00D56D21" w:rsidRDefault="00D56D21">
            <w:pPr>
              <w:pStyle w:val="4"/>
            </w:pPr>
            <w:r>
              <w:t>8.80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8</w:t>
            </w:r>
          </w:p>
        </w:tc>
        <w:tc>
          <w:tcPr>
            <w:tcW w:w="992" w:type="dxa"/>
            <w:vAlign w:val="center"/>
          </w:tcPr>
          <w:p w:rsidR="00D56D21" w:rsidRDefault="00D56D21">
            <w:pPr>
              <w:pStyle w:val="2"/>
            </w:pPr>
            <w:r>
              <w:t>2070114</w:t>
            </w:r>
          </w:p>
        </w:tc>
        <w:tc>
          <w:tcPr>
            <w:tcW w:w="4535" w:type="dxa"/>
            <w:vAlign w:val="center"/>
          </w:tcPr>
          <w:p w:rsidR="00D56D21" w:rsidRDefault="00D56D21">
            <w:pPr>
              <w:pStyle w:val="2"/>
            </w:pPr>
            <w:r>
              <w:rPr>
                <w:rFonts w:hint="eastAsia"/>
              </w:rPr>
              <w:t>文化和旅游管理事务</w:t>
            </w:r>
          </w:p>
        </w:tc>
        <w:tc>
          <w:tcPr>
            <w:tcW w:w="1361" w:type="dxa"/>
            <w:vAlign w:val="center"/>
          </w:tcPr>
          <w:p w:rsidR="00D56D21" w:rsidRDefault="00D56D21">
            <w:pPr>
              <w:pStyle w:val="4"/>
            </w:pPr>
            <w:r>
              <w:t>574.00</w:t>
            </w:r>
          </w:p>
        </w:tc>
        <w:tc>
          <w:tcPr>
            <w:tcW w:w="1361" w:type="dxa"/>
            <w:vAlign w:val="center"/>
          </w:tcPr>
          <w:p w:rsidR="00D56D21" w:rsidRDefault="00D56D21">
            <w:pPr>
              <w:pStyle w:val="4"/>
            </w:pPr>
          </w:p>
        </w:tc>
        <w:tc>
          <w:tcPr>
            <w:tcW w:w="1361" w:type="dxa"/>
            <w:vAlign w:val="center"/>
          </w:tcPr>
          <w:p w:rsidR="00D56D21" w:rsidRDefault="00D56D21">
            <w:pPr>
              <w:pStyle w:val="4"/>
            </w:pPr>
            <w:r>
              <w:t>574.00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9</w:t>
            </w:r>
          </w:p>
        </w:tc>
        <w:tc>
          <w:tcPr>
            <w:tcW w:w="992" w:type="dxa"/>
            <w:vAlign w:val="center"/>
          </w:tcPr>
          <w:p w:rsidR="00D56D21" w:rsidRDefault="00D56D21">
            <w:pPr>
              <w:pStyle w:val="2"/>
            </w:pPr>
            <w:r>
              <w:t>2070199</w:t>
            </w:r>
          </w:p>
        </w:tc>
        <w:tc>
          <w:tcPr>
            <w:tcW w:w="4535" w:type="dxa"/>
            <w:vAlign w:val="center"/>
          </w:tcPr>
          <w:p w:rsidR="00D56D21" w:rsidRDefault="00D56D21">
            <w:pPr>
              <w:pStyle w:val="2"/>
            </w:pPr>
            <w:r>
              <w:rPr>
                <w:rFonts w:hint="eastAsia"/>
              </w:rPr>
              <w:t>其他文化和旅游支出</w:t>
            </w:r>
          </w:p>
        </w:tc>
        <w:tc>
          <w:tcPr>
            <w:tcW w:w="1361" w:type="dxa"/>
            <w:vAlign w:val="center"/>
          </w:tcPr>
          <w:p w:rsidR="00D56D21" w:rsidRDefault="00D56D21">
            <w:pPr>
              <w:pStyle w:val="4"/>
            </w:pPr>
            <w:r>
              <w:t>2296.57</w:t>
            </w:r>
          </w:p>
        </w:tc>
        <w:tc>
          <w:tcPr>
            <w:tcW w:w="1361" w:type="dxa"/>
            <w:vAlign w:val="center"/>
          </w:tcPr>
          <w:p w:rsidR="00D56D21" w:rsidRDefault="00D56D21">
            <w:pPr>
              <w:pStyle w:val="4"/>
            </w:pPr>
          </w:p>
        </w:tc>
        <w:tc>
          <w:tcPr>
            <w:tcW w:w="1361" w:type="dxa"/>
            <w:vAlign w:val="center"/>
          </w:tcPr>
          <w:p w:rsidR="00D56D21" w:rsidRDefault="00D56D21">
            <w:pPr>
              <w:pStyle w:val="4"/>
            </w:pPr>
            <w:r>
              <w:t>2296.57</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10</w:t>
            </w:r>
          </w:p>
        </w:tc>
        <w:tc>
          <w:tcPr>
            <w:tcW w:w="992" w:type="dxa"/>
            <w:vAlign w:val="center"/>
          </w:tcPr>
          <w:p w:rsidR="00D56D21" w:rsidRDefault="00D56D21">
            <w:pPr>
              <w:pStyle w:val="2"/>
            </w:pPr>
            <w:r>
              <w:t>20702</w:t>
            </w:r>
          </w:p>
        </w:tc>
        <w:tc>
          <w:tcPr>
            <w:tcW w:w="4535" w:type="dxa"/>
            <w:vAlign w:val="center"/>
          </w:tcPr>
          <w:p w:rsidR="00D56D21" w:rsidRDefault="00D56D21">
            <w:pPr>
              <w:pStyle w:val="2"/>
            </w:pPr>
            <w:r>
              <w:rPr>
                <w:rFonts w:hint="eastAsia"/>
              </w:rPr>
              <w:t>文物</w:t>
            </w:r>
          </w:p>
        </w:tc>
        <w:tc>
          <w:tcPr>
            <w:tcW w:w="1361" w:type="dxa"/>
            <w:vAlign w:val="center"/>
          </w:tcPr>
          <w:p w:rsidR="00D56D21" w:rsidRDefault="00D56D21">
            <w:pPr>
              <w:pStyle w:val="4"/>
            </w:pPr>
            <w:r>
              <w:t>3880.68</w:t>
            </w:r>
          </w:p>
        </w:tc>
        <w:tc>
          <w:tcPr>
            <w:tcW w:w="1361" w:type="dxa"/>
            <w:vAlign w:val="center"/>
          </w:tcPr>
          <w:p w:rsidR="00D56D21" w:rsidRDefault="00D56D21">
            <w:pPr>
              <w:pStyle w:val="4"/>
            </w:pPr>
          </w:p>
        </w:tc>
        <w:tc>
          <w:tcPr>
            <w:tcW w:w="1361" w:type="dxa"/>
            <w:vAlign w:val="center"/>
          </w:tcPr>
          <w:p w:rsidR="00D56D21" w:rsidRDefault="00D56D21">
            <w:pPr>
              <w:pStyle w:val="4"/>
            </w:pPr>
            <w:r>
              <w:t>3880.68</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11</w:t>
            </w:r>
          </w:p>
        </w:tc>
        <w:tc>
          <w:tcPr>
            <w:tcW w:w="992" w:type="dxa"/>
            <w:vAlign w:val="center"/>
          </w:tcPr>
          <w:p w:rsidR="00D56D21" w:rsidRDefault="00D56D21">
            <w:pPr>
              <w:pStyle w:val="2"/>
            </w:pPr>
            <w:r>
              <w:t>2070204</w:t>
            </w:r>
          </w:p>
        </w:tc>
        <w:tc>
          <w:tcPr>
            <w:tcW w:w="4535" w:type="dxa"/>
            <w:vAlign w:val="center"/>
          </w:tcPr>
          <w:p w:rsidR="00D56D21" w:rsidRDefault="00D56D21">
            <w:pPr>
              <w:pStyle w:val="2"/>
            </w:pPr>
            <w:r>
              <w:rPr>
                <w:rFonts w:hint="eastAsia"/>
              </w:rPr>
              <w:t>文物保护</w:t>
            </w:r>
          </w:p>
        </w:tc>
        <w:tc>
          <w:tcPr>
            <w:tcW w:w="1361" w:type="dxa"/>
            <w:vAlign w:val="center"/>
          </w:tcPr>
          <w:p w:rsidR="00D56D21" w:rsidRDefault="00D56D21">
            <w:pPr>
              <w:pStyle w:val="4"/>
            </w:pPr>
            <w:r>
              <w:t>2125.00</w:t>
            </w:r>
          </w:p>
        </w:tc>
        <w:tc>
          <w:tcPr>
            <w:tcW w:w="1361" w:type="dxa"/>
            <w:vAlign w:val="center"/>
          </w:tcPr>
          <w:p w:rsidR="00D56D21" w:rsidRDefault="00D56D21">
            <w:pPr>
              <w:pStyle w:val="4"/>
            </w:pPr>
          </w:p>
        </w:tc>
        <w:tc>
          <w:tcPr>
            <w:tcW w:w="1361" w:type="dxa"/>
            <w:vAlign w:val="center"/>
          </w:tcPr>
          <w:p w:rsidR="00D56D21" w:rsidRDefault="00D56D21">
            <w:pPr>
              <w:pStyle w:val="4"/>
            </w:pPr>
            <w:r>
              <w:t>2125.00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12</w:t>
            </w:r>
          </w:p>
        </w:tc>
        <w:tc>
          <w:tcPr>
            <w:tcW w:w="992" w:type="dxa"/>
            <w:vAlign w:val="center"/>
          </w:tcPr>
          <w:p w:rsidR="00D56D21" w:rsidRDefault="00D56D21">
            <w:pPr>
              <w:pStyle w:val="2"/>
            </w:pPr>
            <w:r>
              <w:t>2070205</w:t>
            </w:r>
          </w:p>
        </w:tc>
        <w:tc>
          <w:tcPr>
            <w:tcW w:w="4535" w:type="dxa"/>
            <w:vAlign w:val="center"/>
          </w:tcPr>
          <w:p w:rsidR="00D56D21" w:rsidRDefault="00D56D21">
            <w:pPr>
              <w:pStyle w:val="2"/>
            </w:pPr>
            <w:r>
              <w:rPr>
                <w:rFonts w:hint="eastAsia"/>
              </w:rPr>
              <w:t>博物馆</w:t>
            </w:r>
          </w:p>
        </w:tc>
        <w:tc>
          <w:tcPr>
            <w:tcW w:w="1361" w:type="dxa"/>
            <w:vAlign w:val="center"/>
          </w:tcPr>
          <w:p w:rsidR="00D56D21" w:rsidRDefault="00D56D21">
            <w:pPr>
              <w:pStyle w:val="4"/>
            </w:pPr>
            <w:r>
              <w:t>15.00</w:t>
            </w:r>
          </w:p>
        </w:tc>
        <w:tc>
          <w:tcPr>
            <w:tcW w:w="1361" w:type="dxa"/>
            <w:vAlign w:val="center"/>
          </w:tcPr>
          <w:p w:rsidR="00D56D21" w:rsidRDefault="00D56D21">
            <w:pPr>
              <w:pStyle w:val="4"/>
            </w:pPr>
          </w:p>
        </w:tc>
        <w:tc>
          <w:tcPr>
            <w:tcW w:w="1361" w:type="dxa"/>
            <w:vAlign w:val="center"/>
          </w:tcPr>
          <w:p w:rsidR="00D56D21" w:rsidRDefault="00D56D21">
            <w:pPr>
              <w:pStyle w:val="4"/>
            </w:pPr>
            <w:r>
              <w:t>15.00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13</w:t>
            </w:r>
          </w:p>
        </w:tc>
        <w:tc>
          <w:tcPr>
            <w:tcW w:w="992" w:type="dxa"/>
            <w:vAlign w:val="center"/>
          </w:tcPr>
          <w:p w:rsidR="00D56D21" w:rsidRDefault="00D56D21">
            <w:pPr>
              <w:pStyle w:val="2"/>
            </w:pPr>
            <w:r>
              <w:t>2070299</w:t>
            </w:r>
          </w:p>
        </w:tc>
        <w:tc>
          <w:tcPr>
            <w:tcW w:w="4535" w:type="dxa"/>
            <w:vAlign w:val="center"/>
          </w:tcPr>
          <w:p w:rsidR="00D56D21" w:rsidRDefault="00D56D21">
            <w:pPr>
              <w:pStyle w:val="2"/>
            </w:pPr>
            <w:r>
              <w:rPr>
                <w:rFonts w:hint="eastAsia"/>
              </w:rPr>
              <w:t>其他文物支出</w:t>
            </w:r>
          </w:p>
        </w:tc>
        <w:tc>
          <w:tcPr>
            <w:tcW w:w="1361" w:type="dxa"/>
            <w:vAlign w:val="center"/>
          </w:tcPr>
          <w:p w:rsidR="00D56D21" w:rsidRDefault="00D56D21">
            <w:pPr>
              <w:pStyle w:val="4"/>
            </w:pPr>
            <w:r>
              <w:t>1740.68</w:t>
            </w:r>
          </w:p>
        </w:tc>
        <w:tc>
          <w:tcPr>
            <w:tcW w:w="1361" w:type="dxa"/>
            <w:vAlign w:val="center"/>
          </w:tcPr>
          <w:p w:rsidR="00D56D21" w:rsidRDefault="00D56D21">
            <w:pPr>
              <w:pStyle w:val="4"/>
            </w:pPr>
          </w:p>
        </w:tc>
        <w:tc>
          <w:tcPr>
            <w:tcW w:w="1361" w:type="dxa"/>
            <w:vAlign w:val="center"/>
          </w:tcPr>
          <w:p w:rsidR="00D56D21" w:rsidRDefault="00D56D21">
            <w:pPr>
              <w:pStyle w:val="4"/>
            </w:pPr>
            <w:r>
              <w:t>1740.68</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14</w:t>
            </w:r>
          </w:p>
        </w:tc>
        <w:tc>
          <w:tcPr>
            <w:tcW w:w="992" w:type="dxa"/>
            <w:vAlign w:val="center"/>
          </w:tcPr>
          <w:p w:rsidR="00D56D21" w:rsidRDefault="00D56D21">
            <w:pPr>
              <w:pStyle w:val="2"/>
            </w:pPr>
            <w:r>
              <w:t>20799</w:t>
            </w:r>
          </w:p>
        </w:tc>
        <w:tc>
          <w:tcPr>
            <w:tcW w:w="4535" w:type="dxa"/>
            <w:vAlign w:val="center"/>
          </w:tcPr>
          <w:p w:rsidR="00D56D21" w:rsidRDefault="00D56D21">
            <w:pPr>
              <w:pStyle w:val="2"/>
            </w:pPr>
            <w:r>
              <w:rPr>
                <w:rFonts w:hint="eastAsia"/>
              </w:rPr>
              <w:t>其他文化旅游体育与传媒支出</w:t>
            </w:r>
          </w:p>
        </w:tc>
        <w:tc>
          <w:tcPr>
            <w:tcW w:w="1361" w:type="dxa"/>
            <w:vAlign w:val="center"/>
          </w:tcPr>
          <w:p w:rsidR="00D56D21" w:rsidRDefault="00D56D21">
            <w:pPr>
              <w:pStyle w:val="4"/>
            </w:pPr>
            <w:r>
              <w:t>5077.02</w:t>
            </w:r>
          </w:p>
        </w:tc>
        <w:tc>
          <w:tcPr>
            <w:tcW w:w="1361" w:type="dxa"/>
            <w:vAlign w:val="center"/>
          </w:tcPr>
          <w:p w:rsidR="00D56D21" w:rsidRDefault="00D56D21">
            <w:pPr>
              <w:pStyle w:val="4"/>
            </w:pPr>
          </w:p>
        </w:tc>
        <w:tc>
          <w:tcPr>
            <w:tcW w:w="1361" w:type="dxa"/>
            <w:vAlign w:val="center"/>
          </w:tcPr>
          <w:p w:rsidR="00D56D21" w:rsidRDefault="00D56D21">
            <w:pPr>
              <w:pStyle w:val="4"/>
            </w:pPr>
            <w:r>
              <w:t>5077.02</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15</w:t>
            </w:r>
          </w:p>
        </w:tc>
        <w:tc>
          <w:tcPr>
            <w:tcW w:w="992" w:type="dxa"/>
            <w:vAlign w:val="center"/>
          </w:tcPr>
          <w:p w:rsidR="00D56D21" w:rsidRDefault="00D56D21">
            <w:pPr>
              <w:pStyle w:val="2"/>
            </w:pPr>
            <w:r>
              <w:t>2079999</w:t>
            </w:r>
          </w:p>
        </w:tc>
        <w:tc>
          <w:tcPr>
            <w:tcW w:w="4535" w:type="dxa"/>
            <w:vAlign w:val="center"/>
          </w:tcPr>
          <w:p w:rsidR="00D56D21" w:rsidRDefault="00D56D21">
            <w:pPr>
              <w:pStyle w:val="2"/>
            </w:pPr>
            <w:r>
              <w:rPr>
                <w:rFonts w:hint="eastAsia"/>
              </w:rPr>
              <w:t>其他文化旅游体育与传媒支出</w:t>
            </w:r>
          </w:p>
        </w:tc>
        <w:tc>
          <w:tcPr>
            <w:tcW w:w="1361" w:type="dxa"/>
            <w:vAlign w:val="center"/>
          </w:tcPr>
          <w:p w:rsidR="00D56D21" w:rsidRDefault="00D56D21">
            <w:pPr>
              <w:pStyle w:val="4"/>
            </w:pPr>
            <w:r>
              <w:t>5077.02</w:t>
            </w:r>
          </w:p>
        </w:tc>
        <w:tc>
          <w:tcPr>
            <w:tcW w:w="1361" w:type="dxa"/>
            <w:vAlign w:val="center"/>
          </w:tcPr>
          <w:p w:rsidR="00D56D21" w:rsidRDefault="00D56D21">
            <w:pPr>
              <w:pStyle w:val="4"/>
            </w:pPr>
          </w:p>
        </w:tc>
        <w:tc>
          <w:tcPr>
            <w:tcW w:w="1361" w:type="dxa"/>
            <w:vAlign w:val="center"/>
          </w:tcPr>
          <w:p w:rsidR="00D56D21" w:rsidRDefault="00D56D21">
            <w:pPr>
              <w:pStyle w:val="4"/>
            </w:pPr>
            <w:r>
              <w:t>5077.02</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16</w:t>
            </w:r>
          </w:p>
        </w:tc>
        <w:tc>
          <w:tcPr>
            <w:tcW w:w="992" w:type="dxa"/>
            <w:vAlign w:val="center"/>
          </w:tcPr>
          <w:p w:rsidR="00D56D21" w:rsidRDefault="00D56D21">
            <w:pPr>
              <w:pStyle w:val="2"/>
            </w:pPr>
            <w:r>
              <w:t>212</w:t>
            </w:r>
          </w:p>
        </w:tc>
        <w:tc>
          <w:tcPr>
            <w:tcW w:w="4535" w:type="dxa"/>
            <w:vAlign w:val="center"/>
          </w:tcPr>
          <w:p w:rsidR="00D56D21" w:rsidRDefault="00D56D21">
            <w:pPr>
              <w:pStyle w:val="2"/>
            </w:pPr>
            <w:r>
              <w:rPr>
                <w:rFonts w:hint="eastAsia"/>
              </w:rPr>
              <w:t>城乡社区支出</w:t>
            </w:r>
          </w:p>
        </w:tc>
        <w:tc>
          <w:tcPr>
            <w:tcW w:w="1361" w:type="dxa"/>
            <w:vAlign w:val="center"/>
          </w:tcPr>
          <w:p w:rsidR="00D56D21" w:rsidRDefault="00D56D21">
            <w:pPr>
              <w:pStyle w:val="4"/>
            </w:pPr>
            <w:r>
              <w:t>6145.10</w:t>
            </w:r>
          </w:p>
        </w:tc>
        <w:tc>
          <w:tcPr>
            <w:tcW w:w="1361" w:type="dxa"/>
            <w:vAlign w:val="center"/>
          </w:tcPr>
          <w:p w:rsidR="00D56D21" w:rsidRDefault="00D56D21">
            <w:pPr>
              <w:pStyle w:val="4"/>
            </w:pPr>
          </w:p>
        </w:tc>
        <w:tc>
          <w:tcPr>
            <w:tcW w:w="1361" w:type="dxa"/>
            <w:vAlign w:val="center"/>
          </w:tcPr>
          <w:p w:rsidR="00D56D21" w:rsidRDefault="00D56D21">
            <w:pPr>
              <w:pStyle w:val="4"/>
            </w:pPr>
            <w:r>
              <w:t>6145.10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17</w:t>
            </w:r>
          </w:p>
        </w:tc>
        <w:tc>
          <w:tcPr>
            <w:tcW w:w="992" w:type="dxa"/>
            <w:vAlign w:val="center"/>
          </w:tcPr>
          <w:p w:rsidR="00D56D21" w:rsidRDefault="00D56D21">
            <w:pPr>
              <w:pStyle w:val="2"/>
            </w:pPr>
            <w:r>
              <w:t>21208</w:t>
            </w:r>
          </w:p>
        </w:tc>
        <w:tc>
          <w:tcPr>
            <w:tcW w:w="4535" w:type="dxa"/>
            <w:vAlign w:val="center"/>
          </w:tcPr>
          <w:p w:rsidR="00D56D21" w:rsidRDefault="00D56D21">
            <w:pPr>
              <w:pStyle w:val="2"/>
            </w:pPr>
            <w:r>
              <w:rPr>
                <w:rFonts w:hint="eastAsia"/>
              </w:rPr>
              <w:t>国有土地使用权出让收入安排的支出</w:t>
            </w:r>
          </w:p>
        </w:tc>
        <w:tc>
          <w:tcPr>
            <w:tcW w:w="1361" w:type="dxa"/>
            <w:vAlign w:val="center"/>
          </w:tcPr>
          <w:p w:rsidR="00D56D21" w:rsidRDefault="00D56D21">
            <w:pPr>
              <w:pStyle w:val="4"/>
            </w:pPr>
            <w:r>
              <w:t>6145.10</w:t>
            </w:r>
          </w:p>
        </w:tc>
        <w:tc>
          <w:tcPr>
            <w:tcW w:w="1361" w:type="dxa"/>
            <w:vAlign w:val="center"/>
          </w:tcPr>
          <w:p w:rsidR="00D56D21" w:rsidRDefault="00D56D21">
            <w:pPr>
              <w:pStyle w:val="4"/>
            </w:pPr>
          </w:p>
        </w:tc>
        <w:tc>
          <w:tcPr>
            <w:tcW w:w="1361" w:type="dxa"/>
            <w:vAlign w:val="center"/>
          </w:tcPr>
          <w:p w:rsidR="00D56D21" w:rsidRDefault="00D56D21">
            <w:pPr>
              <w:pStyle w:val="4"/>
            </w:pPr>
            <w:r>
              <w:t>6145.10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18</w:t>
            </w:r>
          </w:p>
        </w:tc>
        <w:tc>
          <w:tcPr>
            <w:tcW w:w="992" w:type="dxa"/>
            <w:vAlign w:val="center"/>
          </w:tcPr>
          <w:p w:rsidR="00D56D21" w:rsidRDefault="00D56D21">
            <w:pPr>
              <w:pStyle w:val="2"/>
            </w:pPr>
            <w:r>
              <w:t>2120803</w:t>
            </w:r>
          </w:p>
        </w:tc>
        <w:tc>
          <w:tcPr>
            <w:tcW w:w="4535" w:type="dxa"/>
            <w:vAlign w:val="center"/>
          </w:tcPr>
          <w:p w:rsidR="00D56D21" w:rsidRDefault="00D56D21">
            <w:pPr>
              <w:pStyle w:val="2"/>
            </w:pPr>
            <w:r>
              <w:rPr>
                <w:rFonts w:hint="eastAsia"/>
              </w:rPr>
              <w:t>城市建设支出</w:t>
            </w:r>
          </w:p>
        </w:tc>
        <w:tc>
          <w:tcPr>
            <w:tcW w:w="1361" w:type="dxa"/>
            <w:vAlign w:val="center"/>
          </w:tcPr>
          <w:p w:rsidR="00D56D21" w:rsidRDefault="00D56D21">
            <w:pPr>
              <w:pStyle w:val="4"/>
            </w:pPr>
            <w:r>
              <w:t>3295.10</w:t>
            </w:r>
          </w:p>
        </w:tc>
        <w:tc>
          <w:tcPr>
            <w:tcW w:w="1361" w:type="dxa"/>
            <w:vAlign w:val="center"/>
          </w:tcPr>
          <w:p w:rsidR="00D56D21" w:rsidRDefault="00D56D21">
            <w:pPr>
              <w:pStyle w:val="4"/>
            </w:pPr>
          </w:p>
        </w:tc>
        <w:tc>
          <w:tcPr>
            <w:tcW w:w="1361" w:type="dxa"/>
            <w:vAlign w:val="center"/>
          </w:tcPr>
          <w:p w:rsidR="00D56D21" w:rsidRDefault="00D56D21">
            <w:pPr>
              <w:pStyle w:val="4"/>
            </w:pPr>
            <w:r>
              <w:t>3295.10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19</w:t>
            </w:r>
          </w:p>
        </w:tc>
        <w:tc>
          <w:tcPr>
            <w:tcW w:w="992" w:type="dxa"/>
            <w:vAlign w:val="center"/>
          </w:tcPr>
          <w:p w:rsidR="00D56D21" w:rsidRDefault="00D56D21">
            <w:pPr>
              <w:pStyle w:val="2"/>
            </w:pPr>
            <w:r>
              <w:t>2120804</w:t>
            </w:r>
          </w:p>
        </w:tc>
        <w:tc>
          <w:tcPr>
            <w:tcW w:w="4535" w:type="dxa"/>
            <w:vAlign w:val="center"/>
          </w:tcPr>
          <w:p w:rsidR="00D56D21" w:rsidRDefault="00D56D21">
            <w:pPr>
              <w:pStyle w:val="2"/>
            </w:pPr>
            <w:r>
              <w:rPr>
                <w:rFonts w:hint="eastAsia"/>
              </w:rPr>
              <w:t>农村基础设施建设支出</w:t>
            </w:r>
          </w:p>
        </w:tc>
        <w:tc>
          <w:tcPr>
            <w:tcW w:w="1361" w:type="dxa"/>
            <w:vAlign w:val="center"/>
          </w:tcPr>
          <w:p w:rsidR="00D56D21" w:rsidRDefault="00D56D21">
            <w:pPr>
              <w:pStyle w:val="4"/>
            </w:pPr>
            <w:r>
              <w:t>500.00</w:t>
            </w:r>
          </w:p>
        </w:tc>
        <w:tc>
          <w:tcPr>
            <w:tcW w:w="1361" w:type="dxa"/>
            <w:vAlign w:val="center"/>
          </w:tcPr>
          <w:p w:rsidR="00D56D21" w:rsidRDefault="00D56D21">
            <w:pPr>
              <w:pStyle w:val="4"/>
            </w:pPr>
          </w:p>
        </w:tc>
        <w:tc>
          <w:tcPr>
            <w:tcW w:w="1361" w:type="dxa"/>
            <w:vAlign w:val="center"/>
          </w:tcPr>
          <w:p w:rsidR="00D56D21" w:rsidRDefault="00D56D21">
            <w:pPr>
              <w:pStyle w:val="4"/>
            </w:pPr>
            <w:r>
              <w:t>500.00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20</w:t>
            </w:r>
          </w:p>
        </w:tc>
        <w:tc>
          <w:tcPr>
            <w:tcW w:w="992" w:type="dxa"/>
            <w:vAlign w:val="center"/>
          </w:tcPr>
          <w:p w:rsidR="00D56D21" w:rsidRDefault="00D56D21">
            <w:pPr>
              <w:pStyle w:val="2"/>
            </w:pPr>
            <w:r>
              <w:t>2120899</w:t>
            </w:r>
          </w:p>
        </w:tc>
        <w:tc>
          <w:tcPr>
            <w:tcW w:w="4535" w:type="dxa"/>
            <w:vAlign w:val="center"/>
          </w:tcPr>
          <w:p w:rsidR="00D56D21" w:rsidRDefault="00D56D21">
            <w:pPr>
              <w:pStyle w:val="2"/>
            </w:pPr>
            <w:r>
              <w:rPr>
                <w:rFonts w:hint="eastAsia"/>
              </w:rPr>
              <w:t>其他国有土地使用权出让收入安排的支出</w:t>
            </w:r>
          </w:p>
        </w:tc>
        <w:tc>
          <w:tcPr>
            <w:tcW w:w="1361" w:type="dxa"/>
            <w:vAlign w:val="center"/>
          </w:tcPr>
          <w:p w:rsidR="00D56D21" w:rsidRDefault="00D56D21">
            <w:pPr>
              <w:pStyle w:val="4"/>
            </w:pPr>
            <w:r>
              <w:t>2350.00</w:t>
            </w:r>
          </w:p>
        </w:tc>
        <w:tc>
          <w:tcPr>
            <w:tcW w:w="1361" w:type="dxa"/>
            <w:vAlign w:val="center"/>
          </w:tcPr>
          <w:p w:rsidR="00D56D21" w:rsidRDefault="00D56D21">
            <w:pPr>
              <w:pStyle w:val="4"/>
            </w:pPr>
          </w:p>
        </w:tc>
        <w:tc>
          <w:tcPr>
            <w:tcW w:w="1361" w:type="dxa"/>
            <w:vAlign w:val="center"/>
          </w:tcPr>
          <w:p w:rsidR="00D56D21" w:rsidRDefault="00D56D21">
            <w:pPr>
              <w:pStyle w:val="4"/>
            </w:pPr>
            <w:r>
              <w:t>2350.00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21</w:t>
            </w:r>
          </w:p>
        </w:tc>
        <w:tc>
          <w:tcPr>
            <w:tcW w:w="992" w:type="dxa"/>
            <w:vAlign w:val="center"/>
          </w:tcPr>
          <w:p w:rsidR="00D56D21" w:rsidRDefault="00D56D21">
            <w:pPr>
              <w:pStyle w:val="2"/>
            </w:pPr>
            <w:r>
              <w:t>229</w:t>
            </w:r>
          </w:p>
        </w:tc>
        <w:tc>
          <w:tcPr>
            <w:tcW w:w="4535" w:type="dxa"/>
            <w:vAlign w:val="center"/>
          </w:tcPr>
          <w:p w:rsidR="00D56D21" w:rsidRDefault="00D56D21">
            <w:pPr>
              <w:pStyle w:val="2"/>
            </w:pPr>
            <w:r>
              <w:rPr>
                <w:rFonts w:hint="eastAsia"/>
              </w:rPr>
              <w:t>其他支出</w:t>
            </w:r>
          </w:p>
        </w:tc>
        <w:tc>
          <w:tcPr>
            <w:tcW w:w="1361" w:type="dxa"/>
            <w:vAlign w:val="center"/>
          </w:tcPr>
          <w:p w:rsidR="00D56D21" w:rsidRDefault="00D56D21">
            <w:pPr>
              <w:pStyle w:val="4"/>
            </w:pPr>
            <w:r>
              <w:t>2672.50</w:t>
            </w:r>
          </w:p>
        </w:tc>
        <w:tc>
          <w:tcPr>
            <w:tcW w:w="1361" w:type="dxa"/>
            <w:vAlign w:val="center"/>
          </w:tcPr>
          <w:p w:rsidR="00D56D21" w:rsidRDefault="00D56D21">
            <w:pPr>
              <w:pStyle w:val="4"/>
            </w:pPr>
          </w:p>
        </w:tc>
        <w:tc>
          <w:tcPr>
            <w:tcW w:w="1361" w:type="dxa"/>
            <w:vAlign w:val="center"/>
          </w:tcPr>
          <w:p w:rsidR="00D56D21" w:rsidRDefault="00D56D21">
            <w:pPr>
              <w:pStyle w:val="4"/>
            </w:pPr>
            <w:r>
              <w:t>2672.50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22</w:t>
            </w:r>
          </w:p>
        </w:tc>
        <w:tc>
          <w:tcPr>
            <w:tcW w:w="992" w:type="dxa"/>
            <w:vAlign w:val="center"/>
          </w:tcPr>
          <w:p w:rsidR="00D56D21" w:rsidRDefault="00D56D21">
            <w:pPr>
              <w:pStyle w:val="2"/>
            </w:pPr>
            <w:r>
              <w:t>22904</w:t>
            </w:r>
          </w:p>
        </w:tc>
        <w:tc>
          <w:tcPr>
            <w:tcW w:w="4535" w:type="dxa"/>
            <w:vAlign w:val="center"/>
          </w:tcPr>
          <w:p w:rsidR="00D56D21" w:rsidRDefault="00D56D21">
            <w:pPr>
              <w:pStyle w:val="2"/>
            </w:pPr>
            <w:r>
              <w:rPr>
                <w:rFonts w:hint="eastAsia"/>
              </w:rPr>
              <w:t>其他政府性基金及对应专项债务收入安排的支出</w:t>
            </w:r>
          </w:p>
        </w:tc>
        <w:tc>
          <w:tcPr>
            <w:tcW w:w="1361" w:type="dxa"/>
            <w:vAlign w:val="center"/>
          </w:tcPr>
          <w:p w:rsidR="00D56D21" w:rsidRDefault="00D56D21">
            <w:pPr>
              <w:pStyle w:val="4"/>
            </w:pPr>
            <w:r>
              <w:t>2672.50</w:t>
            </w:r>
          </w:p>
        </w:tc>
        <w:tc>
          <w:tcPr>
            <w:tcW w:w="1361" w:type="dxa"/>
            <w:vAlign w:val="center"/>
          </w:tcPr>
          <w:p w:rsidR="00D56D21" w:rsidRDefault="00D56D21">
            <w:pPr>
              <w:pStyle w:val="4"/>
            </w:pPr>
          </w:p>
        </w:tc>
        <w:tc>
          <w:tcPr>
            <w:tcW w:w="1361" w:type="dxa"/>
            <w:vAlign w:val="center"/>
          </w:tcPr>
          <w:p w:rsidR="00D56D21" w:rsidRDefault="00D56D21">
            <w:pPr>
              <w:pStyle w:val="4"/>
            </w:pPr>
            <w:r>
              <w:t>2672.50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23</w:t>
            </w:r>
          </w:p>
        </w:tc>
        <w:tc>
          <w:tcPr>
            <w:tcW w:w="992" w:type="dxa"/>
            <w:vAlign w:val="center"/>
          </w:tcPr>
          <w:p w:rsidR="00D56D21" w:rsidRDefault="00D56D21">
            <w:pPr>
              <w:pStyle w:val="2"/>
            </w:pPr>
            <w:r>
              <w:t>2290402</w:t>
            </w:r>
          </w:p>
        </w:tc>
        <w:tc>
          <w:tcPr>
            <w:tcW w:w="4535" w:type="dxa"/>
            <w:vAlign w:val="center"/>
          </w:tcPr>
          <w:p w:rsidR="00D56D21" w:rsidRDefault="00D56D21">
            <w:pPr>
              <w:pStyle w:val="2"/>
            </w:pPr>
            <w:r>
              <w:rPr>
                <w:rFonts w:hint="eastAsia"/>
              </w:rPr>
              <w:t>其他地方自行试点项目收益专项债券收入安排的支出</w:t>
            </w:r>
          </w:p>
        </w:tc>
        <w:tc>
          <w:tcPr>
            <w:tcW w:w="1361" w:type="dxa"/>
            <w:vAlign w:val="center"/>
          </w:tcPr>
          <w:p w:rsidR="00D56D21" w:rsidRDefault="00D56D21">
            <w:pPr>
              <w:pStyle w:val="4"/>
            </w:pPr>
            <w:r>
              <w:t>2672.50</w:t>
            </w:r>
          </w:p>
        </w:tc>
        <w:tc>
          <w:tcPr>
            <w:tcW w:w="1361" w:type="dxa"/>
            <w:vAlign w:val="center"/>
          </w:tcPr>
          <w:p w:rsidR="00D56D21" w:rsidRDefault="00D56D21">
            <w:pPr>
              <w:pStyle w:val="4"/>
            </w:pPr>
          </w:p>
        </w:tc>
        <w:tc>
          <w:tcPr>
            <w:tcW w:w="1361" w:type="dxa"/>
            <w:vAlign w:val="center"/>
          </w:tcPr>
          <w:p w:rsidR="00D56D21" w:rsidRDefault="00D56D21">
            <w:pPr>
              <w:pStyle w:val="4"/>
            </w:pPr>
            <w:r>
              <w:t>2672.50</w:t>
            </w:r>
          </w:p>
        </w:tc>
        <w:tc>
          <w:tcPr>
            <w:tcW w:w="1361" w:type="dxa"/>
            <w:vAlign w:val="center"/>
          </w:tcPr>
          <w:p w:rsidR="00D56D21" w:rsidRDefault="00D56D21">
            <w:pPr>
              <w:pStyle w:val="4"/>
            </w:pPr>
          </w:p>
        </w:tc>
        <w:tc>
          <w:tcPr>
            <w:tcW w:w="1361" w:type="dxa"/>
            <w:vAlign w:val="center"/>
          </w:tcPr>
          <w:p w:rsidR="00D56D21" w:rsidRDefault="00D56D21">
            <w:pPr>
              <w:pStyle w:val="4"/>
            </w:pPr>
          </w:p>
        </w:tc>
        <w:tc>
          <w:tcPr>
            <w:tcW w:w="1361" w:type="dxa"/>
            <w:vAlign w:val="center"/>
          </w:tcPr>
          <w:p w:rsidR="00D56D21" w:rsidRDefault="00D56D21">
            <w:pPr>
              <w:pStyle w:val="4"/>
            </w:pP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jc w:val="center"/>
        <w:outlineLvl w:val="1"/>
      </w:pPr>
      <w:bookmarkStart w:id="3" w:name="_Toc_2_2_0000000004"/>
      <w:r>
        <w:rPr>
          <w:rFonts w:ascii="方正小标宋_GBK" w:eastAsia="方正小标宋_GBK" w:hAnsi="方正小标宋_GBK" w:cs="方正小标宋_GBK" w:hint="eastAsia"/>
          <w:color w:val="000000"/>
          <w:sz w:val="36"/>
        </w:rPr>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D56D2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56D21" w:rsidRDefault="00D56D21">
            <w:pPr>
              <w:pStyle w:val="20"/>
            </w:pPr>
            <w:r>
              <w:t>420</w:t>
            </w:r>
            <w:r>
              <w:rPr>
                <w:rFonts w:hint="eastAsia"/>
              </w:rPr>
              <w:t>旅游文化部门</w:t>
            </w:r>
          </w:p>
        </w:tc>
        <w:tc>
          <w:tcPr>
            <w:tcW w:w="3402" w:type="dxa"/>
            <w:tcBorders>
              <w:top w:val="single" w:sz="6" w:space="0" w:color="FFFFFF"/>
              <w:left w:val="single" w:sz="6" w:space="0" w:color="FFFFFF"/>
              <w:right w:val="single" w:sz="6" w:space="0" w:color="FFFFFF"/>
            </w:tcBorders>
            <w:vAlign w:val="center"/>
          </w:tcPr>
          <w:p w:rsidR="00D56D21" w:rsidRDefault="00D56D21">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D56D21" w:rsidRDefault="00D56D21">
            <w:pPr>
              <w:pStyle w:val="22"/>
            </w:pPr>
            <w:r>
              <w:rPr>
                <w:rFonts w:hint="eastAsia"/>
              </w:rPr>
              <w:t>单位：万元</w:t>
            </w:r>
          </w:p>
        </w:tc>
      </w:tr>
      <w:tr w:rsidR="00D56D21">
        <w:trPr>
          <w:trHeight w:val="369"/>
          <w:tblHeader/>
          <w:jc w:val="center"/>
        </w:trPr>
        <w:tc>
          <w:tcPr>
            <w:tcW w:w="850" w:type="dxa"/>
            <w:vMerge w:val="restart"/>
            <w:vAlign w:val="center"/>
          </w:tcPr>
          <w:p w:rsidR="00D56D21" w:rsidRDefault="00D56D21">
            <w:pPr>
              <w:pStyle w:val="1"/>
            </w:pPr>
            <w:r>
              <w:rPr>
                <w:rFonts w:hint="eastAsia"/>
              </w:rPr>
              <w:t>序号</w:t>
            </w:r>
          </w:p>
        </w:tc>
        <w:tc>
          <w:tcPr>
            <w:tcW w:w="4876" w:type="dxa"/>
            <w:gridSpan w:val="2"/>
            <w:vAlign w:val="center"/>
          </w:tcPr>
          <w:p w:rsidR="00D56D21" w:rsidRDefault="00D56D21">
            <w:pPr>
              <w:pStyle w:val="1"/>
            </w:pPr>
            <w:r>
              <w:rPr>
                <w:rFonts w:hint="eastAsia"/>
              </w:rPr>
              <w:t>收入</w:t>
            </w:r>
          </w:p>
        </w:tc>
        <w:tc>
          <w:tcPr>
            <w:tcW w:w="9298" w:type="dxa"/>
            <w:gridSpan w:val="5"/>
            <w:vAlign w:val="center"/>
          </w:tcPr>
          <w:p w:rsidR="00D56D21" w:rsidRDefault="00D56D21">
            <w:pPr>
              <w:pStyle w:val="1"/>
            </w:pPr>
            <w:r>
              <w:rPr>
                <w:rFonts w:hint="eastAsia"/>
              </w:rPr>
              <w:t>支出</w:t>
            </w:r>
          </w:p>
        </w:tc>
      </w:tr>
      <w:tr w:rsidR="00D56D21">
        <w:trPr>
          <w:trHeight w:val="369"/>
          <w:tblHeader/>
          <w:jc w:val="center"/>
        </w:trPr>
        <w:tc>
          <w:tcPr>
            <w:tcW w:w="850" w:type="dxa"/>
            <w:vMerge/>
          </w:tcPr>
          <w:p w:rsidR="00D56D21" w:rsidRDefault="00D56D21"/>
        </w:tc>
        <w:tc>
          <w:tcPr>
            <w:tcW w:w="3402" w:type="dxa"/>
            <w:vAlign w:val="center"/>
          </w:tcPr>
          <w:p w:rsidR="00D56D21" w:rsidRDefault="00D56D21">
            <w:pPr>
              <w:pStyle w:val="1"/>
            </w:pPr>
            <w:r>
              <w:rPr>
                <w:rFonts w:hint="eastAsia"/>
              </w:rPr>
              <w:t>项</w:t>
            </w:r>
            <w:r>
              <w:t xml:space="preserve">  </w:t>
            </w:r>
            <w:r>
              <w:rPr>
                <w:rFonts w:hint="eastAsia"/>
              </w:rPr>
              <w:t>目</w:t>
            </w:r>
          </w:p>
        </w:tc>
        <w:tc>
          <w:tcPr>
            <w:tcW w:w="1474" w:type="dxa"/>
            <w:vAlign w:val="center"/>
          </w:tcPr>
          <w:p w:rsidR="00D56D21" w:rsidRDefault="00D56D21">
            <w:pPr>
              <w:pStyle w:val="1"/>
            </w:pPr>
            <w:r>
              <w:rPr>
                <w:rFonts w:hint="eastAsia"/>
              </w:rPr>
              <w:t>金额</w:t>
            </w:r>
          </w:p>
        </w:tc>
        <w:tc>
          <w:tcPr>
            <w:tcW w:w="3402" w:type="dxa"/>
            <w:vAlign w:val="center"/>
          </w:tcPr>
          <w:p w:rsidR="00D56D21" w:rsidRDefault="00D56D21">
            <w:pPr>
              <w:pStyle w:val="1"/>
            </w:pPr>
            <w:r>
              <w:rPr>
                <w:rFonts w:hint="eastAsia"/>
              </w:rPr>
              <w:t>项</w:t>
            </w:r>
            <w:r>
              <w:t xml:space="preserve">  </w:t>
            </w:r>
            <w:r>
              <w:rPr>
                <w:rFonts w:hint="eastAsia"/>
              </w:rPr>
              <w:t>目</w:t>
            </w:r>
          </w:p>
        </w:tc>
        <w:tc>
          <w:tcPr>
            <w:tcW w:w="1474" w:type="dxa"/>
            <w:vAlign w:val="center"/>
          </w:tcPr>
          <w:p w:rsidR="00D56D21" w:rsidRDefault="00D56D21">
            <w:pPr>
              <w:pStyle w:val="1"/>
            </w:pPr>
            <w:r>
              <w:rPr>
                <w:rFonts w:hint="eastAsia"/>
              </w:rPr>
              <w:t>合计</w:t>
            </w:r>
          </w:p>
        </w:tc>
        <w:tc>
          <w:tcPr>
            <w:tcW w:w="1474" w:type="dxa"/>
            <w:vAlign w:val="center"/>
          </w:tcPr>
          <w:p w:rsidR="00D56D21" w:rsidRDefault="00D56D21">
            <w:pPr>
              <w:pStyle w:val="1"/>
            </w:pPr>
            <w:r>
              <w:rPr>
                <w:rFonts w:hint="eastAsia"/>
              </w:rPr>
              <w:t>一般公共预算财政拨款</w:t>
            </w:r>
          </w:p>
        </w:tc>
        <w:tc>
          <w:tcPr>
            <w:tcW w:w="1474" w:type="dxa"/>
            <w:vAlign w:val="center"/>
          </w:tcPr>
          <w:p w:rsidR="00D56D21" w:rsidRDefault="00D56D21">
            <w:pPr>
              <w:pStyle w:val="1"/>
            </w:pPr>
            <w:r>
              <w:rPr>
                <w:rFonts w:hint="eastAsia"/>
              </w:rPr>
              <w:t>政府性基金预算财政</w:t>
            </w:r>
            <w:r>
              <w:t xml:space="preserve">    </w:t>
            </w:r>
            <w:r>
              <w:rPr>
                <w:rFonts w:hint="eastAsia"/>
              </w:rPr>
              <w:t>拨款</w:t>
            </w:r>
          </w:p>
        </w:tc>
        <w:tc>
          <w:tcPr>
            <w:tcW w:w="1474" w:type="dxa"/>
            <w:vAlign w:val="center"/>
          </w:tcPr>
          <w:p w:rsidR="00D56D21" w:rsidRDefault="00D56D21">
            <w:pPr>
              <w:pStyle w:val="1"/>
            </w:pPr>
            <w:r>
              <w:rPr>
                <w:rFonts w:hint="eastAsia"/>
              </w:rPr>
              <w:t>国有资本经营预算财政拨款</w:t>
            </w:r>
          </w:p>
        </w:tc>
      </w:tr>
      <w:tr w:rsidR="00D56D21">
        <w:trPr>
          <w:trHeight w:val="369"/>
          <w:tblHeader/>
          <w:jc w:val="center"/>
        </w:trPr>
        <w:tc>
          <w:tcPr>
            <w:tcW w:w="850" w:type="dxa"/>
            <w:vAlign w:val="center"/>
          </w:tcPr>
          <w:p w:rsidR="00D56D21" w:rsidRDefault="00D56D21">
            <w:pPr>
              <w:pStyle w:val="1"/>
            </w:pPr>
            <w:r>
              <w:rPr>
                <w:rFonts w:hint="eastAsia"/>
              </w:rPr>
              <w:t>栏次</w:t>
            </w:r>
          </w:p>
        </w:tc>
        <w:tc>
          <w:tcPr>
            <w:tcW w:w="3402" w:type="dxa"/>
            <w:vAlign w:val="center"/>
          </w:tcPr>
          <w:p w:rsidR="00D56D21" w:rsidRDefault="00D56D21">
            <w:pPr>
              <w:pStyle w:val="1"/>
            </w:pPr>
            <w:r>
              <w:t>1</w:t>
            </w:r>
          </w:p>
        </w:tc>
        <w:tc>
          <w:tcPr>
            <w:tcW w:w="1474" w:type="dxa"/>
            <w:vAlign w:val="center"/>
          </w:tcPr>
          <w:p w:rsidR="00D56D21" w:rsidRDefault="00D56D21">
            <w:pPr>
              <w:pStyle w:val="1"/>
            </w:pPr>
            <w:r>
              <w:t>2</w:t>
            </w:r>
          </w:p>
        </w:tc>
        <w:tc>
          <w:tcPr>
            <w:tcW w:w="3402" w:type="dxa"/>
            <w:vAlign w:val="center"/>
          </w:tcPr>
          <w:p w:rsidR="00D56D21" w:rsidRDefault="00D56D21">
            <w:pPr>
              <w:pStyle w:val="1"/>
            </w:pPr>
            <w:r>
              <w:t>3</w:t>
            </w:r>
          </w:p>
        </w:tc>
        <w:tc>
          <w:tcPr>
            <w:tcW w:w="1474" w:type="dxa"/>
            <w:vAlign w:val="center"/>
          </w:tcPr>
          <w:p w:rsidR="00D56D21" w:rsidRDefault="00D56D21">
            <w:pPr>
              <w:pStyle w:val="1"/>
            </w:pPr>
            <w:r>
              <w:t>4</w:t>
            </w:r>
          </w:p>
        </w:tc>
        <w:tc>
          <w:tcPr>
            <w:tcW w:w="1474" w:type="dxa"/>
            <w:vAlign w:val="center"/>
          </w:tcPr>
          <w:p w:rsidR="00D56D21" w:rsidRDefault="00D56D21">
            <w:pPr>
              <w:pStyle w:val="1"/>
            </w:pPr>
            <w:r>
              <w:t>5</w:t>
            </w:r>
          </w:p>
        </w:tc>
        <w:tc>
          <w:tcPr>
            <w:tcW w:w="1474" w:type="dxa"/>
            <w:vAlign w:val="center"/>
          </w:tcPr>
          <w:p w:rsidR="00D56D21" w:rsidRDefault="00D56D21">
            <w:pPr>
              <w:pStyle w:val="1"/>
            </w:pPr>
            <w:r>
              <w:t>6</w:t>
            </w:r>
          </w:p>
        </w:tc>
        <w:tc>
          <w:tcPr>
            <w:tcW w:w="1474" w:type="dxa"/>
            <w:vAlign w:val="center"/>
          </w:tcPr>
          <w:p w:rsidR="00D56D21" w:rsidRDefault="00D56D21">
            <w:pPr>
              <w:pStyle w:val="1"/>
            </w:pPr>
            <w:r>
              <w:t>7</w:t>
            </w:r>
          </w:p>
        </w:tc>
      </w:tr>
      <w:tr w:rsidR="00D56D21">
        <w:trPr>
          <w:trHeight w:val="369"/>
          <w:jc w:val="center"/>
        </w:trPr>
        <w:tc>
          <w:tcPr>
            <w:tcW w:w="850" w:type="dxa"/>
            <w:vAlign w:val="center"/>
          </w:tcPr>
          <w:p w:rsidR="00D56D21" w:rsidRDefault="00D56D21">
            <w:pPr>
              <w:pStyle w:val="3"/>
            </w:pPr>
            <w:r>
              <w:t>1</w:t>
            </w:r>
          </w:p>
        </w:tc>
        <w:tc>
          <w:tcPr>
            <w:tcW w:w="3402" w:type="dxa"/>
            <w:vAlign w:val="center"/>
          </w:tcPr>
          <w:p w:rsidR="00D56D21" w:rsidRDefault="00D56D21">
            <w:pPr>
              <w:pStyle w:val="2"/>
            </w:pPr>
            <w:r>
              <w:rPr>
                <w:rFonts w:hint="eastAsia"/>
              </w:rPr>
              <w:t>一、一般公共预算拨款</w:t>
            </w:r>
          </w:p>
        </w:tc>
        <w:tc>
          <w:tcPr>
            <w:tcW w:w="1474" w:type="dxa"/>
            <w:vAlign w:val="center"/>
          </w:tcPr>
          <w:p w:rsidR="00D56D21" w:rsidRDefault="00D56D21">
            <w:pPr>
              <w:pStyle w:val="4"/>
            </w:pPr>
            <w:r>
              <w:t>12247.65</w:t>
            </w:r>
          </w:p>
        </w:tc>
        <w:tc>
          <w:tcPr>
            <w:tcW w:w="3402" w:type="dxa"/>
            <w:vAlign w:val="center"/>
          </w:tcPr>
          <w:p w:rsidR="00D56D21" w:rsidRDefault="00D56D21">
            <w:pPr>
              <w:pStyle w:val="2"/>
            </w:pPr>
            <w:r>
              <w:rPr>
                <w:rFonts w:hint="eastAsia"/>
              </w:rPr>
              <w:t>一、一般公共服务支出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w:t>
            </w:r>
          </w:p>
        </w:tc>
        <w:tc>
          <w:tcPr>
            <w:tcW w:w="3402" w:type="dxa"/>
            <w:vAlign w:val="center"/>
          </w:tcPr>
          <w:p w:rsidR="00D56D21" w:rsidRDefault="00D56D21">
            <w:pPr>
              <w:pStyle w:val="2"/>
            </w:pPr>
            <w:r>
              <w:rPr>
                <w:rFonts w:hint="eastAsia"/>
              </w:rPr>
              <w:t>二、政府性基金预算拨款</w:t>
            </w:r>
          </w:p>
        </w:tc>
        <w:tc>
          <w:tcPr>
            <w:tcW w:w="1474" w:type="dxa"/>
            <w:vAlign w:val="center"/>
          </w:tcPr>
          <w:p w:rsidR="00D56D21" w:rsidRDefault="00D56D21">
            <w:pPr>
              <w:pStyle w:val="4"/>
            </w:pPr>
            <w:r>
              <w:t>6145.10</w:t>
            </w:r>
          </w:p>
        </w:tc>
        <w:tc>
          <w:tcPr>
            <w:tcW w:w="3402" w:type="dxa"/>
            <w:vAlign w:val="center"/>
          </w:tcPr>
          <w:p w:rsidR="00D56D21" w:rsidRDefault="00D56D21">
            <w:pPr>
              <w:pStyle w:val="2"/>
            </w:pPr>
            <w:r>
              <w:rPr>
                <w:rFonts w:hint="eastAsia"/>
              </w:rPr>
              <w:t>二、外交支出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w:t>
            </w:r>
          </w:p>
        </w:tc>
        <w:tc>
          <w:tcPr>
            <w:tcW w:w="3402" w:type="dxa"/>
            <w:vAlign w:val="center"/>
          </w:tcPr>
          <w:p w:rsidR="00D56D21" w:rsidRDefault="00D56D21">
            <w:pPr>
              <w:pStyle w:val="2"/>
            </w:pPr>
            <w:r>
              <w:rPr>
                <w:rFonts w:hint="eastAsia"/>
              </w:rPr>
              <w:t>三、国有资本经营预算拨款</w:t>
            </w: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三、国防支出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4</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四、公共安全支出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5</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五、教育支出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6</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六、科学技术支出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7</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七、文化旅游体育与传媒支出</w:t>
            </w:r>
          </w:p>
        </w:tc>
        <w:tc>
          <w:tcPr>
            <w:tcW w:w="1474" w:type="dxa"/>
            <w:vAlign w:val="center"/>
          </w:tcPr>
          <w:p w:rsidR="00D56D21" w:rsidRDefault="00D56D21">
            <w:pPr>
              <w:pStyle w:val="4"/>
            </w:pPr>
            <w:r>
              <w:t>14478.55</w:t>
            </w:r>
          </w:p>
        </w:tc>
        <w:tc>
          <w:tcPr>
            <w:tcW w:w="1474" w:type="dxa"/>
            <w:vAlign w:val="center"/>
          </w:tcPr>
          <w:p w:rsidR="00D56D21" w:rsidRDefault="00D56D21">
            <w:pPr>
              <w:pStyle w:val="4"/>
            </w:pPr>
            <w:r>
              <w:t>14478.55</w:t>
            </w: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8</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八、社会保障和就业支出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9</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九、社会保险基金支出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10</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十、卫生健康支出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11</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十一、节能环保支出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12</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十二、城乡社区支出</w:t>
            </w:r>
          </w:p>
        </w:tc>
        <w:tc>
          <w:tcPr>
            <w:tcW w:w="1474" w:type="dxa"/>
            <w:vAlign w:val="center"/>
          </w:tcPr>
          <w:p w:rsidR="00D56D21" w:rsidRDefault="00D56D21">
            <w:pPr>
              <w:pStyle w:val="4"/>
            </w:pPr>
            <w:r>
              <w:t>6145.10</w:t>
            </w:r>
          </w:p>
        </w:tc>
        <w:tc>
          <w:tcPr>
            <w:tcW w:w="1474" w:type="dxa"/>
            <w:vAlign w:val="center"/>
          </w:tcPr>
          <w:p w:rsidR="00D56D21" w:rsidRDefault="00D56D21">
            <w:pPr>
              <w:pStyle w:val="4"/>
            </w:pPr>
          </w:p>
        </w:tc>
        <w:tc>
          <w:tcPr>
            <w:tcW w:w="1474" w:type="dxa"/>
            <w:vAlign w:val="center"/>
          </w:tcPr>
          <w:p w:rsidR="00D56D21" w:rsidRDefault="00D56D21">
            <w:pPr>
              <w:pStyle w:val="4"/>
            </w:pPr>
            <w:r>
              <w:t>6145.10</w:t>
            </w: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13</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十三、农林水支出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14</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十四、交通运输支出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15</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十五、资源勘探工业信息等支出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16</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十六、商业服务业等支出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17</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十七、金融支出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18</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十八、援助其他地区支出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19</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十九、自然资源海洋气象等支出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20</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二十、住房保障支出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21</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二十一、粮油物资储备支出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22</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二十二、国有资本经营预算支出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23</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二十三、灾害防治及应急管理支出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24</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二十四、预备费</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25</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二十五、其他支出</w:t>
            </w:r>
          </w:p>
        </w:tc>
        <w:tc>
          <w:tcPr>
            <w:tcW w:w="1474" w:type="dxa"/>
            <w:vAlign w:val="center"/>
          </w:tcPr>
          <w:p w:rsidR="00D56D21" w:rsidRDefault="00D56D21">
            <w:pPr>
              <w:pStyle w:val="4"/>
            </w:pPr>
            <w:r>
              <w:t>2672.50</w:t>
            </w:r>
          </w:p>
        </w:tc>
        <w:tc>
          <w:tcPr>
            <w:tcW w:w="1474" w:type="dxa"/>
            <w:vAlign w:val="center"/>
          </w:tcPr>
          <w:p w:rsidR="00D56D21" w:rsidRDefault="00D56D21">
            <w:pPr>
              <w:pStyle w:val="4"/>
            </w:pPr>
          </w:p>
        </w:tc>
        <w:tc>
          <w:tcPr>
            <w:tcW w:w="1474" w:type="dxa"/>
            <w:vAlign w:val="center"/>
          </w:tcPr>
          <w:p w:rsidR="00D56D21" w:rsidRDefault="00D56D21">
            <w:pPr>
              <w:pStyle w:val="4"/>
            </w:pPr>
            <w:r>
              <w:t>2672.50</w:t>
            </w: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26</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二十六、转移性支出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27</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二十七、债务还本支出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28</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二十八、债务付息支出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29</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二十九、债务发行费用支出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30</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三十、抗疫特别国债安排的支出</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31</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3402" w:type="dxa"/>
            <w:vAlign w:val="center"/>
          </w:tcPr>
          <w:p w:rsidR="00D56D21" w:rsidRDefault="00D56D21">
            <w:pPr>
              <w:pStyle w:val="2"/>
            </w:pPr>
            <w:r>
              <w:rPr>
                <w:rFonts w:hint="eastAsia"/>
              </w:rPr>
              <w:t>三十一、人行科目</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32</w:t>
            </w:r>
          </w:p>
        </w:tc>
        <w:tc>
          <w:tcPr>
            <w:tcW w:w="3402" w:type="dxa"/>
            <w:vAlign w:val="center"/>
          </w:tcPr>
          <w:p w:rsidR="00D56D21" w:rsidRDefault="00D56D21">
            <w:pPr>
              <w:pStyle w:val="6"/>
            </w:pPr>
            <w:r>
              <w:rPr>
                <w:rFonts w:hint="eastAsia"/>
              </w:rPr>
              <w:t>本年收入合计</w:t>
            </w:r>
          </w:p>
        </w:tc>
        <w:tc>
          <w:tcPr>
            <w:tcW w:w="1474" w:type="dxa"/>
            <w:vAlign w:val="center"/>
          </w:tcPr>
          <w:p w:rsidR="00D56D21" w:rsidRDefault="00D56D21">
            <w:pPr>
              <w:pStyle w:val="7"/>
            </w:pPr>
            <w:r>
              <w:t>18392.75</w:t>
            </w:r>
          </w:p>
        </w:tc>
        <w:tc>
          <w:tcPr>
            <w:tcW w:w="3402" w:type="dxa"/>
            <w:vAlign w:val="center"/>
          </w:tcPr>
          <w:p w:rsidR="00D56D21" w:rsidRDefault="00D56D21">
            <w:pPr>
              <w:pStyle w:val="6"/>
            </w:pPr>
            <w:r>
              <w:rPr>
                <w:rFonts w:hint="eastAsia"/>
              </w:rPr>
              <w:t>本年支出合计</w:t>
            </w:r>
          </w:p>
        </w:tc>
        <w:tc>
          <w:tcPr>
            <w:tcW w:w="1474" w:type="dxa"/>
            <w:vAlign w:val="center"/>
          </w:tcPr>
          <w:p w:rsidR="00D56D21" w:rsidRDefault="00D56D21">
            <w:pPr>
              <w:pStyle w:val="7"/>
            </w:pPr>
            <w:r>
              <w:t>23296.15</w:t>
            </w:r>
          </w:p>
        </w:tc>
        <w:tc>
          <w:tcPr>
            <w:tcW w:w="1474" w:type="dxa"/>
            <w:vAlign w:val="center"/>
          </w:tcPr>
          <w:p w:rsidR="00D56D21" w:rsidRDefault="00D56D21">
            <w:pPr>
              <w:pStyle w:val="7"/>
            </w:pPr>
            <w:r>
              <w:t>14478.55</w:t>
            </w:r>
          </w:p>
        </w:tc>
        <w:tc>
          <w:tcPr>
            <w:tcW w:w="1474" w:type="dxa"/>
            <w:vAlign w:val="center"/>
          </w:tcPr>
          <w:p w:rsidR="00D56D21" w:rsidRDefault="00D56D21">
            <w:pPr>
              <w:pStyle w:val="7"/>
            </w:pPr>
            <w:r>
              <w:t>8817.60</w:t>
            </w:r>
          </w:p>
        </w:tc>
        <w:tc>
          <w:tcPr>
            <w:tcW w:w="1474" w:type="dxa"/>
            <w:vAlign w:val="center"/>
          </w:tcPr>
          <w:p w:rsidR="00D56D21" w:rsidRDefault="00D56D21">
            <w:pPr>
              <w:pStyle w:val="7"/>
            </w:pPr>
          </w:p>
        </w:tc>
      </w:tr>
      <w:tr w:rsidR="00D56D21">
        <w:trPr>
          <w:trHeight w:val="369"/>
          <w:jc w:val="center"/>
        </w:trPr>
        <w:tc>
          <w:tcPr>
            <w:tcW w:w="850" w:type="dxa"/>
            <w:vAlign w:val="center"/>
          </w:tcPr>
          <w:p w:rsidR="00D56D21" w:rsidRDefault="00D56D21">
            <w:pPr>
              <w:pStyle w:val="3"/>
            </w:pPr>
            <w:r>
              <w:t>33</w:t>
            </w:r>
          </w:p>
        </w:tc>
        <w:tc>
          <w:tcPr>
            <w:tcW w:w="3402" w:type="dxa"/>
            <w:vAlign w:val="center"/>
          </w:tcPr>
          <w:p w:rsidR="00D56D21" w:rsidRDefault="00D56D21">
            <w:pPr>
              <w:pStyle w:val="2"/>
            </w:pPr>
            <w:r>
              <w:rPr>
                <w:rFonts w:hint="eastAsia"/>
              </w:rPr>
              <w:t>年初财政拨款结转和结余</w:t>
            </w:r>
          </w:p>
        </w:tc>
        <w:tc>
          <w:tcPr>
            <w:tcW w:w="1474" w:type="dxa"/>
            <w:vAlign w:val="center"/>
          </w:tcPr>
          <w:p w:rsidR="00D56D21" w:rsidRDefault="00D56D21">
            <w:pPr>
              <w:pStyle w:val="4"/>
            </w:pPr>
            <w:r>
              <w:t>4903.40</w:t>
            </w:r>
          </w:p>
        </w:tc>
        <w:tc>
          <w:tcPr>
            <w:tcW w:w="3402" w:type="dxa"/>
            <w:vAlign w:val="center"/>
          </w:tcPr>
          <w:p w:rsidR="00D56D21" w:rsidRDefault="00D56D21">
            <w:pPr>
              <w:pStyle w:val="2"/>
            </w:pPr>
            <w:r>
              <w:rPr>
                <w:rFonts w:hint="eastAsia"/>
              </w:rPr>
              <w:t>年末财政拨款结转和结余</w:t>
            </w: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34</w:t>
            </w:r>
          </w:p>
        </w:tc>
        <w:tc>
          <w:tcPr>
            <w:tcW w:w="3402" w:type="dxa"/>
            <w:vAlign w:val="center"/>
          </w:tcPr>
          <w:p w:rsidR="00D56D21" w:rsidRDefault="00D56D21">
            <w:pPr>
              <w:pStyle w:val="2"/>
            </w:pPr>
            <w:r>
              <w:rPr>
                <w:rFonts w:hint="eastAsia"/>
              </w:rPr>
              <w:t>一、一般公共预算拨款</w:t>
            </w:r>
          </w:p>
        </w:tc>
        <w:tc>
          <w:tcPr>
            <w:tcW w:w="1474" w:type="dxa"/>
            <w:vAlign w:val="center"/>
          </w:tcPr>
          <w:p w:rsidR="00D56D21" w:rsidRDefault="00D56D21">
            <w:pPr>
              <w:pStyle w:val="4"/>
            </w:pPr>
            <w:r>
              <w:t>2230.90</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35</w:t>
            </w:r>
          </w:p>
        </w:tc>
        <w:tc>
          <w:tcPr>
            <w:tcW w:w="3402" w:type="dxa"/>
            <w:vAlign w:val="center"/>
          </w:tcPr>
          <w:p w:rsidR="00D56D21" w:rsidRDefault="00D56D21">
            <w:pPr>
              <w:pStyle w:val="2"/>
            </w:pPr>
            <w:r>
              <w:rPr>
                <w:rFonts w:hint="eastAsia"/>
              </w:rPr>
              <w:t>二、政府性基金预算拨款</w:t>
            </w:r>
          </w:p>
        </w:tc>
        <w:tc>
          <w:tcPr>
            <w:tcW w:w="1474" w:type="dxa"/>
            <w:vAlign w:val="center"/>
          </w:tcPr>
          <w:p w:rsidR="00D56D21" w:rsidRDefault="00D56D21">
            <w:pPr>
              <w:pStyle w:val="4"/>
            </w:pPr>
            <w:r>
              <w:t>2672.50</w:t>
            </w: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36</w:t>
            </w:r>
          </w:p>
        </w:tc>
        <w:tc>
          <w:tcPr>
            <w:tcW w:w="3402" w:type="dxa"/>
            <w:vAlign w:val="center"/>
          </w:tcPr>
          <w:p w:rsidR="00D56D21" w:rsidRDefault="00D56D21">
            <w:pPr>
              <w:pStyle w:val="2"/>
            </w:pPr>
            <w:r>
              <w:rPr>
                <w:rFonts w:hint="eastAsia"/>
              </w:rPr>
              <w:t>三、国有资本经营预算拨款</w:t>
            </w:r>
          </w:p>
        </w:tc>
        <w:tc>
          <w:tcPr>
            <w:tcW w:w="1474" w:type="dxa"/>
            <w:vAlign w:val="center"/>
          </w:tcPr>
          <w:p w:rsidR="00D56D21" w:rsidRDefault="00D56D21">
            <w:pPr>
              <w:pStyle w:val="4"/>
            </w:pPr>
          </w:p>
        </w:tc>
        <w:tc>
          <w:tcPr>
            <w:tcW w:w="3402" w:type="dxa"/>
            <w:vAlign w:val="center"/>
          </w:tcPr>
          <w:p w:rsidR="00D56D21" w:rsidRDefault="00D56D21">
            <w:pPr>
              <w:pStyle w:val="2"/>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c>
          <w:tcPr>
            <w:tcW w:w="1474"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37</w:t>
            </w:r>
          </w:p>
        </w:tc>
        <w:tc>
          <w:tcPr>
            <w:tcW w:w="3402" w:type="dxa"/>
            <w:vAlign w:val="center"/>
          </w:tcPr>
          <w:p w:rsidR="00D56D21" w:rsidRDefault="00D56D21">
            <w:pPr>
              <w:pStyle w:val="6"/>
            </w:pPr>
            <w:r>
              <w:rPr>
                <w:rFonts w:hint="eastAsia"/>
              </w:rPr>
              <w:t>收入总计</w:t>
            </w:r>
          </w:p>
        </w:tc>
        <w:tc>
          <w:tcPr>
            <w:tcW w:w="1474" w:type="dxa"/>
            <w:vAlign w:val="center"/>
          </w:tcPr>
          <w:p w:rsidR="00D56D21" w:rsidRDefault="00D56D21">
            <w:pPr>
              <w:pStyle w:val="7"/>
            </w:pPr>
            <w:r>
              <w:t>23296.15</w:t>
            </w:r>
          </w:p>
        </w:tc>
        <w:tc>
          <w:tcPr>
            <w:tcW w:w="3402" w:type="dxa"/>
            <w:vAlign w:val="center"/>
          </w:tcPr>
          <w:p w:rsidR="00D56D21" w:rsidRDefault="00D56D21">
            <w:pPr>
              <w:pStyle w:val="6"/>
            </w:pPr>
            <w:r>
              <w:rPr>
                <w:rFonts w:hint="eastAsia"/>
              </w:rPr>
              <w:t>支出总计</w:t>
            </w:r>
          </w:p>
        </w:tc>
        <w:tc>
          <w:tcPr>
            <w:tcW w:w="1474" w:type="dxa"/>
            <w:vAlign w:val="center"/>
          </w:tcPr>
          <w:p w:rsidR="00D56D21" w:rsidRDefault="00D56D21">
            <w:pPr>
              <w:pStyle w:val="7"/>
            </w:pPr>
            <w:r>
              <w:t>23296.15</w:t>
            </w:r>
          </w:p>
        </w:tc>
        <w:tc>
          <w:tcPr>
            <w:tcW w:w="1474" w:type="dxa"/>
            <w:vAlign w:val="center"/>
          </w:tcPr>
          <w:p w:rsidR="00D56D21" w:rsidRDefault="00D56D21">
            <w:pPr>
              <w:pStyle w:val="7"/>
            </w:pPr>
            <w:r>
              <w:t>14478.55</w:t>
            </w:r>
          </w:p>
        </w:tc>
        <w:tc>
          <w:tcPr>
            <w:tcW w:w="1474" w:type="dxa"/>
            <w:vAlign w:val="center"/>
          </w:tcPr>
          <w:p w:rsidR="00D56D21" w:rsidRDefault="00D56D21">
            <w:pPr>
              <w:pStyle w:val="7"/>
            </w:pPr>
            <w:r>
              <w:t>8817.60</w:t>
            </w:r>
          </w:p>
        </w:tc>
        <w:tc>
          <w:tcPr>
            <w:tcW w:w="1474" w:type="dxa"/>
            <w:vAlign w:val="center"/>
          </w:tcPr>
          <w:p w:rsidR="00D56D21" w:rsidRDefault="00D56D21">
            <w:pPr>
              <w:pStyle w:val="7"/>
            </w:pP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jc w:val="center"/>
        <w:outlineLvl w:val="1"/>
      </w:pPr>
      <w:bookmarkStart w:id="4" w:name="_Toc_2_2_0000000005"/>
      <w:r>
        <w:rPr>
          <w:rFonts w:ascii="方正小标宋_GBK" w:eastAsia="方正小标宋_GBK" w:hAnsi="方正小标宋_GBK" w:cs="方正小标宋_GBK" w:hint="eastAsia"/>
          <w:color w:val="000000"/>
          <w:sz w:val="36"/>
        </w:rPr>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D56D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6D21" w:rsidRDefault="00D56D21">
            <w:pPr>
              <w:pStyle w:val="20"/>
            </w:pPr>
            <w:r>
              <w:t>420</w:t>
            </w:r>
            <w:r>
              <w:rPr>
                <w:rFonts w:hint="eastAsia"/>
              </w:rPr>
              <w:t>旅游文化部门</w:t>
            </w:r>
          </w:p>
        </w:tc>
        <w:tc>
          <w:tcPr>
            <w:tcW w:w="2551" w:type="dxa"/>
            <w:tcBorders>
              <w:top w:val="single" w:sz="6" w:space="0" w:color="FFFFFF"/>
              <w:left w:val="single" w:sz="6" w:space="0" w:color="FFFFFF"/>
              <w:right w:val="single" w:sz="6" w:space="0" w:color="FFFFFF"/>
            </w:tcBorders>
            <w:vAlign w:val="center"/>
          </w:tcPr>
          <w:p w:rsidR="00D56D21" w:rsidRDefault="00D56D21">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D56D21" w:rsidRDefault="00D56D21">
            <w:pPr>
              <w:pStyle w:val="22"/>
            </w:pPr>
            <w:r>
              <w:rPr>
                <w:rFonts w:hint="eastAsia"/>
              </w:rPr>
              <w:t>单位：万元</w:t>
            </w:r>
          </w:p>
        </w:tc>
      </w:tr>
      <w:tr w:rsidR="00D56D21">
        <w:trPr>
          <w:trHeight w:val="369"/>
          <w:tblHeader/>
          <w:jc w:val="center"/>
        </w:trPr>
        <w:tc>
          <w:tcPr>
            <w:tcW w:w="850" w:type="dxa"/>
            <w:vMerge w:val="restart"/>
            <w:vAlign w:val="center"/>
          </w:tcPr>
          <w:p w:rsidR="00D56D21" w:rsidRDefault="00D56D21">
            <w:pPr>
              <w:pStyle w:val="1"/>
            </w:pPr>
            <w:r>
              <w:rPr>
                <w:rFonts w:hint="eastAsia"/>
              </w:rPr>
              <w:t>序号</w:t>
            </w:r>
          </w:p>
        </w:tc>
        <w:tc>
          <w:tcPr>
            <w:tcW w:w="5726" w:type="dxa"/>
            <w:gridSpan w:val="2"/>
            <w:vAlign w:val="center"/>
          </w:tcPr>
          <w:p w:rsidR="00D56D21" w:rsidRDefault="00D56D21">
            <w:pPr>
              <w:pStyle w:val="1"/>
            </w:pPr>
            <w:r>
              <w:rPr>
                <w:rFonts w:hint="eastAsia"/>
              </w:rPr>
              <w:t>功能分类科目</w:t>
            </w:r>
          </w:p>
        </w:tc>
        <w:tc>
          <w:tcPr>
            <w:tcW w:w="2551" w:type="dxa"/>
            <w:vMerge w:val="restart"/>
            <w:vAlign w:val="center"/>
          </w:tcPr>
          <w:p w:rsidR="00D56D21" w:rsidRDefault="00D56D21">
            <w:pPr>
              <w:pStyle w:val="1"/>
            </w:pPr>
            <w:r>
              <w:rPr>
                <w:rFonts w:hint="eastAsia"/>
              </w:rPr>
              <w:t>合计</w:t>
            </w:r>
          </w:p>
        </w:tc>
        <w:tc>
          <w:tcPr>
            <w:tcW w:w="2551" w:type="dxa"/>
            <w:vMerge w:val="restart"/>
            <w:vAlign w:val="center"/>
          </w:tcPr>
          <w:p w:rsidR="00D56D21" w:rsidRDefault="00D56D21">
            <w:pPr>
              <w:pStyle w:val="1"/>
            </w:pPr>
            <w:r>
              <w:rPr>
                <w:rFonts w:hint="eastAsia"/>
              </w:rPr>
              <w:t>基本支出</w:t>
            </w:r>
          </w:p>
        </w:tc>
        <w:tc>
          <w:tcPr>
            <w:tcW w:w="2551" w:type="dxa"/>
            <w:vMerge w:val="restart"/>
            <w:vAlign w:val="center"/>
          </w:tcPr>
          <w:p w:rsidR="00D56D21" w:rsidRDefault="00D56D21">
            <w:pPr>
              <w:pStyle w:val="1"/>
            </w:pPr>
            <w:r>
              <w:rPr>
                <w:rFonts w:hint="eastAsia"/>
              </w:rPr>
              <w:t>项目支出</w:t>
            </w:r>
          </w:p>
        </w:tc>
      </w:tr>
      <w:tr w:rsidR="00D56D21">
        <w:trPr>
          <w:trHeight w:val="369"/>
          <w:tblHeader/>
          <w:jc w:val="center"/>
        </w:trPr>
        <w:tc>
          <w:tcPr>
            <w:tcW w:w="850" w:type="dxa"/>
            <w:vMerge/>
          </w:tcPr>
          <w:p w:rsidR="00D56D21" w:rsidRDefault="00D56D21"/>
        </w:tc>
        <w:tc>
          <w:tcPr>
            <w:tcW w:w="1191" w:type="dxa"/>
            <w:vAlign w:val="center"/>
          </w:tcPr>
          <w:p w:rsidR="00D56D21" w:rsidRDefault="00D56D21">
            <w:pPr>
              <w:pStyle w:val="1"/>
            </w:pPr>
            <w:r>
              <w:rPr>
                <w:rFonts w:hint="eastAsia"/>
              </w:rPr>
              <w:t>科目编码</w:t>
            </w:r>
          </w:p>
        </w:tc>
        <w:tc>
          <w:tcPr>
            <w:tcW w:w="4535" w:type="dxa"/>
            <w:vAlign w:val="center"/>
          </w:tcPr>
          <w:p w:rsidR="00D56D21" w:rsidRDefault="00D56D21">
            <w:pPr>
              <w:pStyle w:val="1"/>
            </w:pPr>
            <w:r>
              <w:rPr>
                <w:rFonts w:hint="eastAsia"/>
              </w:rPr>
              <w:t>科目名称</w:t>
            </w:r>
          </w:p>
        </w:tc>
        <w:tc>
          <w:tcPr>
            <w:tcW w:w="2551" w:type="dxa"/>
            <w:vMerge/>
          </w:tcPr>
          <w:p w:rsidR="00D56D21" w:rsidRDefault="00D56D21"/>
        </w:tc>
        <w:tc>
          <w:tcPr>
            <w:tcW w:w="2551" w:type="dxa"/>
            <w:vMerge/>
          </w:tcPr>
          <w:p w:rsidR="00D56D21" w:rsidRDefault="00D56D21"/>
        </w:tc>
        <w:tc>
          <w:tcPr>
            <w:tcW w:w="2551" w:type="dxa"/>
            <w:vMerge/>
          </w:tcPr>
          <w:p w:rsidR="00D56D21" w:rsidRDefault="00D56D21"/>
        </w:tc>
      </w:tr>
      <w:tr w:rsidR="00D56D21">
        <w:trPr>
          <w:trHeight w:val="369"/>
          <w:tblHeader/>
          <w:jc w:val="center"/>
        </w:trPr>
        <w:tc>
          <w:tcPr>
            <w:tcW w:w="850" w:type="dxa"/>
            <w:vAlign w:val="center"/>
          </w:tcPr>
          <w:p w:rsidR="00D56D21" w:rsidRDefault="00D56D21">
            <w:pPr>
              <w:pStyle w:val="1"/>
            </w:pPr>
            <w:r>
              <w:rPr>
                <w:rFonts w:hint="eastAsia"/>
              </w:rPr>
              <w:t>栏次</w:t>
            </w:r>
          </w:p>
        </w:tc>
        <w:tc>
          <w:tcPr>
            <w:tcW w:w="1191" w:type="dxa"/>
            <w:vAlign w:val="center"/>
          </w:tcPr>
          <w:p w:rsidR="00D56D21" w:rsidRDefault="00D56D21">
            <w:pPr>
              <w:pStyle w:val="1"/>
            </w:pPr>
            <w:r>
              <w:t>1</w:t>
            </w:r>
          </w:p>
        </w:tc>
        <w:tc>
          <w:tcPr>
            <w:tcW w:w="4535" w:type="dxa"/>
            <w:vAlign w:val="center"/>
          </w:tcPr>
          <w:p w:rsidR="00D56D21" w:rsidRDefault="00D56D21">
            <w:pPr>
              <w:pStyle w:val="1"/>
            </w:pPr>
            <w:r>
              <w:t>2</w:t>
            </w:r>
          </w:p>
        </w:tc>
        <w:tc>
          <w:tcPr>
            <w:tcW w:w="2551" w:type="dxa"/>
            <w:vAlign w:val="center"/>
          </w:tcPr>
          <w:p w:rsidR="00D56D21" w:rsidRDefault="00D56D21">
            <w:pPr>
              <w:pStyle w:val="1"/>
            </w:pPr>
            <w:r>
              <w:t>3</w:t>
            </w:r>
          </w:p>
        </w:tc>
        <w:tc>
          <w:tcPr>
            <w:tcW w:w="2551" w:type="dxa"/>
            <w:vAlign w:val="center"/>
          </w:tcPr>
          <w:p w:rsidR="00D56D21" w:rsidRDefault="00D56D21">
            <w:pPr>
              <w:pStyle w:val="1"/>
            </w:pPr>
            <w:r>
              <w:t>4</w:t>
            </w:r>
          </w:p>
        </w:tc>
        <w:tc>
          <w:tcPr>
            <w:tcW w:w="2551" w:type="dxa"/>
            <w:vAlign w:val="center"/>
          </w:tcPr>
          <w:p w:rsidR="00D56D21" w:rsidRDefault="00D56D21">
            <w:pPr>
              <w:pStyle w:val="1"/>
            </w:pPr>
            <w:r>
              <w:t>5</w:t>
            </w:r>
          </w:p>
        </w:tc>
      </w:tr>
      <w:tr w:rsidR="00D56D21">
        <w:trPr>
          <w:trHeight w:val="369"/>
          <w:jc w:val="center"/>
        </w:trPr>
        <w:tc>
          <w:tcPr>
            <w:tcW w:w="850" w:type="dxa"/>
            <w:vAlign w:val="center"/>
          </w:tcPr>
          <w:p w:rsidR="00D56D21" w:rsidRDefault="00D56D21">
            <w:pPr>
              <w:pStyle w:val="3"/>
            </w:pPr>
            <w:r>
              <w:t>1</w:t>
            </w:r>
          </w:p>
        </w:tc>
        <w:tc>
          <w:tcPr>
            <w:tcW w:w="1191" w:type="dxa"/>
            <w:vAlign w:val="center"/>
          </w:tcPr>
          <w:p w:rsidR="00D56D21" w:rsidRDefault="00D56D21">
            <w:pPr>
              <w:pStyle w:val="5"/>
            </w:pPr>
          </w:p>
        </w:tc>
        <w:tc>
          <w:tcPr>
            <w:tcW w:w="4535" w:type="dxa"/>
            <w:vAlign w:val="center"/>
          </w:tcPr>
          <w:p w:rsidR="00D56D21" w:rsidRDefault="00D56D21">
            <w:pPr>
              <w:pStyle w:val="6"/>
            </w:pPr>
            <w:r>
              <w:rPr>
                <w:rFonts w:hint="eastAsia"/>
              </w:rPr>
              <w:t>合计</w:t>
            </w:r>
          </w:p>
        </w:tc>
        <w:tc>
          <w:tcPr>
            <w:tcW w:w="2551" w:type="dxa"/>
            <w:vAlign w:val="center"/>
          </w:tcPr>
          <w:p w:rsidR="00D56D21" w:rsidRDefault="00D56D21">
            <w:pPr>
              <w:pStyle w:val="7"/>
            </w:pPr>
            <w:r>
              <w:t>14478.55</w:t>
            </w:r>
          </w:p>
        </w:tc>
        <w:tc>
          <w:tcPr>
            <w:tcW w:w="2551" w:type="dxa"/>
            <w:vAlign w:val="center"/>
          </w:tcPr>
          <w:p w:rsidR="00D56D21" w:rsidRDefault="00D56D21">
            <w:pPr>
              <w:pStyle w:val="7"/>
            </w:pPr>
            <w:r>
              <w:t>1620.08</w:t>
            </w:r>
          </w:p>
        </w:tc>
        <w:tc>
          <w:tcPr>
            <w:tcW w:w="2551" w:type="dxa"/>
            <w:vAlign w:val="center"/>
          </w:tcPr>
          <w:p w:rsidR="00D56D21" w:rsidRDefault="00D56D21">
            <w:pPr>
              <w:pStyle w:val="7"/>
            </w:pPr>
            <w:r>
              <w:t>12858.47</w:t>
            </w:r>
          </w:p>
        </w:tc>
      </w:tr>
      <w:tr w:rsidR="00D56D21">
        <w:trPr>
          <w:trHeight w:val="369"/>
          <w:jc w:val="center"/>
        </w:trPr>
        <w:tc>
          <w:tcPr>
            <w:tcW w:w="850" w:type="dxa"/>
            <w:vAlign w:val="center"/>
          </w:tcPr>
          <w:p w:rsidR="00D56D21" w:rsidRDefault="00D56D21">
            <w:pPr>
              <w:pStyle w:val="3"/>
            </w:pPr>
            <w:r>
              <w:t>2</w:t>
            </w:r>
          </w:p>
        </w:tc>
        <w:tc>
          <w:tcPr>
            <w:tcW w:w="1191" w:type="dxa"/>
            <w:vAlign w:val="center"/>
          </w:tcPr>
          <w:p w:rsidR="00D56D21" w:rsidRDefault="00D56D21">
            <w:pPr>
              <w:pStyle w:val="2"/>
            </w:pPr>
            <w:r>
              <w:t>207</w:t>
            </w:r>
          </w:p>
        </w:tc>
        <w:tc>
          <w:tcPr>
            <w:tcW w:w="4535" w:type="dxa"/>
            <w:vAlign w:val="center"/>
          </w:tcPr>
          <w:p w:rsidR="00D56D21" w:rsidRDefault="00D56D21">
            <w:pPr>
              <w:pStyle w:val="2"/>
            </w:pPr>
            <w:r>
              <w:rPr>
                <w:rFonts w:hint="eastAsia"/>
              </w:rPr>
              <w:t>文化旅游体育与传媒支出</w:t>
            </w:r>
          </w:p>
        </w:tc>
        <w:tc>
          <w:tcPr>
            <w:tcW w:w="2551" w:type="dxa"/>
            <w:vAlign w:val="center"/>
          </w:tcPr>
          <w:p w:rsidR="00D56D21" w:rsidRDefault="00D56D21">
            <w:pPr>
              <w:pStyle w:val="4"/>
            </w:pPr>
            <w:r>
              <w:t>14478.55</w:t>
            </w:r>
          </w:p>
        </w:tc>
        <w:tc>
          <w:tcPr>
            <w:tcW w:w="2551" w:type="dxa"/>
            <w:vAlign w:val="center"/>
          </w:tcPr>
          <w:p w:rsidR="00D56D21" w:rsidRDefault="00D56D21">
            <w:pPr>
              <w:pStyle w:val="4"/>
            </w:pPr>
            <w:r>
              <w:t>1620.08</w:t>
            </w:r>
          </w:p>
        </w:tc>
        <w:tc>
          <w:tcPr>
            <w:tcW w:w="2551" w:type="dxa"/>
            <w:vAlign w:val="center"/>
          </w:tcPr>
          <w:p w:rsidR="00D56D21" w:rsidRDefault="00D56D21">
            <w:pPr>
              <w:pStyle w:val="4"/>
            </w:pPr>
            <w:r>
              <w:t>12858.47</w:t>
            </w:r>
          </w:p>
        </w:tc>
      </w:tr>
      <w:tr w:rsidR="00D56D21">
        <w:trPr>
          <w:trHeight w:val="369"/>
          <w:jc w:val="center"/>
        </w:trPr>
        <w:tc>
          <w:tcPr>
            <w:tcW w:w="850" w:type="dxa"/>
            <w:vAlign w:val="center"/>
          </w:tcPr>
          <w:p w:rsidR="00D56D21" w:rsidRDefault="00D56D21">
            <w:pPr>
              <w:pStyle w:val="3"/>
            </w:pPr>
            <w:r>
              <w:t>3</w:t>
            </w:r>
          </w:p>
        </w:tc>
        <w:tc>
          <w:tcPr>
            <w:tcW w:w="1191" w:type="dxa"/>
            <w:vAlign w:val="center"/>
          </w:tcPr>
          <w:p w:rsidR="00D56D21" w:rsidRDefault="00D56D21">
            <w:pPr>
              <w:pStyle w:val="2"/>
            </w:pPr>
            <w:r>
              <w:t>20701</w:t>
            </w:r>
          </w:p>
        </w:tc>
        <w:tc>
          <w:tcPr>
            <w:tcW w:w="4535" w:type="dxa"/>
            <w:vAlign w:val="center"/>
          </w:tcPr>
          <w:p w:rsidR="00D56D21" w:rsidRDefault="00D56D21">
            <w:pPr>
              <w:pStyle w:val="2"/>
            </w:pPr>
            <w:r>
              <w:rPr>
                <w:rFonts w:hint="eastAsia"/>
              </w:rPr>
              <w:t>文化和旅游</w:t>
            </w:r>
          </w:p>
        </w:tc>
        <w:tc>
          <w:tcPr>
            <w:tcW w:w="2551" w:type="dxa"/>
            <w:vAlign w:val="center"/>
          </w:tcPr>
          <w:p w:rsidR="00D56D21" w:rsidRDefault="00D56D21">
            <w:pPr>
              <w:pStyle w:val="4"/>
            </w:pPr>
            <w:r>
              <w:t>5520.85</w:t>
            </w:r>
          </w:p>
        </w:tc>
        <w:tc>
          <w:tcPr>
            <w:tcW w:w="2551" w:type="dxa"/>
            <w:vAlign w:val="center"/>
          </w:tcPr>
          <w:p w:rsidR="00D56D21" w:rsidRDefault="00D56D21">
            <w:pPr>
              <w:pStyle w:val="4"/>
            </w:pPr>
            <w:r>
              <w:t>1620.08</w:t>
            </w:r>
          </w:p>
        </w:tc>
        <w:tc>
          <w:tcPr>
            <w:tcW w:w="2551" w:type="dxa"/>
            <w:vAlign w:val="center"/>
          </w:tcPr>
          <w:p w:rsidR="00D56D21" w:rsidRDefault="00D56D21">
            <w:pPr>
              <w:pStyle w:val="4"/>
            </w:pPr>
            <w:r>
              <w:t>3900.77</w:t>
            </w:r>
          </w:p>
        </w:tc>
      </w:tr>
      <w:tr w:rsidR="00D56D21">
        <w:trPr>
          <w:trHeight w:val="369"/>
          <w:jc w:val="center"/>
        </w:trPr>
        <w:tc>
          <w:tcPr>
            <w:tcW w:w="850" w:type="dxa"/>
            <w:vAlign w:val="center"/>
          </w:tcPr>
          <w:p w:rsidR="00D56D21" w:rsidRDefault="00D56D21">
            <w:pPr>
              <w:pStyle w:val="3"/>
            </w:pPr>
            <w:r>
              <w:t>4</w:t>
            </w:r>
          </w:p>
        </w:tc>
        <w:tc>
          <w:tcPr>
            <w:tcW w:w="1191" w:type="dxa"/>
            <w:vAlign w:val="center"/>
          </w:tcPr>
          <w:p w:rsidR="00D56D21" w:rsidRDefault="00D56D21">
            <w:pPr>
              <w:pStyle w:val="2"/>
            </w:pPr>
            <w:r>
              <w:t>2070101</w:t>
            </w:r>
          </w:p>
        </w:tc>
        <w:tc>
          <w:tcPr>
            <w:tcW w:w="4535" w:type="dxa"/>
            <w:vAlign w:val="center"/>
          </w:tcPr>
          <w:p w:rsidR="00D56D21" w:rsidRDefault="00D56D21">
            <w:pPr>
              <w:pStyle w:val="2"/>
            </w:pPr>
            <w:r>
              <w:rPr>
                <w:rFonts w:hint="eastAsia"/>
              </w:rPr>
              <w:t>行政运行</w:t>
            </w:r>
          </w:p>
        </w:tc>
        <w:tc>
          <w:tcPr>
            <w:tcW w:w="2551" w:type="dxa"/>
            <w:vAlign w:val="center"/>
          </w:tcPr>
          <w:p w:rsidR="00D56D21" w:rsidRDefault="00D56D21">
            <w:pPr>
              <w:pStyle w:val="4"/>
            </w:pPr>
            <w:r>
              <w:t>1584.40</w:t>
            </w:r>
          </w:p>
        </w:tc>
        <w:tc>
          <w:tcPr>
            <w:tcW w:w="2551" w:type="dxa"/>
            <w:vAlign w:val="center"/>
          </w:tcPr>
          <w:p w:rsidR="00D56D21" w:rsidRDefault="00D56D21">
            <w:pPr>
              <w:pStyle w:val="4"/>
            </w:pPr>
            <w:r>
              <w:t>1584.40</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5</w:t>
            </w:r>
          </w:p>
        </w:tc>
        <w:tc>
          <w:tcPr>
            <w:tcW w:w="1191" w:type="dxa"/>
            <w:vAlign w:val="center"/>
          </w:tcPr>
          <w:p w:rsidR="00D56D21" w:rsidRDefault="00D56D21">
            <w:pPr>
              <w:pStyle w:val="2"/>
            </w:pPr>
            <w:r>
              <w:t>2070104</w:t>
            </w:r>
          </w:p>
        </w:tc>
        <w:tc>
          <w:tcPr>
            <w:tcW w:w="4535" w:type="dxa"/>
            <w:vAlign w:val="center"/>
          </w:tcPr>
          <w:p w:rsidR="00D56D21" w:rsidRDefault="00D56D21">
            <w:pPr>
              <w:pStyle w:val="2"/>
            </w:pPr>
            <w:r>
              <w:rPr>
                <w:rFonts w:hint="eastAsia"/>
              </w:rPr>
              <w:t>图书馆</w:t>
            </w:r>
          </w:p>
        </w:tc>
        <w:tc>
          <w:tcPr>
            <w:tcW w:w="2551" w:type="dxa"/>
            <w:vAlign w:val="center"/>
          </w:tcPr>
          <w:p w:rsidR="00D56D21" w:rsidRDefault="00D56D21">
            <w:pPr>
              <w:pStyle w:val="4"/>
            </w:pPr>
            <w:r>
              <w:t>57.08</w:t>
            </w:r>
          </w:p>
        </w:tc>
        <w:tc>
          <w:tcPr>
            <w:tcW w:w="2551" w:type="dxa"/>
            <w:vAlign w:val="center"/>
          </w:tcPr>
          <w:p w:rsidR="00D56D21" w:rsidRDefault="00D56D21">
            <w:pPr>
              <w:pStyle w:val="4"/>
            </w:pPr>
            <w:r>
              <w:t>35.68</w:t>
            </w:r>
          </w:p>
        </w:tc>
        <w:tc>
          <w:tcPr>
            <w:tcW w:w="2551" w:type="dxa"/>
            <w:vAlign w:val="center"/>
          </w:tcPr>
          <w:p w:rsidR="00D56D21" w:rsidRDefault="00D56D21">
            <w:pPr>
              <w:pStyle w:val="4"/>
            </w:pPr>
            <w:r>
              <w:t>21.40</w:t>
            </w:r>
          </w:p>
        </w:tc>
      </w:tr>
      <w:tr w:rsidR="00D56D21">
        <w:trPr>
          <w:trHeight w:val="369"/>
          <w:jc w:val="center"/>
        </w:trPr>
        <w:tc>
          <w:tcPr>
            <w:tcW w:w="850" w:type="dxa"/>
            <w:vAlign w:val="center"/>
          </w:tcPr>
          <w:p w:rsidR="00D56D21" w:rsidRDefault="00D56D21">
            <w:pPr>
              <w:pStyle w:val="3"/>
            </w:pPr>
            <w:r>
              <w:t>6</w:t>
            </w:r>
          </w:p>
        </w:tc>
        <w:tc>
          <w:tcPr>
            <w:tcW w:w="1191" w:type="dxa"/>
            <w:vAlign w:val="center"/>
          </w:tcPr>
          <w:p w:rsidR="00D56D21" w:rsidRDefault="00D56D21">
            <w:pPr>
              <w:pStyle w:val="2"/>
            </w:pPr>
            <w:r>
              <w:t>2070111</w:t>
            </w:r>
          </w:p>
        </w:tc>
        <w:tc>
          <w:tcPr>
            <w:tcW w:w="4535" w:type="dxa"/>
            <w:vAlign w:val="center"/>
          </w:tcPr>
          <w:p w:rsidR="00D56D21" w:rsidRDefault="00D56D21">
            <w:pPr>
              <w:pStyle w:val="2"/>
            </w:pPr>
            <w:r>
              <w:rPr>
                <w:rFonts w:hint="eastAsia"/>
              </w:rPr>
              <w:t>文化创作与保护</w:t>
            </w:r>
          </w:p>
        </w:tc>
        <w:tc>
          <w:tcPr>
            <w:tcW w:w="2551" w:type="dxa"/>
            <w:vAlign w:val="center"/>
          </w:tcPr>
          <w:p w:rsidR="00D56D21" w:rsidRDefault="00D56D21">
            <w:pPr>
              <w:pStyle w:val="4"/>
            </w:pPr>
            <w:r>
              <w:t>1000.00</w:t>
            </w:r>
          </w:p>
        </w:tc>
        <w:tc>
          <w:tcPr>
            <w:tcW w:w="2551" w:type="dxa"/>
            <w:vAlign w:val="center"/>
          </w:tcPr>
          <w:p w:rsidR="00D56D21" w:rsidRDefault="00D56D21">
            <w:pPr>
              <w:pStyle w:val="4"/>
            </w:pPr>
          </w:p>
        </w:tc>
        <w:tc>
          <w:tcPr>
            <w:tcW w:w="2551" w:type="dxa"/>
            <w:vAlign w:val="center"/>
          </w:tcPr>
          <w:p w:rsidR="00D56D21" w:rsidRDefault="00D56D21">
            <w:pPr>
              <w:pStyle w:val="4"/>
            </w:pPr>
            <w:r>
              <w:t>1000.00</w:t>
            </w:r>
          </w:p>
        </w:tc>
      </w:tr>
      <w:tr w:rsidR="00D56D21">
        <w:trPr>
          <w:trHeight w:val="369"/>
          <w:jc w:val="center"/>
        </w:trPr>
        <w:tc>
          <w:tcPr>
            <w:tcW w:w="850" w:type="dxa"/>
            <w:vAlign w:val="center"/>
          </w:tcPr>
          <w:p w:rsidR="00D56D21" w:rsidRDefault="00D56D21">
            <w:pPr>
              <w:pStyle w:val="3"/>
            </w:pPr>
            <w:r>
              <w:t>7</w:t>
            </w:r>
          </w:p>
        </w:tc>
        <w:tc>
          <w:tcPr>
            <w:tcW w:w="1191" w:type="dxa"/>
            <w:vAlign w:val="center"/>
          </w:tcPr>
          <w:p w:rsidR="00D56D21" w:rsidRDefault="00D56D21">
            <w:pPr>
              <w:pStyle w:val="2"/>
            </w:pPr>
            <w:r>
              <w:t>2070112</w:t>
            </w:r>
          </w:p>
        </w:tc>
        <w:tc>
          <w:tcPr>
            <w:tcW w:w="4535" w:type="dxa"/>
            <w:vAlign w:val="center"/>
          </w:tcPr>
          <w:p w:rsidR="00D56D21" w:rsidRDefault="00D56D21">
            <w:pPr>
              <w:pStyle w:val="2"/>
            </w:pPr>
            <w:r>
              <w:rPr>
                <w:rFonts w:hint="eastAsia"/>
              </w:rPr>
              <w:t>文化和旅游市场管理</w:t>
            </w:r>
          </w:p>
        </w:tc>
        <w:tc>
          <w:tcPr>
            <w:tcW w:w="2551" w:type="dxa"/>
            <w:vAlign w:val="center"/>
          </w:tcPr>
          <w:p w:rsidR="00D56D21" w:rsidRDefault="00D56D21">
            <w:pPr>
              <w:pStyle w:val="4"/>
            </w:pPr>
            <w:r>
              <w:t>8.80</w:t>
            </w:r>
          </w:p>
        </w:tc>
        <w:tc>
          <w:tcPr>
            <w:tcW w:w="2551" w:type="dxa"/>
            <w:vAlign w:val="center"/>
          </w:tcPr>
          <w:p w:rsidR="00D56D21" w:rsidRDefault="00D56D21">
            <w:pPr>
              <w:pStyle w:val="4"/>
            </w:pPr>
          </w:p>
        </w:tc>
        <w:tc>
          <w:tcPr>
            <w:tcW w:w="2551" w:type="dxa"/>
            <w:vAlign w:val="center"/>
          </w:tcPr>
          <w:p w:rsidR="00D56D21" w:rsidRDefault="00D56D21">
            <w:pPr>
              <w:pStyle w:val="4"/>
            </w:pPr>
            <w:r>
              <w:t>8.80</w:t>
            </w:r>
          </w:p>
        </w:tc>
      </w:tr>
      <w:tr w:rsidR="00D56D21">
        <w:trPr>
          <w:trHeight w:val="369"/>
          <w:jc w:val="center"/>
        </w:trPr>
        <w:tc>
          <w:tcPr>
            <w:tcW w:w="850" w:type="dxa"/>
            <w:vAlign w:val="center"/>
          </w:tcPr>
          <w:p w:rsidR="00D56D21" w:rsidRDefault="00D56D21">
            <w:pPr>
              <w:pStyle w:val="3"/>
            </w:pPr>
            <w:r>
              <w:t>8</w:t>
            </w:r>
          </w:p>
        </w:tc>
        <w:tc>
          <w:tcPr>
            <w:tcW w:w="1191" w:type="dxa"/>
            <w:vAlign w:val="center"/>
          </w:tcPr>
          <w:p w:rsidR="00D56D21" w:rsidRDefault="00D56D21">
            <w:pPr>
              <w:pStyle w:val="2"/>
            </w:pPr>
            <w:r>
              <w:t>2070114</w:t>
            </w:r>
          </w:p>
        </w:tc>
        <w:tc>
          <w:tcPr>
            <w:tcW w:w="4535" w:type="dxa"/>
            <w:vAlign w:val="center"/>
          </w:tcPr>
          <w:p w:rsidR="00D56D21" w:rsidRDefault="00D56D21">
            <w:pPr>
              <w:pStyle w:val="2"/>
            </w:pPr>
            <w:r>
              <w:rPr>
                <w:rFonts w:hint="eastAsia"/>
              </w:rPr>
              <w:t>文化和旅游管理事务</w:t>
            </w:r>
          </w:p>
        </w:tc>
        <w:tc>
          <w:tcPr>
            <w:tcW w:w="2551" w:type="dxa"/>
            <w:vAlign w:val="center"/>
          </w:tcPr>
          <w:p w:rsidR="00D56D21" w:rsidRDefault="00D56D21">
            <w:pPr>
              <w:pStyle w:val="4"/>
            </w:pPr>
            <w:r>
              <w:t>574.00</w:t>
            </w:r>
          </w:p>
        </w:tc>
        <w:tc>
          <w:tcPr>
            <w:tcW w:w="2551" w:type="dxa"/>
            <w:vAlign w:val="center"/>
          </w:tcPr>
          <w:p w:rsidR="00D56D21" w:rsidRDefault="00D56D21">
            <w:pPr>
              <w:pStyle w:val="4"/>
            </w:pPr>
          </w:p>
        </w:tc>
        <w:tc>
          <w:tcPr>
            <w:tcW w:w="2551" w:type="dxa"/>
            <w:vAlign w:val="center"/>
          </w:tcPr>
          <w:p w:rsidR="00D56D21" w:rsidRDefault="00D56D21">
            <w:pPr>
              <w:pStyle w:val="4"/>
            </w:pPr>
            <w:r>
              <w:t>574.00</w:t>
            </w:r>
          </w:p>
        </w:tc>
      </w:tr>
      <w:tr w:rsidR="00D56D21">
        <w:trPr>
          <w:trHeight w:val="369"/>
          <w:jc w:val="center"/>
        </w:trPr>
        <w:tc>
          <w:tcPr>
            <w:tcW w:w="850" w:type="dxa"/>
            <w:vAlign w:val="center"/>
          </w:tcPr>
          <w:p w:rsidR="00D56D21" w:rsidRDefault="00D56D21">
            <w:pPr>
              <w:pStyle w:val="3"/>
            </w:pPr>
            <w:r>
              <w:t>9</w:t>
            </w:r>
          </w:p>
        </w:tc>
        <w:tc>
          <w:tcPr>
            <w:tcW w:w="1191" w:type="dxa"/>
            <w:vAlign w:val="center"/>
          </w:tcPr>
          <w:p w:rsidR="00D56D21" w:rsidRDefault="00D56D21">
            <w:pPr>
              <w:pStyle w:val="2"/>
            </w:pPr>
            <w:r>
              <w:t>2070199</w:t>
            </w:r>
          </w:p>
        </w:tc>
        <w:tc>
          <w:tcPr>
            <w:tcW w:w="4535" w:type="dxa"/>
            <w:vAlign w:val="center"/>
          </w:tcPr>
          <w:p w:rsidR="00D56D21" w:rsidRDefault="00D56D21">
            <w:pPr>
              <w:pStyle w:val="2"/>
            </w:pPr>
            <w:r>
              <w:rPr>
                <w:rFonts w:hint="eastAsia"/>
              </w:rPr>
              <w:t>其他文化和旅游支出</w:t>
            </w:r>
          </w:p>
        </w:tc>
        <w:tc>
          <w:tcPr>
            <w:tcW w:w="2551" w:type="dxa"/>
            <w:vAlign w:val="center"/>
          </w:tcPr>
          <w:p w:rsidR="00D56D21" w:rsidRDefault="00D56D21">
            <w:pPr>
              <w:pStyle w:val="4"/>
            </w:pPr>
            <w:r>
              <w:t>2296.57</w:t>
            </w:r>
          </w:p>
        </w:tc>
        <w:tc>
          <w:tcPr>
            <w:tcW w:w="2551" w:type="dxa"/>
            <w:vAlign w:val="center"/>
          </w:tcPr>
          <w:p w:rsidR="00D56D21" w:rsidRDefault="00D56D21">
            <w:pPr>
              <w:pStyle w:val="4"/>
            </w:pPr>
          </w:p>
        </w:tc>
        <w:tc>
          <w:tcPr>
            <w:tcW w:w="2551" w:type="dxa"/>
            <w:vAlign w:val="center"/>
          </w:tcPr>
          <w:p w:rsidR="00D56D21" w:rsidRDefault="00D56D21">
            <w:pPr>
              <w:pStyle w:val="4"/>
            </w:pPr>
            <w:r>
              <w:t>2296.57</w:t>
            </w:r>
          </w:p>
        </w:tc>
      </w:tr>
      <w:tr w:rsidR="00D56D21">
        <w:trPr>
          <w:trHeight w:val="369"/>
          <w:jc w:val="center"/>
        </w:trPr>
        <w:tc>
          <w:tcPr>
            <w:tcW w:w="850" w:type="dxa"/>
            <w:vAlign w:val="center"/>
          </w:tcPr>
          <w:p w:rsidR="00D56D21" w:rsidRDefault="00D56D21">
            <w:pPr>
              <w:pStyle w:val="3"/>
            </w:pPr>
            <w:r>
              <w:t>10</w:t>
            </w:r>
          </w:p>
        </w:tc>
        <w:tc>
          <w:tcPr>
            <w:tcW w:w="1191" w:type="dxa"/>
            <w:vAlign w:val="center"/>
          </w:tcPr>
          <w:p w:rsidR="00D56D21" w:rsidRDefault="00D56D21">
            <w:pPr>
              <w:pStyle w:val="2"/>
            </w:pPr>
            <w:r>
              <w:t>20702</w:t>
            </w:r>
          </w:p>
        </w:tc>
        <w:tc>
          <w:tcPr>
            <w:tcW w:w="4535" w:type="dxa"/>
            <w:vAlign w:val="center"/>
          </w:tcPr>
          <w:p w:rsidR="00D56D21" w:rsidRDefault="00D56D21">
            <w:pPr>
              <w:pStyle w:val="2"/>
            </w:pPr>
            <w:r>
              <w:rPr>
                <w:rFonts w:hint="eastAsia"/>
              </w:rPr>
              <w:t>文物</w:t>
            </w:r>
          </w:p>
        </w:tc>
        <w:tc>
          <w:tcPr>
            <w:tcW w:w="2551" w:type="dxa"/>
            <w:vAlign w:val="center"/>
          </w:tcPr>
          <w:p w:rsidR="00D56D21" w:rsidRDefault="00D56D21">
            <w:pPr>
              <w:pStyle w:val="4"/>
            </w:pPr>
            <w:r>
              <w:t>3880.68</w:t>
            </w:r>
          </w:p>
        </w:tc>
        <w:tc>
          <w:tcPr>
            <w:tcW w:w="2551" w:type="dxa"/>
            <w:vAlign w:val="center"/>
          </w:tcPr>
          <w:p w:rsidR="00D56D21" w:rsidRDefault="00D56D21">
            <w:pPr>
              <w:pStyle w:val="4"/>
            </w:pPr>
          </w:p>
        </w:tc>
        <w:tc>
          <w:tcPr>
            <w:tcW w:w="2551" w:type="dxa"/>
            <w:vAlign w:val="center"/>
          </w:tcPr>
          <w:p w:rsidR="00D56D21" w:rsidRDefault="00D56D21">
            <w:pPr>
              <w:pStyle w:val="4"/>
            </w:pPr>
            <w:r>
              <w:t>3880.68</w:t>
            </w:r>
          </w:p>
        </w:tc>
      </w:tr>
      <w:tr w:rsidR="00D56D21">
        <w:trPr>
          <w:trHeight w:val="369"/>
          <w:jc w:val="center"/>
        </w:trPr>
        <w:tc>
          <w:tcPr>
            <w:tcW w:w="850" w:type="dxa"/>
            <w:vAlign w:val="center"/>
          </w:tcPr>
          <w:p w:rsidR="00D56D21" w:rsidRDefault="00D56D21">
            <w:pPr>
              <w:pStyle w:val="3"/>
            </w:pPr>
            <w:r>
              <w:t>11</w:t>
            </w:r>
          </w:p>
        </w:tc>
        <w:tc>
          <w:tcPr>
            <w:tcW w:w="1191" w:type="dxa"/>
            <w:vAlign w:val="center"/>
          </w:tcPr>
          <w:p w:rsidR="00D56D21" w:rsidRDefault="00D56D21">
            <w:pPr>
              <w:pStyle w:val="2"/>
            </w:pPr>
            <w:r>
              <w:t>2070204</w:t>
            </w:r>
          </w:p>
        </w:tc>
        <w:tc>
          <w:tcPr>
            <w:tcW w:w="4535" w:type="dxa"/>
            <w:vAlign w:val="center"/>
          </w:tcPr>
          <w:p w:rsidR="00D56D21" w:rsidRDefault="00D56D21">
            <w:pPr>
              <w:pStyle w:val="2"/>
            </w:pPr>
            <w:r>
              <w:rPr>
                <w:rFonts w:hint="eastAsia"/>
              </w:rPr>
              <w:t>文物保护</w:t>
            </w:r>
          </w:p>
        </w:tc>
        <w:tc>
          <w:tcPr>
            <w:tcW w:w="2551" w:type="dxa"/>
            <w:vAlign w:val="center"/>
          </w:tcPr>
          <w:p w:rsidR="00D56D21" w:rsidRDefault="00D56D21">
            <w:pPr>
              <w:pStyle w:val="4"/>
            </w:pPr>
            <w:r>
              <w:t>2125.00</w:t>
            </w:r>
          </w:p>
        </w:tc>
        <w:tc>
          <w:tcPr>
            <w:tcW w:w="2551" w:type="dxa"/>
            <w:vAlign w:val="center"/>
          </w:tcPr>
          <w:p w:rsidR="00D56D21" w:rsidRDefault="00D56D21">
            <w:pPr>
              <w:pStyle w:val="4"/>
            </w:pPr>
          </w:p>
        </w:tc>
        <w:tc>
          <w:tcPr>
            <w:tcW w:w="2551" w:type="dxa"/>
            <w:vAlign w:val="center"/>
          </w:tcPr>
          <w:p w:rsidR="00D56D21" w:rsidRDefault="00D56D21">
            <w:pPr>
              <w:pStyle w:val="4"/>
            </w:pPr>
            <w:r>
              <w:t>2125.00</w:t>
            </w:r>
          </w:p>
        </w:tc>
      </w:tr>
      <w:tr w:rsidR="00D56D21">
        <w:trPr>
          <w:trHeight w:val="369"/>
          <w:jc w:val="center"/>
        </w:trPr>
        <w:tc>
          <w:tcPr>
            <w:tcW w:w="850" w:type="dxa"/>
            <w:vAlign w:val="center"/>
          </w:tcPr>
          <w:p w:rsidR="00D56D21" w:rsidRDefault="00D56D21">
            <w:pPr>
              <w:pStyle w:val="3"/>
            </w:pPr>
            <w:r>
              <w:t>12</w:t>
            </w:r>
          </w:p>
        </w:tc>
        <w:tc>
          <w:tcPr>
            <w:tcW w:w="1191" w:type="dxa"/>
            <w:vAlign w:val="center"/>
          </w:tcPr>
          <w:p w:rsidR="00D56D21" w:rsidRDefault="00D56D21">
            <w:pPr>
              <w:pStyle w:val="2"/>
            </w:pPr>
            <w:r>
              <w:t>2070205</w:t>
            </w:r>
          </w:p>
        </w:tc>
        <w:tc>
          <w:tcPr>
            <w:tcW w:w="4535" w:type="dxa"/>
            <w:vAlign w:val="center"/>
          </w:tcPr>
          <w:p w:rsidR="00D56D21" w:rsidRDefault="00D56D21">
            <w:pPr>
              <w:pStyle w:val="2"/>
            </w:pPr>
            <w:r>
              <w:rPr>
                <w:rFonts w:hint="eastAsia"/>
              </w:rPr>
              <w:t>博物馆</w:t>
            </w:r>
          </w:p>
        </w:tc>
        <w:tc>
          <w:tcPr>
            <w:tcW w:w="2551" w:type="dxa"/>
            <w:vAlign w:val="center"/>
          </w:tcPr>
          <w:p w:rsidR="00D56D21" w:rsidRDefault="00D56D21">
            <w:pPr>
              <w:pStyle w:val="4"/>
            </w:pPr>
            <w:r>
              <w:t>15.00</w:t>
            </w:r>
          </w:p>
        </w:tc>
        <w:tc>
          <w:tcPr>
            <w:tcW w:w="2551" w:type="dxa"/>
            <w:vAlign w:val="center"/>
          </w:tcPr>
          <w:p w:rsidR="00D56D21" w:rsidRDefault="00D56D21">
            <w:pPr>
              <w:pStyle w:val="4"/>
            </w:pPr>
          </w:p>
        </w:tc>
        <w:tc>
          <w:tcPr>
            <w:tcW w:w="2551" w:type="dxa"/>
            <w:vAlign w:val="center"/>
          </w:tcPr>
          <w:p w:rsidR="00D56D21" w:rsidRDefault="00D56D21">
            <w:pPr>
              <w:pStyle w:val="4"/>
            </w:pPr>
            <w:r>
              <w:t>15.00</w:t>
            </w:r>
          </w:p>
        </w:tc>
      </w:tr>
      <w:tr w:rsidR="00D56D21">
        <w:trPr>
          <w:trHeight w:val="369"/>
          <w:jc w:val="center"/>
        </w:trPr>
        <w:tc>
          <w:tcPr>
            <w:tcW w:w="850" w:type="dxa"/>
            <w:vAlign w:val="center"/>
          </w:tcPr>
          <w:p w:rsidR="00D56D21" w:rsidRDefault="00D56D21">
            <w:pPr>
              <w:pStyle w:val="3"/>
            </w:pPr>
            <w:r>
              <w:t>13</w:t>
            </w:r>
          </w:p>
        </w:tc>
        <w:tc>
          <w:tcPr>
            <w:tcW w:w="1191" w:type="dxa"/>
            <w:vAlign w:val="center"/>
          </w:tcPr>
          <w:p w:rsidR="00D56D21" w:rsidRDefault="00D56D21">
            <w:pPr>
              <w:pStyle w:val="2"/>
            </w:pPr>
            <w:r>
              <w:t>2070299</w:t>
            </w:r>
          </w:p>
        </w:tc>
        <w:tc>
          <w:tcPr>
            <w:tcW w:w="4535" w:type="dxa"/>
            <w:vAlign w:val="center"/>
          </w:tcPr>
          <w:p w:rsidR="00D56D21" w:rsidRDefault="00D56D21">
            <w:pPr>
              <w:pStyle w:val="2"/>
            </w:pPr>
            <w:r>
              <w:rPr>
                <w:rFonts w:hint="eastAsia"/>
              </w:rPr>
              <w:t>其他文物支出</w:t>
            </w:r>
          </w:p>
        </w:tc>
        <w:tc>
          <w:tcPr>
            <w:tcW w:w="2551" w:type="dxa"/>
            <w:vAlign w:val="center"/>
          </w:tcPr>
          <w:p w:rsidR="00D56D21" w:rsidRDefault="00D56D21">
            <w:pPr>
              <w:pStyle w:val="4"/>
            </w:pPr>
            <w:r>
              <w:t>1740.68</w:t>
            </w:r>
          </w:p>
        </w:tc>
        <w:tc>
          <w:tcPr>
            <w:tcW w:w="2551" w:type="dxa"/>
            <w:vAlign w:val="center"/>
          </w:tcPr>
          <w:p w:rsidR="00D56D21" w:rsidRDefault="00D56D21">
            <w:pPr>
              <w:pStyle w:val="4"/>
            </w:pPr>
          </w:p>
        </w:tc>
        <w:tc>
          <w:tcPr>
            <w:tcW w:w="2551" w:type="dxa"/>
            <w:vAlign w:val="center"/>
          </w:tcPr>
          <w:p w:rsidR="00D56D21" w:rsidRDefault="00D56D21">
            <w:pPr>
              <w:pStyle w:val="4"/>
            </w:pPr>
            <w:r>
              <w:t>1740.68</w:t>
            </w:r>
          </w:p>
        </w:tc>
      </w:tr>
      <w:tr w:rsidR="00D56D21">
        <w:trPr>
          <w:trHeight w:val="369"/>
          <w:jc w:val="center"/>
        </w:trPr>
        <w:tc>
          <w:tcPr>
            <w:tcW w:w="850" w:type="dxa"/>
            <w:vAlign w:val="center"/>
          </w:tcPr>
          <w:p w:rsidR="00D56D21" w:rsidRDefault="00D56D21">
            <w:pPr>
              <w:pStyle w:val="3"/>
            </w:pPr>
            <w:r>
              <w:t>14</w:t>
            </w:r>
          </w:p>
        </w:tc>
        <w:tc>
          <w:tcPr>
            <w:tcW w:w="1191" w:type="dxa"/>
            <w:vAlign w:val="center"/>
          </w:tcPr>
          <w:p w:rsidR="00D56D21" w:rsidRDefault="00D56D21">
            <w:pPr>
              <w:pStyle w:val="2"/>
            </w:pPr>
            <w:r>
              <w:t>20799</w:t>
            </w:r>
          </w:p>
        </w:tc>
        <w:tc>
          <w:tcPr>
            <w:tcW w:w="4535" w:type="dxa"/>
            <w:vAlign w:val="center"/>
          </w:tcPr>
          <w:p w:rsidR="00D56D21" w:rsidRDefault="00D56D21">
            <w:pPr>
              <w:pStyle w:val="2"/>
            </w:pPr>
            <w:r>
              <w:rPr>
                <w:rFonts w:hint="eastAsia"/>
              </w:rPr>
              <w:t>其他文化旅游体育与传媒支出</w:t>
            </w:r>
          </w:p>
        </w:tc>
        <w:tc>
          <w:tcPr>
            <w:tcW w:w="2551" w:type="dxa"/>
            <w:vAlign w:val="center"/>
          </w:tcPr>
          <w:p w:rsidR="00D56D21" w:rsidRDefault="00D56D21">
            <w:pPr>
              <w:pStyle w:val="4"/>
            </w:pPr>
            <w:r>
              <w:t>5077.02</w:t>
            </w:r>
          </w:p>
        </w:tc>
        <w:tc>
          <w:tcPr>
            <w:tcW w:w="2551" w:type="dxa"/>
            <w:vAlign w:val="center"/>
          </w:tcPr>
          <w:p w:rsidR="00D56D21" w:rsidRDefault="00D56D21">
            <w:pPr>
              <w:pStyle w:val="4"/>
            </w:pPr>
          </w:p>
        </w:tc>
        <w:tc>
          <w:tcPr>
            <w:tcW w:w="2551" w:type="dxa"/>
            <w:vAlign w:val="center"/>
          </w:tcPr>
          <w:p w:rsidR="00D56D21" w:rsidRDefault="00D56D21">
            <w:pPr>
              <w:pStyle w:val="4"/>
            </w:pPr>
            <w:r>
              <w:t>5077.02</w:t>
            </w:r>
          </w:p>
        </w:tc>
      </w:tr>
      <w:tr w:rsidR="00D56D21">
        <w:trPr>
          <w:trHeight w:val="369"/>
          <w:jc w:val="center"/>
        </w:trPr>
        <w:tc>
          <w:tcPr>
            <w:tcW w:w="850" w:type="dxa"/>
            <w:vAlign w:val="center"/>
          </w:tcPr>
          <w:p w:rsidR="00D56D21" w:rsidRDefault="00D56D21">
            <w:pPr>
              <w:pStyle w:val="3"/>
            </w:pPr>
            <w:r>
              <w:t>15</w:t>
            </w:r>
          </w:p>
        </w:tc>
        <w:tc>
          <w:tcPr>
            <w:tcW w:w="1191" w:type="dxa"/>
            <w:vAlign w:val="center"/>
          </w:tcPr>
          <w:p w:rsidR="00D56D21" w:rsidRDefault="00D56D21">
            <w:pPr>
              <w:pStyle w:val="2"/>
            </w:pPr>
            <w:r>
              <w:t>2079999</w:t>
            </w:r>
          </w:p>
        </w:tc>
        <w:tc>
          <w:tcPr>
            <w:tcW w:w="4535" w:type="dxa"/>
            <w:vAlign w:val="center"/>
          </w:tcPr>
          <w:p w:rsidR="00D56D21" w:rsidRDefault="00D56D21">
            <w:pPr>
              <w:pStyle w:val="2"/>
            </w:pPr>
            <w:r>
              <w:rPr>
                <w:rFonts w:hint="eastAsia"/>
              </w:rPr>
              <w:t>其他文化旅游体育与传媒支出</w:t>
            </w:r>
          </w:p>
        </w:tc>
        <w:tc>
          <w:tcPr>
            <w:tcW w:w="2551" w:type="dxa"/>
            <w:vAlign w:val="center"/>
          </w:tcPr>
          <w:p w:rsidR="00D56D21" w:rsidRDefault="00D56D21">
            <w:pPr>
              <w:pStyle w:val="4"/>
            </w:pPr>
            <w:r>
              <w:t>5077.02</w:t>
            </w:r>
          </w:p>
        </w:tc>
        <w:tc>
          <w:tcPr>
            <w:tcW w:w="2551" w:type="dxa"/>
            <w:vAlign w:val="center"/>
          </w:tcPr>
          <w:p w:rsidR="00D56D21" w:rsidRDefault="00D56D21">
            <w:pPr>
              <w:pStyle w:val="4"/>
            </w:pPr>
          </w:p>
        </w:tc>
        <w:tc>
          <w:tcPr>
            <w:tcW w:w="2551" w:type="dxa"/>
            <w:vAlign w:val="center"/>
          </w:tcPr>
          <w:p w:rsidR="00D56D21" w:rsidRDefault="00D56D21">
            <w:pPr>
              <w:pStyle w:val="4"/>
            </w:pPr>
            <w:r>
              <w:t>5077.02</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jc w:val="center"/>
        <w:outlineLvl w:val="1"/>
      </w:pPr>
      <w:bookmarkStart w:id="5" w:name="_Toc_2_2_0000000006"/>
      <w:r>
        <w:rPr>
          <w:rFonts w:ascii="方正小标宋_GBK" w:eastAsia="方正小标宋_GBK" w:hAnsi="方正小标宋_GBK" w:cs="方正小标宋_GBK" w:hint="eastAsia"/>
          <w:color w:val="000000"/>
          <w:sz w:val="36"/>
        </w:rPr>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D56D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6D21" w:rsidRDefault="00D56D21">
            <w:pPr>
              <w:pStyle w:val="20"/>
            </w:pPr>
            <w:r>
              <w:t>420</w:t>
            </w:r>
            <w:r>
              <w:rPr>
                <w:rFonts w:hint="eastAsia"/>
              </w:rPr>
              <w:t>旅游文化部门</w:t>
            </w:r>
          </w:p>
        </w:tc>
        <w:tc>
          <w:tcPr>
            <w:tcW w:w="2551" w:type="dxa"/>
            <w:tcBorders>
              <w:top w:val="single" w:sz="6" w:space="0" w:color="FFFFFF"/>
              <w:left w:val="single" w:sz="6" w:space="0" w:color="FFFFFF"/>
              <w:right w:val="single" w:sz="6" w:space="0" w:color="FFFFFF"/>
            </w:tcBorders>
            <w:vAlign w:val="center"/>
          </w:tcPr>
          <w:p w:rsidR="00D56D21" w:rsidRDefault="00D56D21">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D56D21" w:rsidRDefault="00D56D21">
            <w:pPr>
              <w:pStyle w:val="22"/>
            </w:pPr>
            <w:r>
              <w:rPr>
                <w:rFonts w:hint="eastAsia"/>
              </w:rPr>
              <w:t>单位：万元</w:t>
            </w:r>
          </w:p>
        </w:tc>
      </w:tr>
      <w:tr w:rsidR="00D56D21">
        <w:trPr>
          <w:trHeight w:val="369"/>
          <w:tblHeader/>
          <w:jc w:val="center"/>
        </w:trPr>
        <w:tc>
          <w:tcPr>
            <w:tcW w:w="850" w:type="dxa"/>
            <w:vMerge w:val="restart"/>
            <w:vAlign w:val="center"/>
          </w:tcPr>
          <w:p w:rsidR="00D56D21" w:rsidRDefault="00D56D21">
            <w:pPr>
              <w:pStyle w:val="1"/>
            </w:pPr>
            <w:r>
              <w:rPr>
                <w:rFonts w:hint="eastAsia"/>
              </w:rPr>
              <w:t>序号</w:t>
            </w:r>
          </w:p>
        </w:tc>
        <w:tc>
          <w:tcPr>
            <w:tcW w:w="5726" w:type="dxa"/>
            <w:gridSpan w:val="2"/>
            <w:vAlign w:val="center"/>
          </w:tcPr>
          <w:p w:rsidR="00D56D21" w:rsidRDefault="00D56D21">
            <w:pPr>
              <w:pStyle w:val="1"/>
            </w:pPr>
            <w:r>
              <w:rPr>
                <w:rFonts w:hint="eastAsia"/>
              </w:rPr>
              <w:t>支出部门经济分类科目</w:t>
            </w:r>
          </w:p>
        </w:tc>
        <w:tc>
          <w:tcPr>
            <w:tcW w:w="7653" w:type="dxa"/>
            <w:gridSpan w:val="3"/>
            <w:vAlign w:val="center"/>
          </w:tcPr>
          <w:p w:rsidR="00D56D21" w:rsidRDefault="00D56D21">
            <w:pPr>
              <w:pStyle w:val="1"/>
            </w:pPr>
            <w:r>
              <w:rPr>
                <w:rFonts w:hint="eastAsia"/>
              </w:rPr>
              <w:t>一般公共预算基本支出</w:t>
            </w:r>
          </w:p>
        </w:tc>
      </w:tr>
      <w:tr w:rsidR="00D56D21">
        <w:trPr>
          <w:trHeight w:val="369"/>
          <w:tblHeader/>
          <w:jc w:val="center"/>
        </w:trPr>
        <w:tc>
          <w:tcPr>
            <w:tcW w:w="850" w:type="dxa"/>
            <w:vMerge/>
          </w:tcPr>
          <w:p w:rsidR="00D56D21" w:rsidRDefault="00D56D21"/>
        </w:tc>
        <w:tc>
          <w:tcPr>
            <w:tcW w:w="1191" w:type="dxa"/>
            <w:vAlign w:val="center"/>
          </w:tcPr>
          <w:p w:rsidR="00D56D21" w:rsidRDefault="00D56D21">
            <w:pPr>
              <w:pStyle w:val="1"/>
            </w:pPr>
            <w:r>
              <w:rPr>
                <w:rFonts w:hint="eastAsia"/>
              </w:rPr>
              <w:t>科目编码</w:t>
            </w:r>
          </w:p>
        </w:tc>
        <w:tc>
          <w:tcPr>
            <w:tcW w:w="4535" w:type="dxa"/>
            <w:vAlign w:val="center"/>
          </w:tcPr>
          <w:p w:rsidR="00D56D21" w:rsidRDefault="00D56D21">
            <w:pPr>
              <w:pStyle w:val="1"/>
            </w:pPr>
            <w:r>
              <w:rPr>
                <w:rFonts w:hint="eastAsia"/>
              </w:rPr>
              <w:t>科目名称</w:t>
            </w:r>
          </w:p>
        </w:tc>
        <w:tc>
          <w:tcPr>
            <w:tcW w:w="2551" w:type="dxa"/>
            <w:vAlign w:val="center"/>
          </w:tcPr>
          <w:p w:rsidR="00D56D21" w:rsidRDefault="00D56D21">
            <w:pPr>
              <w:pStyle w:val="1"/>
            </w:pPr>
            <w:r>
              <w:rPr>
                <w:rFonts w:hint="eastAsia"/>
              </w:rPr>
              <w:t>合计</w:t>
            </w:r>
          </w:p>
        </w:tc>
        <w:tc>
          <w:tcPr>
            <w:tcW w:w="2551" w:type="dxa"/>
            <w:vAlign w:val="center"/>
          </w:tcPr>
          <w:p w:rsidR="00D56D21" w:rsidRDefault="00D56D21">
            <w:pPr>
              <w:pStyle w:val="1"/>
            </w:pPr>
            <w:r>
              <w:rPr>
                <w:rFonts w:hint="eastAsia"/>
              </w:rPr>
              <w:t>人员经费</w:t>
            </w:r>
          </w:p>
        </w:tc>
        <w:tc>
          <w:tcPr>
            <w:tcW w:w="2551" w:type="dxa"/>
            <w:vAlign w:val="center"/>
          </w:tcPr>
          <w:p w:rsidR="00D56D21" w:rsidRDefault="00D56D21">
            <w:pPr>
              <w:pStyle w:val="1"/>
            </w:pPr>
            <w:r>
              <w:rPr>
                <w:rFonts w:hint="eastAsia"/>
              </w:rPr>
              <w:t>公用经费</w:t>
            </w:r>
          </w:p>
        </w:tc>
      </w:tr>
      <w:tr w:rsidR="00D56D21">
        <w:trPr>
          <w:trHeight w:val="369"/>
          <w:tblHeader/>
          <w:jc w:val="center"/>
        </w:trPr>
        <w:tc>
          <w:tcPr>
            <w:tcW w:w="850" w:type="dxa"/>
            <w:vAlign w:val="center"/>
          </w:tcPr>
          <w:p w:rsidR="00D56D21" w:rsidRDefault="00D56D21">
            <w:pPr>
              <w:pStyle w:val="1"/>
            </w:pPr>
            <w:r>
              <w:rPr>
                <w:rFonts w:hint="eastAsia"/>
              </w:rPr>
              <w:t>栏次</w:t>
            </w:r>
          </w:p>
        </w:tc>
        <w:tc>
          <w:tcPr>
            <w:tcW w:w="1191" w:type="dxa"/>
            <w:vAlign w:val="center"/>
          </w:tcPr>
          <w:p w:rsidR="00D56D21" w:rsidRDefault="00D56D21">
            <w:pPr>
              <w:pStyle w:val="1"/>
            </w:pPr>
            <w:r>
              <w:t>1</w:t>
            </w:r>
          </w:p>
        </w:tc>
        <w:tc>
          <w:tcPr>
            <w:tcW w:w="4535" w:type="dxa"/>
            <w:vAlign w:val="center"/>
          </w:tcPr>
          <w:p w:rsidR="00D56D21" w:rsidRDefault="00D56D21">
            <w:pPr>
              <w:pStyle w:val="1"/>
            </w:pPr>
            <w:r>
              <w:t>2</w:t>
            </w:r>
          </w:p>
        </w:tc>
        <w:tc>
          <w:tcPr>
            <w:tcW w:w="2551" w:type="dxa"/>
            <w:vAlign w:val="center"/>
          </w:tcPr>
          <w:p w:rsidR="00D56D21" w:rsidRDefault="00D56D21">
            <w:pPr>
              <w:pStyle w:val="1"/>
            </w:pPr>
            <w:r>
              <w:t>3</w:t>
            </w:r>
          </w:p>
        </w:tc>
        <w:tc>
          <w:tcPr>
            <w:tcW w:w="2551" w:type="dxa"/>
            <w:vAlign w:val="center"/>
          </w:tcPr>
          <w:p w:rsidR="00D56D21" w:rsidRDefault="00D56D21">
            <w:pPr>
              <w:pStyle w:val="1"/>
            </w:pPr>
            <w:r>
              <w:t>4</w:t>
            </w:r>
          </w:p>
        </w:tc>
        <w:tc>
          <w:tcPr>
            <w:tcW w:w="2551" w:type="dxa"/>
            <w:vAlign w:val="center"/>
          </w:tcPr>
          <w:p w:rsidR="00D56D21" w:rsidRDefault="00D56D21">
            <w:pPr>
              <w:pStyle w:val="1"/>
            </w:pPr>
            <w:r>
              <w:t>5</w:t>
            </w:r>
          </w:p>
        </w:tc>
      </w:tr>
      <w:tr w:rsidR="00D56D21">
        <w:trPr>
          <w:trHeight w:val="369"/>
          <w:jc w:val="center"/>
        </w:trPr>
        <w:tc>
          <w:tcPr>
            <w:tcW w:w="850" w:type="dxa"/>
            <w:vAlign w:val="center"/>
          </w:tcPr>
          <w:p w:rsidR="00D56D21" w:rsidRDefault="00D56D21">
            <w:pPr>
              <w:pStyle w:val="3"/>
            </w:pPr>
            <w:r>
              <w:t>1</w:t>
            </w:r>
          </w:p>
        </w:tc>
        <w:tc>
          <w:tcPr>
            <w:tcW w:w="1191" w:type="dxa"/>
            <w:vAlign w:val="center"/>
          </w:tcPr>
          <w:p w:rsidR="00D56D21" w:rsidRDefault="00D56D21">
            <w:pPr>
              <w:pStyle w:val="5"/>
            </w:pPr>
          </w:p>
        </w:tc>
        <w:tc>
          <w:tcPr>
            <w:tcW w:w="4535" w:type="dxa"/>
            <w:vAlign w:val="center"/>
          </w:tcPr>
          <w:p w:rsidR="00D56D21" w:rsidRDefault="00D56D21">
            <w:pPr>
              <w:pStyle w:val="6"/>
            </w:pPr>
            <w:r>
              <w:rPr>
                <w:rFonts w:hint="eastAsia"/>
              </w:rPr>
              <w:t>合计</w:t>
            </w:r>
          </w:p>
        </w:tc>
        <w:tc>
          <w:tcPr>
            <w:tcW w:w="2551" w:type="dxa"/>
            <w:vAlign w:val="center"/>
          </w:tcPr>
          <w:p w:rsidR="00D56D21" w:rsidRDefault="00D56D21">
            <w:pPr>
              <w:pStyle w:val="7"/>
            </w:pPr>
            <w:r>
              <w:t>1620.08</w:t>
            </w:r>
          </w:p>
        </w:tc>
        <w:tc>
          <w:tcPr>
            <w:tcW w:w="2551" w:type="dxa"/>
            <w:vAlign w:val="center"/>
          </w:tcPr>
          <w:p w:rsidR="00D56D21" w:rsidRDefault="00D56D21">
            <w:pPr>
              <w:pStyle w:val="7"/>
            </w:pPr>
            <w:r>
              <w:t>1577.66</w:t>
            </w:r>
          </w:p>
        </w:tc>
        <w:tc>
          <w:tcPr>
            <w:tcW w:w="2551" w:type="dxa"/>
            <w:vAlign w:val="center"/>
          </w:tcPr>
          <w:p w:rsidR="00D56D21" w:rsidRDefault="00D56D21">
            <w:pPr>
              <w:pStyle w:val="7"/>
            </w:pPr>
            <w:r>
              <w:t>42.42</w:t>
            </w:r>
          </w:p>
        </w:tc>
      </w:tr>
      <w:tr w:rsidR="00D56D21">
        <w:trPr>
          <w:trHeight w:val="369"/>
          <w:jc w:val="center"/>
        </w:trPr>
        <w:tc>
          <w:tcPr>
            <w:tcW w:w="850" w:type="dxa"/>
            <w:vAlign w:val="center"/>
          </w:tcPr>
          <w:p w:rsidR="00D56D21" w:rsidRDefault="00D56D21">
            <w:pPr>
              <w:pStyle w:val="3"/>
            </w:pPr>
            <w:r>
              <w:t>2</w:t>
            </w:r>
          </w:p>
        </w:tc>
        <w:tc>
          <w:tcPr>
            <w:tcW w:w="1191" w:type="dxa"/>
            <w:vAlign w:val="center"/>
          </w:tcPr>
          <w:p w:rsidR="00D56D21" w:rsidRDefault="00D56D21">
            <w:pPr>
              <w:pStyle w:val="2"/>
            </w:pPr>
            <w:r>
              <w:t>301</w:t>
            </w:r>
          </w:p>
        </w:tc>
        <w:tc>
          <w:tcPr>
            <w:tcW w:w="4535" w:type="dxa"/>
            <w:vAlign w:val="center"/>
          </w:tcPr>
          <w:p w:rsidR="00D56D21" w:rsidRDefault="00D56D21">
            <w:pPr>
              <w:pStyle w:val="2"/>
            </w:pPr>
            <w:r>
              <w:rPr>
                <w:rFonts w:hint="eastAsia"/>
              </w:rPr>
              <w:t>工资福利支出</w:t>
            </w:r>
          </w:p>
        </w:tc>
        <w:tc>
          <w:tcPr>
            <w:tcW w:w="2551" w:type="dxa"/>
            <w:vAlign w:val="center"/>
          </w:tcPr>
          <w:p w:rsidR="00D56D21" w:rsidRDefault="00D56D21">
            <w:pPr>
              <w:pStyle w:val="4"/>
            </w:pPr>
            <w:r>
              <w:t>1489.57</w:t>
            </w:r>
          </w:p>
        </w:tc>
        <w:tc>
          <w:tcPr>
            <w:tcW w:w="2551" w:type="dxa"/>
            <w:vAlign w:val="center"/>
          </w:tcPr>
          <w:p w:rsidR="00D56D21" w:rsidRDefault="00D56D21">
            <w:pPr>
              <w:pStyle w:val="4"/>
            </w:pPr>
            <w:r>
              <w:t>1489.57</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w:t>
            </w:r>
          </w:p>
        </w:tc>
        <w:tc>
          <w:tcPr>
            <w:tcW w:w="1191" w:type="dxa"/>
            <w:vAlign w:val="center"/>
          </w:tcPr>
          <w:p w:rsidR="00D56D21" w:rsidRDefault="00D56D21">
            <w:pPr>
              <w:pStyle w:val="2"/>
            </w:pPr>
            <w:r>
              <w:t>30101</w:t>
            </w:r>
          </w:p>
        </w:tc>
        <w:tc>
          <w:tcPr>
            <w:tcW w:w="4535" w:type="dxa"/>
            <w:vAlign w:val="center"/>
          </w:tcPr>
          <w:p w:rsidR="00D56D21" w:rsidRDefault="00D56D21">
            <w:pPr>
              <w:pStyle w:val="2"/>
            </w:pPr>
            <w:r>
              <w:rPr>
                <w:rFonts w:hint="eastAsia"/>
              </w:rPr>
              <w:t>基本工资</w:t>
            </w:r>
          </w:p>
        </w:tc>
        <w:tc>
          <w:tcPr>
            <w:tcW w:w="2551" w:type="dxa"/>
            <w:vAlign w:val="center"/>
          </w:tcPr>
          <w:p w:rsidR="00D56D21" w:rsidRDefault="00D56D21">
            <w:pPr>
              <w:pStyle w:val="4"/>
            </w:pPr>
            <w:r>
              <w:t>433.33</w:t>
            </w:r>
          </w:p>
        </w:tc>
        <w:tc>
          <w:tcPr>
            <w:tcW w:w="2551" w:type="dxa"/>
            <w:vAlign w:val="center"/>
          </w:tcPr>
          <w:p w:rsidR="00D56D21" w:rsidRDefault="00D56D21">
            <w:pPr>
              <w:pStyle w:val="4"/>
            </w:pPr>
            <w:r>
              <w:t>433.33</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4</w:t>
            </w:r>
          </w:p>
        </w:tc>
        <w:tc>
          <w:tcPr>
            <w:tcW w:w="1191" w:type="dxa"/>
            <w:vAlign w:val="center"/>
          </w:tcPr>
          <w:p w:rsidR="00D56D21" w:rsidRDefault="00D56D21">
            <w:pPr>
              <w:pStyle w:val="2"/>
            </w:pPr>
            <w:r>
              <w:t>30102</w:t>
            </w:r>
          </w:p>
        </w:tc>
        <w:tc>
          <w:tcPr>
            <w:tcW w:w="4535" w:type="dxa"/>
            <w:vAlign w:val="center"/>
          </w:tcPr>
          <w:p w:rsidR="00D56D21" w:rsidRDefault="00D56D21">
            <w:pPr>
              <w:pStyle w:val="2"/>
            </w:pPr>
            <w:r>
              <w:rPr>
                <w:rFonts w:hint="eastAsia"/>
              </w:rPr>
              <w:t>津贴补贴</w:t>
            </w:r>
          </w:p>
        </w:tc>
        <w:tc>
          <w:tcPr>
            <w:tcW w:w="2551" w:type="dxa"/>
            <w:vAlign w:val="center"/>
          </w:tcPr>
          <w:p w:rsidR="00D56D21" w:rsidRDefault="00D56D21">
            <w:pPr>
              <w:pStyle w:val="4"/>
            </w:pPr>
            <w:r>
              <w:t>97.82</w:t>
            </w:r>
          </w:p>
        </w:tc>
        <w:tc>
          <w:tcPr>
            <w:tcW w:w="2551" w:type="dxa"/>
            <w:vAlign w:val="center"/>
          </w:tcPr>
          <w:p w:rsidR="00D56D21" w:rsidRDefault="00D56D21">
            <w:pPr>
              <w:pStyle w:val="4"/>
            </w:pPr>
            <w:r>
              <w:t>97.82</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5</w:t>
            </w:r>
          </w:p>
        </w:tc>
        <w:tc>
          <w:tcPr>
            <w:tcW w:w="1191" w:type="dxa"/>
            <w:vAlign w:val="center"/>
          </w:tcPr>
          <w:p w:rsidR="00D56D21" w:rsidRDefault="00D56D21">
            <w:pPr>
              <w:pStyle w:val="2"/>
            </w:pPr>
            <w:r>
              <w:t>30103</w:t>
            </w:r>
          </w:p>
        </w:tc>
        <w:tc>
          <w:tcPr>
            <w:tcW w:w="4535" w:type="dxa"/>
            <w:vAlign w:val="center"/>
          </w:tcPr>
          <w:p w:rsidR="00D56D21" w:rsidRDefault="00D56D21">
            <w:pPr>
              <w:pStyle w:val="2"/>
            </w:pPr>
            <w:r>
              <w:rPr>
                <w:rFonts w:hint="eastAsia"/>
              </w:rPr>
              <w:t>奖金</w:t>
            </w:r>
          </w:p>
        </w:tc>
        <w:tc>
          <w:tcPr>
            <w:tcW w:w="2551" w:type="dxa"/>
            <w:vAlign w:val="center"/>
          </w:tcPr>
          <w:p w:rsidR="00D56D21" w:rsidRDefault="00D56D21">
            <w:pPr>
              <w:pStyle w:val="4"/>
            </w:pPr>
            <w:r>
              <w:t>9.75</w:t>
            </w:r>
          </w:p>
        </w:tc>
        <w:tc>
          <w:tcPr>
            <w:tcW w:w="2551" w:type="dxa"/>
            <w:vAlign w:val="center"/>
          </w:tcPr>
          <w:p w:rsidR="00D56D21" w:rsidRDefault="00D56D21">
            <w:pPr>
              <w:pStyle w:val="4"/>
            </w:pPr>
            <w:r>
              <w:t>9.75</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6</w:t>
            </w:r>
          </w:p>
        </w:tc>
        <w:tc>
          <w:tcPr>
            <w:tcW w:w="1191" w:type="dxa"/>
            <w:vAlign w:val="center"/>
          </w:tcPr>
          <w:p w:rsidR="00D56D21" w:rsidRDefault="00D56D21">
            <w:pPr>
              <w:pStyle w:val="2"/>
            </w:pPr>
            <w:r>
              <w:t>30107</w:t>
            </w:r>
          </w:p>
        </w:tc>
        <w:tc>
          <w:tcPr>
            <w:tcW w:w="4535" w:type="dxa"/>
            <w:vAlign w:val="center"/>
          </w:tcPr>
          <w:p w:rsidR="00D56D21" w:rsidRDefault="00D56D21">
            <w:pPr>
              <w:pStyle w:val="2"/>
            </w:pPr>
            <w:r>
              <w:rPr>
                <w:rFonts w:hint="eastAsia"/>
              </w:rPr>
              <w:t>绩效工资</w:t>
            </w:r>
          </w:p>
        </w:tc>
        <w:tc>
          <w:tcPr>
            <w:tcW w:w="2551" w:type="dxa"/>
            <w:vAlign w:val="center"/>
          </w:tcPr>
          <w:p w:rsidR="00D56D21" w:rsidRDefault="00D56D21">
            <w:pPr>
              <w:pStyle w:val="4"/>
            </w:pPr>
            <w:r>
              <w:t>403.12</w:t>
            </w:r>
          </w:p>
        </w:tc>
        <w:tc>
          <w:tcPr>
            <w:tcW w:w="2551" w:type="dxa"/>
            <w:vAlign w:val="center"/>
          </w:tcPr>
          <w:p w:rsidR="00D56D21" w:rsidRDefault="00D56D21">
            <w:pPr>
              <w:pStyle w:val="4"/>
            </w:pPr>
            <w:r>
              <w:t>403.12</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7</w:t>
            </w:r>
          </w:p>
        </w:tc>
        <w:tc>
          <w:tcPr>
            <w:tcW w:w="1191" w:type="dxa"/>
            <w:vAlign w:val="center"/>
          </w:tcPr>
          <w:p w:rsidR="00D56D21" w:rsidRDefault="00D56D21">
            <w:pPr>
              <w:pStyle w:val="2"/>
            </w:pPr>
            <w:r>
              <w:t>30108</w:t>
            </w:r>
          </w:p>
        </w:tc>
        <w:tc>
          <w:tcPr>
            <w:tcW w:w="4535" w:type="dxa"/>
            <w:vAlign w:val="center"/>
          </w:tcPr>
          <w:p w:rsidR="00D56D21" w:rsidRDefault="00D56D21">
            <w:pPr>
              <w:pStyle w:val="2"/>
            </w:pPr>
            <w:r>
              <w:rPr>
                <w:rFonts w:hint="eastAsia"/>
              </w:rPr>
              <w:t>机关事业单位基本养老保险缴费</w:t>
            </w:r>
          </w:p>
        </w:tc>
        <w:tc>
          <w:tcPr>
            <w:tcW w:w="2551" w:type="dxa"/>
            <w:vAlign w:val="center"/>
          </w:tcPr>
          <w:p w:rsidR="00D56D21" w:rsidRDefault="00D56D21">
            <w:pPr>
              <w:pStyle w:val="4"/>
            </w:pPr>
            <w:r>
              <w:t>136.67</w:t>
            </w:r>
          </w:p>
        </w:tc>
        <w:tc>
          <w:tcPr>
            <w:tcW w:w="2551" w:type="dxa"/>
            <w:vAlign w:val="center"/>
          </w:tcPr>
          <w:p w:rsidR="00D56D21" w:rsidRDefault="00D56D21">
            <w:pPr>
              <w:pStyle w:val="4"/>
            </w:pPr>
            <w:r>
              <w:t>136.67</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8</w:t>
            </w:r>
          </w:p>
        </w:tc>
        <w:tc>
          <w:tcPr>
            <w:tcW w:w="1191" w:type="dxa"/>
            <w:vAlign w:val="center"/>
          </w:tcPr>
          <w:p w:rsidR="00D56D21" w:rsidRDefault="00D56D21">
            <w:pPr>
              <w:pStyle w:val="2"/>
            </w:pPr>
            <w:r>
              <w:t>30109</w:t>
            </w:r>
          </w:p>
        </w:tc>
        <w:tc>
          <w:tcPr>
            <w:tcW w:w="4535" w:type="dxa"/>
            <w:vAlign w:val="center"/>
          </w:tcPr>
          <w:p w:rsidR="00D56D21" w:rsidRDefault="00D56D21">
            <w:pPr>
              <w:pStyle w:val="2"/>
            </w:pPr>
            <w:r>
              <w:rPr>
                <w:rFonts w:hint="eastAsia"/>
              </w:rPr>
              <w:t>职业年金缴费</w:t>
            </w:r>
          </w:p>
        </w:tc>
        <w:tc>
          <w:tcPr>
            <w:tcW w:w="2551" w:type="dxa"/>
            <w:vAlign w:val="center"/>
          </w:tcPr>
          <w:p w:rsidR="00D56D21" w:rsidRDefault="00D56D21">
            <w:pPr>
              <w:pStyle w:val="4"/>
            </w:pPr>
            <w:r>
              <w:t>49.20</w:t>
            </w:r>
          </w:p>
        </w:tc>
        <w:tc>
          <w:tcPr>
            <w:tcW w:w="2551" w:type="dxa"/>
            <w:vAlign w:val="center"/>
          </w:tcPr>
          <w:p w:rsidR="00D56D21" w:rsidRDefault="00D56D21">
            <w:pPr>
              <w:pStyle w:val="4"/>
            </w:pPr>
            <w:r>
              <w:t>49.20</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9</w:t>
            </w:r>
          </w:p>
        </w:tc>
        <w:tc>
          <w:tcPr>
            <w:tcW w:w="1191" w:type="dxa"/>
            <w:vAlign w:val="center"/>
          </w:tcPr>
          <w:p w:rsidR="00D56D21" w:rsidRDefault="00D56D21">
            <w:pPr>
              <w:pStyle w:val="2"/>
            </w:pPr>
            <w:r>
              <w:t>30110</w:t>
            </w:r>
          </w:p>
        </w:tc>
        <w:tc>
          <w:tcPr>
            <w:tcW w:w="4535" w:type="dxa"/>
            <w:vAlign w:val="center"/>
          </w:tcPr>
          <w:p w:rsidR="00D56D21" w:rsidRDefault="00D56D21">
            <w:pPr>
              <w:pStyle w:val="2"/>
            </w:pPr>
            <w:r>
              <w:rPr>
                <w:rFonts w:hint="eastAsia"/>
              </w:rPr>
              <w:t>职工基本医疗保险缴费</w:t>
            </w:r>
          </w:p>
        </w:tc>
        <w:tc>
          <w:tcPr>
            <w:tcW w:w="2551" w:type="dxa"/>
            <w:vAlign w:val="center"/>
          </w:tcPr>
          <w:p w:rsidR="00D56D21" w:rsidRDefault="00D56D21">
            <w:pPr>
              <w:pStyle w:val="4"/>
            </w:pPr>
            <w:r>
              <w:t>60.39</w:t>
            </w:r>
          </w:p>
        </w:tc>
        <w:tc>
          <w:tcPr>
            <w:tcW w:w="2551" w:type="dxa"/>
            <w:vAlign w:val="center"/>
          </w:tcPr>
          <w:p w:rsidR="00D56D21" w:rsidRDefault="00D56D21">
            <w:pPr>
              <w:pStyle w:val="4"/>
            </w:pPr>
            <w:r>
              <w:t>60.39</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10</w:t>
            </w:r>
          </w:p>
        </w:tc>
        <w:tc>
          <w:tcPr>
            <w:tcW w:w="1191" w:type="dxa"/>
            <w:vAlign w:val="center"/>
          </w:tcPr>
          <w:p w:rsidR="00D56D21" w:rsidRDefault="00D56D21">
            <w:pPr>
              <w:pStyle w:val="2"/>
            </w:pPr>
            <w:r>
              <w:t>30111</w:t>
            </w:r>
          </w:p>
        </w:tc>
        <w:tc>
          <w:tcPr>
            <w:tcW w:w="4535" w:type="dxa"/>
            <w:vAlign w:val="center"/>
          </w:tcPr>
          <w:p w:rsidR="00D56D21" w:rsidRDefault="00D56D21">
            <w:pPr>
              <w:pStyle w:val="2"/>
            </w:pPr>
            <w:r>
              <w:rPr>
                <w:rFonts w:hint="eastAsia"/>
              </w:rPr>
              <w:t>公务员医疗补助缴费</w:t>
            </w:r>
          </w:p>
        </w:tc>
        <w:tc>
          <w:tcPr>
            <w:tcW w:w="2551" w:type="dxa"/>
            <w:vAlign w:val="center"/>
          </w:tcPr>
          <w:p w:rsidR="00D56D21" w:rsidRDefault="00D56D21">
            <w:pPr>
              <w:pStyle w:val="4"/>
            </w:pPr>
            <w:r>
              <w:t>101.97</w:t>
            </w:r>
          </w:p>
        </w:tc>
        <w:tc>
          <w:tcPr>
            <w:tcW w:w="2551" w:type="dxa"/>
            <w:vAlign w:val="center"/>
          </w:tcPr>
          <w:p w:rsidR="00D56D21" w:rsidRDefault="00D56D21">
            <w:pPr>
              <w:pStyle w:val="4"/>
            </w:pPr>
            <w:r>
              <w:t>101.97</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11</w:t>
            </w:r>
          </w:p>
        </w:tc>
        <w:tc>
          <w:tcPr>
            <w:tcW w:w="1191" w:type="dxa"/>
            <w:vAlign w:val="center"/>
          </w:tcPr>
          <w:p w:rsidR="00D56D21" w:rsidRDefault="00D56D21">
            <w:pPr>
              <w:pStyle w:val="2"/>
            </w:pPr>
            <w:r>
              <w:t>30112</w:t>
            </w:r>
          </w:p>
        </w:tc>
        <w:tc>
          <w:tcPr>
            <w:tcW w:w="4535" w:type="dxa"/>
            <w:vAlign w:val="center"/>
          </w:tcPr>
          <w:p w:rsidR="00D56D21" w:rsidRDefault="00D56D21">
            <w:pPr>
              <w:pStyle w:val="2"/>
            </w:pPr>
            <w:r>
              <w:rPr>
                <w:rFonts w:hint="eastAsia"/>
              </w:rPr>
              <w:t>其他社会保障缴费</w:t>
            </w:r>
          </w:p>
        </w:tc>
        <w:tc>
          <w:tcPr>
            <w:tcW w:w="2551" w:type="dxa"/>
            <w:vAlign w:val="center"/>
          </w:tcPr>
          <w:p w:rsidR="00D56D21" w:rsidRDefault="00D56D21">
            <w:pPr>
              <w:pStyle w:val="4"/>
            </w:pPr>
            <w:r>
              <w:t>9.28</w:t>
            </w:r>
          </w:p>
        </w:tc>
        <w:tc>
          <w:tcPr>
            <w:tcW w:w="2551" w:type="dxa"/>
            <w:vAlign w:val="center"/>
          </w:tcPr>
          <w:p w:rsidR="00D56D21" w:rsidRDefault="00D56D21">
            <w:pPr>
              <w:pStyle w:val="4"/>
            </w:pPr>
            <w:r>
              <w:t>9.28</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12</w:t>
            </w:r>
          </w:p>
        </w:tc>
        <w:tc>
          <w:tcPr>
            <w:tcW w:w="1191" w:type="dxa"/>
            <w:vAlign w:val="center"/>
          </w:tcPr>
          <w:p w:rsidR="00D56D21" w:rsidRDefault="00D56D21">
            <w:pPr>
              <w:pStyle w:val="2"/>
            </w:pPr>
            <w:r>
              <w:t>30113</w:t>
            </w:r>
          </w:p>
        </w:tc>
        <w:tc>
          <w:tcPr>
            <w:tcW w:w="4535" w:type="dxa"/>
            <w:vAlign w:val="center"/>
          </w:tcPr>
          <w:p w:rsidR="00D56D21" w:rsidRDefault="00D56D21">
            <w:pPr>
              <w:pStyle w:val="2"/>
            </w:pPr>
            <w:r>
              <w:rPr>
                <w:rFonts w:hint="eastAsia"/>
              </w:rPr>
              <w:t>住房公积金</w:t>
            </w:r>
          </w:p>
        </w:tc>
        <w:tc>
          <w:tcPr>
            <w:tcW w:w="2551" w:type="dxa"/>
            <w:vAlign w:val="center"/>
          </w:tcPr>
          <w:p w:rsidR="00D56D21" w:rsidRDefault="00D56D21">
            <w:pPr>
              <w:pStyle w:val="4"/>
            </w:pPr>
            <w:r>
              <w:t>105.25</w:t>
            </w:r>
          </w:p>
        </w:tc>
        <w:tc>
          <w:tcPr>
            <w:tcW w:w="2551" w:type="dxa"/>
            <w:vAlign w:val="center"/>
          </w:tcPr>
          <w:p w:rsidR="00D56D21" w:rsidRDefault="00D56D21">
            <w:pPr>
              <w:pStyle w:val="4"/>
            </w:pPr>
            <w:r>
              <w:t>105.25</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13</w:t>
            </w:r>
          </w:p>
        </w:tc>
        <w:tc>
          <w:tcPr>
            <w:tcW w:w="1191" w:type="dxa"/>
            <w:vAlign w:val="center"/>
          </w:tcPr>
          <w:p w:rsidR="00D56D21" w:rsidRDefault="00D56D21">
            <w:pPr>
              <w:pStyle w:val="2"/>
            </w:pPr>
            <w:r>
              <w:t>30199</w:t>
            </w:r>
          </w:p>
        </w:tc>
        <w:tc>
          <w:tcPr>
            <w:tcW w:w="4535" w:type="dxa"/>
            <w:vAlign w:val="center"/>
          </w:tcPr>
          <w:p w:rsidR="00D56D21" w:rsidRDefault="00D56D21">
            <w:pPr>
              <w:pStyle w:val="2"/>
            </w:pPr>
            <w:r>
              <w:rPr>
                <w:rFonts w:hint="eastAsia"/>
              </w:rPr>
              <w:t>其他工资福利支出</w:t>
            </w:r>
          </w:p>
        </w:tc>
        <w:tc>
          <w:tcPr>
            <w:tcW w:w="2551" w:type="dxa"/>
            <w:vAlign w:val="center"/>
          </w:tcPr>
          <w:p w:rsidR="00D56D21" w:rsidRDefault="00D56D21">
            <w:pPr>
              <w:pStyle w:val="4"/>
            </w:pPr>
            <w:r>
              <w:t>82.79</w:t>
            </w:r>
          </w:p>
        </w:tc>
        <w:tc>
          <w:tcPr>
            <w:tcW w:w="2551" w:type="dxa"/>
            <w:vAlign w:val="center"/>
          </w:tcPr>
          <w:p w:rsidR="00D56D21" w:rsidRDefault="00D56D21">
            <w:pPr>
              <w:pStyle w:val="4"/>
            </w:pPr>
            <w:r>
              <w:t>82.79</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14</w:t>
            </w:r>
          </w:p>
        </w:tc>
        <w:tc>
          <w:tcPr>
            <w:tcW w:w="1191" w:type="dxa"/>
            <w:vAlign w:val="center"/>
          </w:tcPr>
          <w:p w:rsidR="00D56D21" w:rsidRDefault="00D56D21">
            <w:pPr>
              <w:pStyle w:val="2"/>
            </w:pPr>
            <w:r>
              <w:t>302</w:t>
            </w:r>
          </w:p>
        </w:tc>
        <w:tc>
          <w:tcPr>
            <w:tcW w:w="4535" w:type="dxa"/>
            <w:vAlign w:val="center"/>
          </w:tcPr>
          <w:p w:rsidR="00D56D21" w:rsidRDefault="00D56D21">
            <w:pPr>
              <w:pStyle w:val="2"/>
            </w:pPr>
            <w:r>
              <w:rPr>
                <w:rFonts w:hint="eastAsia"/>
              </w:rPr>
              <w:t>商品和服务支出</w:t>
            </w:r>
          </w:p>
        </w:tc>
        <w:tc>
          <w:tcPr>
            <w:tcW w:w="2551" w:type="dxa"/>
            <w:vAlign w:val="center"/>
          </w:tcPr>
          <w:p w:rsidR="00D56D21" w:rsidRDefault="00D56D21">
            <w:pPr>
              <w:pStyle w:val="4"/>
            </w:pPr>
            <w:r>
              <w:t>42.15</w:t>
            </w:r>
          </w:p>
        </w:tc>
        <w:tc>
          <w:tcPr>
            <w:tcW w:w="2551" w:type="dxa"/>
            <w:vAlign w:val="center"/>
          </w:tcPr>
          <w:p w:rsidR="00D56D21" w:rsidRDefault="00D56D21">
            <w:pPr>
              <w:pStyle w:val="4"/>
            </w:pPr>
          </w:p>
        </w:tc>
        <w:tc>
          <w:tcPr>
            <w:tcW w:w="2551" w:type="dxa"/>
            <w:vAlign w:val="center"/>
          </w:tcPr>
          <w:p w:rsidR="00D56D21" w:rsidRDefault="00D56D21">
            <w:pPr>
              <w:pStyle w:val="4"/>
            </w:pPr>
            <w:r>
              <w:t>42.15</w:t>
            </w:r>
          </w:p>
        </w:tc>
      </w:tr>
      <w:tr w:rsidR="00D56D21">
        <w:trPr>
          <w:trHeight w:val="369"/>
          <w:jc w:val="center"/>
        </w:trPr>
        <w:tc>
          <w:tcPr>
            <w:tcW w:w="850" w:type="dxa"/>
            <w:vAlign w:val="center"/>
          </w:tcPr>
          <w:p w:rsidR="00D56D21" w:rsidRDefault="00D56D21">
            <w:pPr>
              <w:pStyle w:val="3"/>
            </w:pPr>
            <w:r>
              <w:t>15</w:t>
            </w:r>
          </w:p>
        </w:tc>
        <w:tc>
          <w:tcPr>
            <w:tcW w:w="1191" w:type="dxa"/>
            <w:vAlign w:val="center"/>
          </w:tcPr>
          <w:p w:rsidR="00D56D21" w:rsidRDefault="00D56D21">
            <w:pPr>
              <w:pStyle w:val="2"/>
            </w:pPr>
            <w:r>
              <w:t>30201</w:t>
            </w:r>
          </w:p>
        </w:tc>
        <w:tc>
          <w:tcPr>
            <w:tcW w:w="4535" w:type="dxa"/>
            <w:vAlign w:val="center"/>
          </w:tcPr>
          <w:p w:rsidR="00D56D21" w:rsidRDefault="00D56D21">
            <w:pPr>
              <w:pStyle w:val="2"/>
            </w:pPr>
            <w:r>
              <w:rPr>
                <w:rFonts w:hint="eastAsia"/>
              </w:rPr>
              <w:t>办公费</w:t>
            </w:r>
          </w:p>
        </w:tc>
        <w:tc>
          <w:tcPr>
            <w:tcW w:w="2551" w:type="dxa"/>
            <w:vAlign w:val="center"/>
          </w:tcPr>
          <w:p w:rsidR="00D56D21" w:rsidRDefault="00D56D21">
            <w:pPr>
              <w:pStyle w:val="4"/>
            </w:pPr>
            <w:r>
              <w:t>2.17</w:t>
            </w:r>
          </w:p>
        </w:tc>
        <w:tc>
          <w:tcPr>
            <w:tcW w:w="2551" w:type="dxa"/>
            <w:vAlign w:val="center"/>
          </w:tcPr>
          <w:p w:rsidR="00D56D21" w:rsidRDefault="00D56D21">
            <w:pPr>
              <w:pStyle w:val="4"/>
            </w:pPr>
          </w:p>
        </w:tc>
        <w:tc>
          <w:tcPr>
            <w:tcW w:w="2551" w:type="dxa"/>
            <w:vAlign w:val="center"/>
          </w:tcPr>
          <w:p w:rsidR="00D56D21" w:rsidRDefault="00D56D21">
            <w:pPr>
              <w:pStyle w:val="4"/>
            </w:pPr>
            <w:r>
              <w:t>2.17</w:t>
            </w:r>
          </w:p>
        </w:tc>
      </w:tr>
      <w:tr w:rsidR="00D56D21">
        <w:trPr>
          <w:trHeight w:val="369"/>
          <w:jc w:val="center"/>
        </w:trPr>
        <w:tc>
          <w:tcPr>
            <w:tcW w:w="850" w:type="dxa"/>
            <w:vAlign w:val="center"/>
          </w:tcPr>
          <w:p w:rsidR="00D56D21" w:rsidRDefault="00D56D21">
            <w:pPr>
              <w:pStyle w:val="3"/>
            </w:pPr>
            <w:r>
              <w:t>16</w:t>
            </w:r>
          </w:p>
        </w:tc>
        <w:tc>
          <w:tcPr>
            <w:tcW w:w="1191" w:type="dxa"/>
            <w:vAlign w:val="center"/>
          </w:tcPr>
          <w:p w:rsidR="00D56D21" w:rsidRDefault="00D56D21">
            <w:pPr>
              <w:pStyle w:val="2"/>
            </w:pPr>
            <w:r>
              <w:t>30205</w:t>
            </w:r>
          </w:p>
        </w:tc>
        <w:tc>
          <w:tcPr>
            <w:tcW w:w="4535" w:type="dxa"/>
            <w:vAlign w:val="center"/>
          </w:tcPr>
          <w:p w:rsidR="00D56D21" w:rsidRDefault="00D56D21">
            <w:pPr>
              <w:pStyle w:val="2"/>
            </w:pPr>
            <w:r>
              <w:rPr>
                <w:rFonts w:hint="eastAsia"/>
              </w:rPr>
              <w:t>水费</w:t>
            </w:r>
          </w:p>
        </w:tc>
        <w:tc>
          <w:tcPr>
            <w:tcW w:w="2551" w:type="dxa"/>
            <w:vAlign w:val="center"/>
          </w:tcPr>
          <w:p w:rsidR="00D56D21" w:rsidRDefault="00D56D21">
            <w:pPr>
              <w:pStyle w:val="4"/>
            </w:pPr>
            <w:r>
              <w:t>0.25</w:t>
            </w:r>
          </w:p>
        </w:tc>
        <w:tc>
          <w:tcPr>
            <w:tcW w:w="2551" w:type="dxa"/>
            <w:vAlign w:val="center"/>
          </w:tcPr>
          <w:p w:rsidR="00D56D21" w:rsidRDefault="00D56D21">
            <w:pPr>
              <w:pStyle w:val="4"/>
            </w:pPr>
          </w:p>
        </w:tc>
        <w:tc>
          <w:tcPr>
            <w:tcW w:w="2551" w:type="dxa"/>
            <w:vAlign w:val="center"/>
          </w:tcPr>
          <w:p w:rsidR="00D56D21" w:rsidRDefault="00D56D21">
            <w:pPr>
              <w:pStyle w:val="4"/>
            </w:pPr>
            <w:r>
              <w:t>0.25</w:t>
            </w:r>
          </w:p>
        </w:tc>
      </w:tr>
      <w:tr w:rsidR="00D56D21">
        <w:trPr>
          <w:trHeight w:val="369"/>
          <w:jc w:val="center"/>
        </w:trPr>
        <w:tc>
          <w:tcPr>
            <w:tcW w:w="850" w:type="dxa"/>
            <w:vAlign w:val="center"/>
          </w:tcPr>
          <w:p w:rsidR="00D56D21" w:rsidRDefault="00D56D21">
            <w:pPr>
              <w:pStyle w:val="3"/>
            </w:pPr>
            <w:r>
              <w:t>17</w:t>
            </w:r>
          </w:p>
        </w:tc>
        <w:tc>
          <w:tcPr>
            <w:tcW w:w="1191" w:type="dxa"/>
            <w:vAlign w:val="center"/>
          </w:tcPr>
          <w:p w:rsidR="00D56D21" w:rsidRDefault="00D56D21">
            <w:pPr>
              <w:pStyle w:val="2"/>
            </w:pPr>
            <w:r>
              <w:t>30206</w:t>
            </w:r>
          </w:p>
        </w:tc>
        <w:tc>
          <w:tcPr>
            <w:tcW w:w="4535" w:type="dxa"/>
            <w:vAlign w:val="center"/>
          </w:tcPr>
          <w:p w:rsidR="00D56D21" w:rsidRDefault="00D56D21">
            <w:pPr>
              <w:pStyle w:val="2"/>
            </w:pPr>
            <w:r>
              <w:rPr>
                <w:rFonts w:hint="eastAsia"/>
              </w:rPr>
              <w:t>电费</w:t>
            </w:r>
          </w:p>
        </w:tc>
        <w:tc>
          <w:tcPr>
            <w:tcW w:w="2551" w:type="dxa"/>
            <w:vAlign w:val="center"/>
          </w:tcPr>
          <w:p w:rsidR="00D56D21" w:rsidRDefault="00D56D21">
            <w:pPr>
              <w:pStyle w:val="4"/>
            </w:pPr>
            <w:r>
              <w:t>0.87</w:t>
            </w:r>
          </w:p>
        </w:tc>
        <w:tc>
          <w:tcPr>
            <w:tcW w:w="2551" w:type="dxa"/>
            <w:vAlign w:val="center"/>
          </w:tcPr>
          <w:p w:rsidR="00D56D21" w:rsidRDefault="00D56D21">
            <w:pPr>
              <w:pStyle w:val="4"/>
            </w:pPr>
          </w:p>
        </w:tc>
        <w:tc>
          <w:tcPr>
            <w:tcW w:w="2551" w:type="dxa"/>
            <w:vAlign w:val="center"/>
          </w:tcPr>
          <w:p w:rsidR="00D56D21" w:rsidRDefault="00D56D21">
            <w:pPr>
              <w:pStyle w:val="4"/>
            </w:pPr>
            <w:r>
              <w:t>0.87</w:t>
            </w:r>
          </w:p>
        </w:tc>
      </w:tr>
      <w:tr w:rsidR="00D56D21">
        <w:trPr>
          <w:trHeight w:val="369"/>
          <w:jc w:val="center"/>
        </w:trPr>
        <w:tc>
          <w:tcPr>
            <w:tcW w:w="850" w:type="dxa"/>
            <w:vAlign w:val="center"/>
          </w:tcPr>
          <w:p w:rsidR="00D56D21" w:rsidRDefault="00D56D21">
            <w:pPr>
              <w:pStyle w:val="3"/>
            </w:pPr>
            <w:r>
              <w:t>18</w:t>
            </w:r>
          </w:p>
        </w:tc>
        <w:tc>
          <w:tcPr>
            <w:tcW w:w="1191" w:type="dxa"/>
            <w:vAlign w:val="center"/>
          </w:tcPr>
          <w:p w:rsidR="00D56D21" w:rsidRDefault="00D56D21">
            <w:pPr>
              <w:pStyle w:val="2"/>
            </w:pPr>
            <w:r>
              <w:t>30207</w:t>
            </w:r>
          </w:p>
        </w:tc>
        <w:tc>
          <w:tcPr>
            <w:tcW w:w="4535" w:type="dxa"/>
            <w:vAlign w:val="center"/>
          </w:tcPr>
          <w:p w:rsidR="00D56D21" w:rsidRDefault="00D56D21">
            <w:pPr>
              <w:pStyle w:val="2"/>
            </w:pPr>
            <w:r>
              <w:rPr>
                <w:rFonts w:hint="eastAsia"/>
              </w:rPr>
              <w:t>邮电费</w:t>
            </w:r>
          </w:p>
        </w:tc>
        <w:tc>
          <w:tcPr>
            <w:tcW w:w="2551" w:type="dxa"/>
            <w:vAlign w:val="center"/>
          </w:tcPr>
          <w:p w:rsidR="00D56D21" w:rsidRDefault="00D56D21">
            <w:pPr>
              <w:pStyle w:val="4"/>
            </w:pPr>
            <w:r>
              <w:t>1.16</w:t>
            </w:r>
          </w:p>
        </w:tc>
        <w:tc>
          <w:tcPr>
            <w:tcW w:w="2551" w:type="dxa"/>
            <w:vAlign w:val="center"/>
          </w:tcPr>
          <w:p w:rsidR="00D56D21" w:rsidRDefault="00D56D21">
            <w:pPr>
              <w:pStyle w:val="4"/>
            </w:pPr>
          </w:p>
        </w:tc>
        <w:tc>
          <w:tcPr>
            <w:tcW w:w="2551" w:type="dxa"/>
            <w:vAlign w:val="center"/>
          </w:tcPr>
          <w:p w:rsidR="00D56D21" w:rsidRDefault="00D56D21">
            <w:pPr>
              <w:pStyle w:val="4"/>
            </w:pPr>
            <w:r>
              <w:t>1.16</w:t>
            </w:r>
          </w:p>
        </w:tc>
      </w:tr>
      <w:tr w:rsidR="00D56D21">
        <w:trPr>
          <w:trHeight w:val="369"/>
          <w:jc w:val="center"/>
        </w:trPr>
        <w:tc>
          <w:tcPr>
            <w:tcW w:w="850" w:type="dxa"/>
            <w:vAlign w:val="center"/>
          </w:tcPr>
          <w:p w:rsidR="00D56D21" w:rsidRDefault="00D56D21">
            <w:pPr>
              <w:pStyle w:val="3"/>
            </w:pPr>
            <w:r>
              <w:t>19</w:t>
            </w:r>
          </w:p>
        </w:tc>
        <w:tc>
          <w:tcPr>
            <w:tcW w:w="1191" w:type="dxa"/>
            <w:vAlign w:val="center"/>
          </w:tcPr>
          <w:p w:rsidR="00D56D21" w:rsidRDefault="00D56D21">
            <w:pPr>
              <w:pStyle w:val="2"/>
            </w:pPr>
            <w:r>
              <w:t>30211</w:t>
            </w:r>
          </w:p>
        </w:tc>
        <w:tc>
          <w:tcPr>
            <w:tcW w:w="4535" w:type="dxa"/>
            <w:vAlign w:val="center"/>
          </w:tcPr>
          <w:p w:rsidR="00D56D21" w:rsidRDefault="00D56D21">
            <w:pPr>
              <w:pStyle w:val="2"/>
            </w:pPr>
            <w:r>
              <w:rPr>
                <w:rFonts w:hint="eastAsia"/>
              </w:rPr>
              <w:t>差旅费</w:t>
            </w:r>
          </w:p>
        </w:tc>
        <w:tc>
          <w:tcPr>
            <w:tcW w:w="2551" w:type="dxa"/>
            <w:vAlign w:val="center"/>
          </w:tcPr>
          <w:p w:rsidR="00D56D21" w:rsidRDefault="00D56D21">
            <w:pPr>
              <w:pStyle w:val="4"/>
            </w:pPr>
            <w:r>
              <w:t>2.05</w:t>
            </w:r>
          </w:p>
        </w:tc>
        <w:tc>
          <w:tcPr>
            <w:tcW w:w="2551" w:type="dxa"/>
            <w:vAlign w:val="center"/>
          </w:tcPr>
          <w:p w:rsidR="00D56D21" w:rsidRDefault="00D56D21">
            <w:pPr>
              <w:pStyle w:val="4"/>
            </w:pPr>
          </w:p>
        </w:tc>
        <w:tc>
          <w:tcPr>
            <w:tcW w:w="2551" w:type="dxa"/>
            <w:vAlign w:val="center"/>
          </w:tcPr>
          <w:p w:rsidR="00D56D21" w:rsidRDefault="00D56D21">
            <w:pPr>
              <w:pStyle w:val="4"/>
            </w:pPr>
            <w:r>
              <w:t>2.05</w:t>
            </w:r>
          </w:p>
        </w:tc>
      </w:tr>
      <w:tr w:rsidR="00D56D21">
        <w:trPr>
          <w:trHeight w:val="369"/>
          <w:jc w:val="center"/>
        </w:trPr>
        <w:tc>
          <w:tcPr>
            <w:tcW w:w="850" w:type="dxa"/>
            <w:vAlign w:val="center"/>
          </w:tcPr>
          <w:p w:rsidR="00D56D21" w:rsidRDefault="00D56D21">
            <w:pPr>
              <w:pStyle w:val="3"/>
            </w:pPr>
            <w:r>
              <w:t>20</w:t>
            </w:r>
          </w:p>
        </w:tc>
        <w:tc>
          <w:tcPr>
            <w:tcW w:w="1191" w:type="dxa"/>
            <w:vAlign w:val="center"/>
          </w:tcPr>
          <w:p w:rsidR="00D56D21" w:rsidRDefault="00D56D21">
            <w:pPr>
              <w:pStyle w:val="2"/>
            </w:pPr>
            <w:r>
              <w:t>30215</w:t>
            </w:r>
          </w:p>
        </w:tc>
        <w:tc>
          <w:tcPr>
            <w:tcW w:w="4535" w:type="dxa"/>
            <w:vAlign w:val="center"/>
          </w:tcPr>
          <w:p w:rsidR="00D56D21" w:rsidRDefault="00D56D21">
            <w:pPr>
              <w:pStyle w:val="2"/>
            </w:pPr>
            <w:r>
              <w:rPr>
                <w:rFonts w:hint="eastAsia"/>
              </w:rPr>
              <w:t>会议费</w:t>
            </w:r>
          </w:p>
        </w:tc>
        <w:tc>
          <w:tcPr>
            <w:tcW w:w="2551" w:type="dxa"/>
            <w:vAlign w:val="center"/>
          </w:tcPr>
          <w:p w:rsidR="00D56D21" w:rsidRDefault="00D56D21">
            <w:pPr>
              <w:pStyle w:val="4"/>
            </w:pPr>
            <w:r>
              <w:t>0.34</w:t>
            </w:r>
          </w:p>
        </w:tc>
        <w:tc>
          <w:tcPr>
            <w:tcW w:w="2551" w:type="dxa"/>
            <w:vAlign w:val="center"/>
          </w:tcPr>
          <w:p w:rsidR="00D56D21" w:rsidRDefault="00D56D21">
            <w:pPr>
              <w:pStyle w:val="4"/>
            </w:pPr>
          </w:p>
        </w:tc>
        <w:tc>
          <w:tcPr>
            <w:tcW w:w="2551" w:type="dxa"/>
            <w:vAlign w:val="center"/>
          </w:tcPr>
          <w:p w:rsidR="00D56D21" w:rsidRDefault="00D56D21">
            <w:pPr>
              <w:pStyle w:val="4"/>
            </w:pPr>
            <w:r>
              <w:t>0.34</w:t>
            </w:r>
          </w:p>
        </w:tc>
      </w:tr>
      <w:tr w:rsidR="00D56D21">
        <w:trPr>
          <w:trHeight w:val="369"/>
          <w:jc w:val="center"/>
        </w:trPr>
        <w:tc>
          <w:tcPr>
            <w:tcW w:w="850" w:type="dxa"/>
            <w:vAlign w:val="center"/>
          </w:tcPr>
          <w:p w:rsidR="00D56D21" w:rsidRDefault="00D56D21">
            <w:pPr>
              <w:pStyle w:val="3"/>
            </w:pPr>
            <w:r>
              <w:t>21</w:t>
            </w:r>
          </w:p>
        </w:tc>
        <w:tc>
          <w:tcPr>
            <w:tcW w:w="1191" w:type="dxa"/>
            <w:vAlign w:val="center"/>
          </w:tcPr>
          <w:p w:rsidR="00D56D21" w:rsidRDefault="00D56D21">
            <w:pPr>
              <w:pStyle w:val="2"/>
            </w:pPr>
            <w:r>
              <w:t>30216</w:t>
            </w:r>
          </w:p>
        </w:tc>
        <w:tc>
          <w:tcPr>
            <w:tcW w:w="4535" w:type="dxa"/>
            <w:vAlign w:val="center"/>
          </w:tcPr>
          <w:p w:rsidR="00D56D21" w:rsidRDefault="00D56D21">
            <w:pPr>
              <w:pStyle w:val="2"/>
            </w:pPr>
            <w:r>
              <w:rPr>
                <w:rFonts w:hint="eastAsia"/>
              </w:rPr>
              <w:t>培训费</w:t>
            </w:r>
          </w:p>
        </w:tc>
        <w:tc>
          <w:tcPr>
            <w:tcW w:w="2551" w:type="dxa"/>
            <w:vAlign w:val="center"/>
          </w:tcPr>
          <w:p w:rsidR="00D56D21" w:rsidRDefault="00D56D21">
            <w:pPr>
              <w:pStyle w:val="4"/>
            </w:pPr>
            <w:r>
              <w:t>1.82</w:t>
            </w:r>
          </w:p>
        </w:tc>
        <w:tc>
          <w:tcPr>
            <w:tcW w:w="2551" w:type="dxa"/>
            <w:vAlign w:val="center"/>
          </w:tcPr>
          <w:p w:rsidR="00D56D21" w:rsidRDefault="00D56D21">
            <w:pPr>
              <w:pStyle w:val="4"/>
            </w:pPr>
          </w:p>
        </w:tc>
        <w:tc>
          <w:tcPr>
            <w:tcW w:w="2551" w:type="dxa"/>
            <w:vAlign w:val="center"/>
          </w:tcPr>
          <w:p w:rsidR="00D56D21" w:rsidRDefault="00D56D21">
            <w:pPr>
              <w:pStyle w:val="4"/>
            </w:pPr>
            <w:r>
              <w:t>1.82</w:t>
            </w:r>
          </w:p>
        </w:tc>
      </w:tr>
      <w:tr w:rsidR="00D56D21">
        <w:trPr>
          <w:trHeight w:val="369"/>
          <w:jc w:val="center"/>
        </w:trPr>
        <w:tc>
          <w:tcPr>
            <w:tcW w:w="850" w:type="dxa"/>
            <w:vAlign w:val="center"/>
          </w:tcPr>
          <w:p w:rsidR="00D56D21" w:rsidRDefault="00D56D21">
            <w:pPr>
              <w:pStyle w:val="3"/>
            </w:pPr>
            <w:r>
              <w:t>22</w:t>
            </w:r>
          </w:p>
        </w:tc>
        <w:tc>
          <w:tcPr>
            <w:tcW w:w="1191" w:type="dxa"/>
            <w:vAlign w:val="center"/>
          </w:tcPr>
          <w:p w:rsidR="00D56D21" w:rsidRDefault="00D56D21">
            <w:pPr>
              <w:pStyle w:val="2"/>
            </w:pPr>
            <w:r>
              <w:t>30217</w:t>
            </w:r>
          </w:p>
        </w:tc>
        <w:tc>
          <w:tcPr>
            <w:tcW w:w="4535" w:type="dxa"/>
            <w:vAlign w:val="center"/>
          </w:tcPr>
          <w:p w:rsidR="00D56D21" w:rsidRDefault="00D56D21">
            <w:pPr>
              <w:pStyle w:val="2"/>
            </w:pPr>
            <w:r>
              <w:rPr>
                <w:rFonts w:hint="eastAsia"/>
              </w:rPr>
              <w:t>公务接待费</w:t>
            </w:r>
          </w:p>
        </w:tc>
        <w:tc>
          <w:tcPr>
            <w:tcW w:w="2551" w:type="dxa"/>
            <w:vAlign w:val="center"/>
          </w:tcPr>
          <w:p w:rsidR="00D56D21" w:rsidRDefault="00D56D21">
            <w:pPr>
              <w:pStyle w:val="4"/>
            </w:pPr>
            <w:r>
              <w:t>0.16</w:t>
            </w:r>
          </w:p>
        </w:tc>
        <w:tc>
          <w:tcPr>
            <w:tcW w:w="2551" w:type="dxa"/>
            <w:vAlign w:val="center"/>
          </w:tcPr>
          <w:p w:rsidR="00D56D21" w:rsidRDefault="00D56D21">
            <w:pPr>
              <w:pStyle w:val="4"/>
            </w:pPr>
          </w:p>
        </w:tc>
        <w:tc>
          <w:tcPr>
            <w:tcW w:w="2551" w:type="dxa"/>
            <w:vAlign w:val="center"/>
          </w:tcPr>
          <w:p w:rsidR="00D56D21" w:rsidRDefault="00D56D21">
            <w:pPr>
              <w:pStyle w:val="4"/>
            </w:pPr>
            <w:r>
              <w:t>0.16</w:t>
            </w:r>
          </w:p>
        </w:tc>
      </w:tr>
      <w:tr w:rsidR="00D56D21">
        <w:trPr>
          <w:trHeight w:val="369"/>
          <w:jc w:val="center"/>
        </w:trPr>
        <w:tc>
          <w:tcPr>
            <w:tcW w:w="850" w:type="dxa"/>
            <w:vAlign w:val="center"/>
          </w:tcPr>
          <w:p w:rsidR="00D56D21" w:rsidRDefault="00D56D21">
            <w:pPr>
              <w:pStyle w:val="3"/>
            </w:pPr>
            <w:r>
              <w:t>23</w:t>
            </w:r>
          </w:p>
        </w:tc>
        <w:tc>
          <w:tcPr>
            <w:tcW w:w="1191" w:type="dxa"/>
            <w:vAlign w:val="center"/>
          </w:tcPr>
          <w:p w:rsidR="00D56D21" w:rsidRDefault="00D56D21">
            <w:pPr>
              <w:pStyle w:val="2"/>
            </w:pPr>
            <w:r>
              <w:t>30228</w:t>
            </w:r>
          </w:p>
        </w:tc>
        <w:tc>
          <w:tcPr>
            <w:tcW w:w="4535" w:type="dxa"/>
            <w:vAlign w:val="center"/>
          </w:tcPr>
          <w:p w:rsidR="00D56D21" w:rsidRDefault="00D56D21">
            <w:pPr>
              <w:pStyle w:val="2"/>
            </w:pPr>
            <w:r>
              <w:rPr>
                <w:rFonts w:hint="eastAsia"/>
              </w:rPr>
              <w:t>工会经费</w:t>
            </w:r>
          </w:p>
        </w:tc>
        <w:tc>
          <w:tcPr>
            <w:tcW w:w="2551" w:type="dxa"/>
            <w:vAlign w:val="center"/>
          </w:tcPr>
          <w:p w:rsidR="00D56D21" w:rsidRDefault="00D56D21">
            <w:pPr>
              <w:pStyle w:val="4"/>
            </w:pPr>
            <w:r>
              <w:t>17.10</w:t>
            </w:r>
          </w:p>
        </w:tc>
        <w:tc>
          <w:tcPr>
            <w:tcW w:w="2551" w:type="dxa"/>
            <w:vAlign w:val="center"/>
          </w:tcPr>
          <w:p w:rsidR="00D56D21" w:rsidRDefault="00D56D21">
            <w:pPr>
              <w:pStyle w:val="4"/>
            </w:pPr>
          </w:p>
        </w:tc>
        <w:tc>
          <w:tcPr>
            <w:tcW w:w="2551" w:type="dxa"/>
            <w:vAlign w:val="center"/>
          </w:tcPr>
          <w:p w:rsidR="00D56D21" w:rsidRDefault="00D56D21">
            <w:pPr>
              <w:pStyle w:val="4"/>
            </w:pPr>
            <w:r>
              <w:t>17.10</w:t>
            </w:r>
          </w:p>
        </w:tc>
      </w:tr>
      <w:tr w:rsidR="00D56D21">
        <w:trPr>
          <w:trHeight w:val="369"/>
          <w:jc w:val="center"/>
        </w:trPr>
        <w:tc>
          <w:tcPr>
            <w:tcW w:w="850" w:type="dxa"/>
            <w:vAlign w:val="center"/>
          </w:tcPr>
          <w:p w:rsidR="00D56D21" w:rsidRDefault="00D56D21">
            <w:pPr>
              <w:pStyle w:val="3"/>
            </w:pPr>
            <w:r>
              <w:t>24</w:t>
            </w:r>
          </w:p>
        </w:tc>
        <w:tc>
          <w:tcPr>
            <w:tcW w:w="1191" w:type="dxa"/>
            <w:vAlign w:val="center"/>
          </w:tcPr>
          <w:p w:rsidR="00D56D21" w:rsidRDefault="00D56D21">
            <w:pPr>
              <w:pStyle w:val="2"/>
            </w:pPr>
            <w:r>
              <w:t>30229</w:t>
            </w:r>
          </w:p>
        </w:tc>
        <w:tc>
          <w:tcPr>
            <w:tcW w:w="4535" w:type="dxa"/>
            <w:vAlign w:val="center"/>
          </w:tcPr>
          <w:p w:rsidR="00D56D21" w:rsidRDefault="00D56D21">
            <w:pPr>
              <w:pStyle w:val="2"/>
            </w:pPr>
            <w:r>
              <w:rPr>
                <w:rFonts w:hint="eastAsia"/>
              </w:rPr>
              <w:t>福利费</w:t>
            </w:r>
          </w:p>
        </w:tc>
        <w:tc>
          <w:tcPr>
            <w:tcW w:w="2551" w:type="dxa"/>
            <w:vAlign w:val="center"/>
          </w:tcPr>
          <w:p w:rsidR="00D56D21" w:rsidRDefault="00D56D21">
            <w:pPr>
              <w:pStyle w:val="4"/>
            </w:pPr>
            <w:r>
              <w:t>5.73</w:t>
            </w:r>
          </w:p>
        </w:tc>
        <w:tc>
          <w:tcPr>
            <w:tcW w:w="2551" w:type="dxa"/>
            <w:vAlign w:val="center"/>
          </w:tcPr>
          <w:p w:rsidR="00D56D21" w:rsidRDefault="00D56D21">
            <w:pPr>
              <w:pStyle w:val="4"/>
            </w:pPr>
          </w:p>
        </w:tc>
        <w:tc>
          <w:tcPr>
            <w:tcW w:w="2551" w:type="dxa"/>
            <w:vAlign w:val="center"/>
          </w:tcPr>
          <w:p w:rsidR="00D56D21" w:rsidRDefault="00D56D21">
            <w:pPr>
              <w:pStyle w:val="4"/>
            </w:pPr>
            <w:r>
              <w:t>5.73</w:t>
            </w:r>
          </w:p>
        </w:tc>
      </w:tr>
      <w:tr w:rsidR="00D56D21">
        <w:trPr>
          <w:trHeight w:val="369"/>
          <w:jc w:val="center"/>
        </w:trPr>
        <w:tc>
          <w:tcPr>
            <w:tcW w:w="850" w:type="dxa"/>
            <w:vAlign w:val="center"/>
          </w:tcPr>
          <w:p w:rsidR="00D56D21" w:rsidRDefault="00D56D21">
            <w:pPr>
              <w:pStyle w:val="3"/>
            </w:pPr>
            <w:r>
              <w:t>25</w:t>
            </w:r>
          </w:p>
        </w:tc>
        <w:tc>
          <w:tcPr>
            <w:tcW w:w="1191" w:type="dxa"/>
            <w:vAlign w:val="center"/>
          </w:tcPr>
          <w:p w:rsidR="00D56D21" w:rsidRDefault="00D56D21">
            <w:pPr>
              <w:pStyle w:val="2"/>
            </w:pPr>
            <w:r>
              <w:t>30231</w:t>
            </w:r>
          </w:p>
        </w:tc>
        <w:tc>
          <w:tcPr>
            <w:tcW w:w="4535" w:type="dxa"/>
            <w:vAlign w:val="center"/>
          </w:tcPr>
          <w:p w:rsidR="00D56D21" w:rsidRDefault="00D56D21">
            <w:pPr>
              <w:pStyle w:val="2"/>
            </w:pPr>
            <w:r>
              <w:rPr>
                <w:rFonts w:hint="eastAsia"/>
              </w:rPr>
              <w:t>公务用车运行维护费</w:t>
            </w:r>
          </w:p>
        </w:tc>
        <w:tc>
          <w:tcPr>
            <w:tcW w:w="2551" w:type="dxa"/>
            <w:vAlign w:val="center"/>
          </w:tcPr>
          <w:p w:rsidR="00D56D21" w:rsidRDefault="00D56D21">
            <w:pPr>
              <w:pStyle w:val="4"/>
            </w:pPr>
            <w:r>
              <w:t>1.80</w:t>
            </w:r>
          </w:p>
        </w:tc>
        <w:tc>
          <w:tcPr>
            <w:tcW w:w="2551" w:type="dxa"/>
            <w:vAlign w:val="center"/>
          </w:tcPr>
          <w:p w:rsidR="00D56D21" w:rsidRDefault="00D56D21">
            <w:pPr>
              <w:pStyle w:val="4"/>
            </w:pPr>
          </w:p>
        </w:tc>
        <w:tc>
          <w:tcPr>
            <w:tcW w:w="2551" w:type="dxa"/>
            <w:vAlign w:val="center"/>
          </w:tcPr>
          <w:p w:rsidR="00D56D21" w:rsidRDefault="00D56D21">
            <w:pPr>
              <w:pStyle w:val="4"/>
            </w:pPr>
            <w:r>
              <w:t>1.80</w:t>
            </w:r>
          </w:p>
        </w:tc>
      </w:tr>
      <w:tr w:rsidR="00D56D21">
        <w:trPr>
          <w:trHeight w:val="369"/>
          <w:jc w:val="center"/>
        </w:trPr>
        <w:tc>
          <w:tcPr>
            <w:tcW w:w="850" w:type="dxa"/>
            <w:vAlign w:val="center"/>
          </w:tcPr>
          <w:p w:rsidR="00D56D21" w:rsidRDefault="00D56D21">
            <w:pPr>
              <w:pStyle w:val="3"/>
            </w:pPr>
            <w:r>
              <w:t>26</w:t>
            </w:r>
          </w:p>
        </w:tc>
        <w:tc>
          <w:tcPr>
            <w:tcW w:w="1191" w:type="dxa"/>
            <w:vAlign w:val="center"/>
          </w:tcPr>
          <w:p w:rsidR="00D56D21" w:rsidRDefault="00D56D21">
            <w:pPr>
              <w:pStyle w:val="2"/>
            </w:pPr>
            <w:r>
              <w:t>30239</w:t>
            </w:r>
          </w:p>
        </w:tc>
        <w:tc>
          <w:tcPr>
            <w:tcW w:w="4535" w:type="dxa"/>
            <w:vAlign w:val="center"/>
          </w:tcPr>
          <w:p w:rsidR="00D56D21" w:rsidRDefault="00D56D21">
            <w:pPr>
              <w:pStyle w:val="2"/>
            </w:pPr>
            <w:r>
              <w:rPr>
                <w:rFonts w:hint="eastAsia"/>
              </w:rPr>
              <w:t>其他交通费用</w:t>
            </w:r>
          </w:p>
        </w:tc>
        <w:tc>
          <w:tcPr>
            <w:tcW w:w="2551" w:type="dxa"/>
            <w:vAlign w:val="center"/>
          </w:tcPr>
          <w:p w:rsidR="00D56D21" w:rsidRDefault="00D56D21">
            <w:pPr>
              <w:pStyle w:val="4"/>
            </w:pPr>
            <w:r>
              <w:t>6.00</w:t>
            </w:r>
          </w:p>
        </w:tc>
        <w:tc>
          <w:tcPr>
            <w:tcW w:w="2551" w:type="dxa"/>
            <w:vAlign w:val="center"/>
          </w:tcPr>
          <w:p w:rsidR="00D56D21" w:rsidRDefault="00D56D21">
            <w:pPr>
              <w:pStyle w:val="4"/>
            </w:pPr>
          </w:p>
        </w:tc>
        <w:tc>
          <w:tcPr>
            <w:tcW w:w="2551" w:type="dxa"/>
            <w:vAlign w:val="center"/>
          </w:tcPr>
          <w:p w:rsidR="00D56D21" w:rsidRDefault="00D56D21">
            <w:pPr>
              <w:pStyle w:val="4"/>
            </w:pPr>
            <w:r>
              <w:t>6.00</w:t>
            </w:r>
          </w:p>
        </w:tc>
      </w:tr>
      <w:tr w:rsidR="00D56D21">
        <w:trPr>
          <w:trHeight w:val="369"/>
          <w:jc w:val="center"/>
        </w:trPr>
        <w:tc>
          <w:tcPr>
            <w:tcW w:w="850" w:type="dxa"/>
            <w:vAlign w:val="center"/>
          </w:tcPr>
          <w:p w:rsidR="00D56D21" w:rsidRDefault="00D56D21">
            <w:pPr>
              <w:pStyle w:val="3"/>
            </w:pPr>
            <w:r>
              <w:t>27</w:t>
            </w:r>
          </w:p>
        </w:tc>
        <w:tc>
          <w:tcPr>
            <w:tcW w:w="1191" w:type="dxa"/>
            <w:vAlign w:val="center"/>
          </w:tcPr>
          <w:p w:rsidR="00D56D21" w:rsidRDefault="00D56D21">
            <w:pPr>
              <w:pStyle w:val="2"/>
            </w:pPr>
            <w:r>
              <w:t>30299</w:t>
            </w:r>
          </w:p>
        </w:tc>
        <w:tc>
          <w:tcPr>
            <w:tcW w:w="4535" w:type="dxa"/>
            <w:vAlign w:val="center"/>
          </w:tcPr>
          <w:p w:rsidR="00D56D21" w:rsidRDefault="00D56D21">
            <w:pPr>
              <w:pStyle w:val="2"/>
            </w:pPr>
            <w:r>
              <w:rPr>
                <w:rFonts w:hint="eastAsia"/>
              </w:rPr>
              <w:t>其他商品和服务支出</w:t>
            </w:r>
          </w:p>
        </w:tc>
        <w:tc>
          <w:tcPr>
            <w:tcW w:w="2551" w:type="dxa"/>
            <w:vAlign w:val="center"/>
          </w:tcPr>
          <w:p w:rsidR="00D56D21" w:rsidRDefault="00D56D21">
            <w:pPr>
              <w:pStyle w:val="4"/>
            </w:pPr>
            <w:r>
              <w:t>2.72</w:t>
            </w:r>
          </w:p>
        </w:tc>
        <w:tc>
          <w:tcPr>
            <w:tcW w:w="2551" w:type="dxa"/>
            <w:vAlign w:val="center"/>
          </w:tcPr>
          <w:p w:rsidR="00D56D21" w:rsidRDefault="00D56D21">
            <w:pPr>
              <w:pStyle w:val="4"/>
            </w:pPr>
          </w:p>
        </w:tc>
        <w:tc>
          <w:tcPr>
            <w:tcW w:w="2551" w:type="dxa"/>
            <w:vAlign w:val="center"/>
          </w:tcPr>
          <w:p w:rsidR="00D56D21" w:rsidRDefault="00D56D21">
            <w:pPr>
              <w:pStyle w:val="4"/>
            </w:pPr>
            <w:r>
              <w:t>2.72</w:t>
            </w:r>
          </w:p>
        </w:tc>
      </w:tr>
      <w:tr w:rsidR="00D56D21">
        <w:trPr>
          <w:trHeight w:val="369"/>
          <w:jc w:val="center"/>
        </w:trPr>
        <w:tc>
          <w:tcPr>
            <w:tcW w:w="850" w:type="dxa"/>
            <w:vAlign w:val="center"/>
          </w:tcPr>
          <w:p w:rsidR="00D56D21" w:rsidRDefault="00D56D21">
            <w:pPr>
              <w:pStyle w:val="3"/>
            </w:pPr>
            <w:r>
              <w:t>28</w:t>
            </w:r>
          </w:p>
        </w:tc>
        <w:tc>
          <w:tcPr>
            <w:tcW w:w="1191" w:type="dxa"/>
            <w:vAlign w:val="center"/>
          </w:tcPr>
          <w:p w:rsidR="00D56D21" w:rsidRDefault="00D56D21">
            <w:pPr>
              <w:pStyle w:val="2"/>
            </w:pPr>
            <w:r>
              <w:t>303</w:t>
            </w:r>
          </w:p>
        </w:tc>
        <w:tc>
          <w:tcPr>
            <w:tcW w:w="4535" w:type="dxa"/>
            <w:vAlign w:val="center"/>
          </w:tcPr>
          <w:p w:rsidR="00D56D21" w:rsidRDefault="00D56D21">
            <w:pPr>
              <w:pStyle w:val="2"/>
            </w:pPr>
            <w:r>
              <w:rPr>
                <w:rFonts w:hint="eastAsia"/>
              </w:rPr>
              <w:t>对个人和家庭的补助</w:t>
            </w:r>
          </w:p>
        </w:tc>
        <w:tc>
          <w:tcPr>
            <w:tcW w:w="2551" w:type="dxa"/>
            <w:vAlign w:val="center"/>
          </w:tcPr>
          <w:p w:rsidR="00D56D21" w:rsidRDefault="00D56D21">
            <w:pPr>
              <w:pStyle w:val="4"/>
            </w:pPr>
            <w:r>
              <w:t>88.09</w:t>
            </w:r>
          </w:p>
        </w:tc>
        <w:tc>
          <w:tcPr>
            <w:tcW w:w="2551" w:type="dxa"/>
            <w:vAlign w:val="center"/>
          </w:tcPr>
          <w:p w:rsidR="00D56D21" w:rsidRDefault="00D56D21">
            <w:pPr>
              <w:pStyle w:val="4"/>
            </w:pPr>
            <w:r>
              <w:t>88.09</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29</w:t>
            </w:r>
          </w:p>
        </w:tc>
        <w:tc>
          <w:tcPr>
            <w:tcW w:w="1191" w:type="dxa"/>
            <w:vAlign w:val="center"/>
          </w:tcPr>
          <w:p w:rsidR="00D56D21" w:rsidRDefault="00D56D21">
            <w:pPr>
              <w:pStyle w:val="2"/>
            </w:pPr>
            <w:r>
              <w:t>30302</w:t>
            </w:r>
          </w:p>
        </w:tc>
        <w:tc>
          <w:tcPr>
            <w:tcW w:w="4535" w:type="dxa"/>
            <w:vAlign w:val="center"/>
          </w:tcPr>
          <w:p w:rsidR="00D56D21" w:rsidRDefault="00D56D21">
            <w:pPr>
              <w:pStyle w:val="2"/>
            </w:pPr>
            <w:r>
              <w:rPr>
                <w:rFonts w:hint="eastAsia"/>
              </w:rPr>
              <w:t>退休费</w:t>
            </w:r>
          </w:p>
        </w:tc>
        <w:tc>
          <w:tcPr>
            <w:tcW w:w="2551" w:type="dxa"/>
            <w:vAlign w:val="center"/>
          </w:tcPr>
          <w:p w:rsidR="00D56D21" w:rsidRDefault="00D56D21">
            <w:pPr>
              <w:pStyle w:val="4"/>
            </w:pPr>
            <w:r>
              <w:t>84.92</w:t>
            </w:r>
          </w:p>
        </w:tc>
        <w:tc>
          <w:tcPr>
            <w:tcW w:w="2551" w:type="dxa"/>
            <w:vAlign w:val="center"/>
          </w:tcPr>
          <w:p w:rsidR="00D56D21" w:rsidRDefault="00D56D21">
            <w:pPr>
              <w:pStyle w:val="4"/>
            </w:pPr>
            <w:r>
              <w:t>84.92</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30</w:t>
            </w:r>
          </w:p>
        </w:tc>
        <w:tc>
          <w:tcPr>
            <w:tcW w:w="1191" w:type="dxa"/>
            <w:vAlign w:val="center"/>
          </w:tcPr>
          <w:p w:rsidR="00D56D21" w:rsidRDefault="00D56D21">
            <w:pPr>
              <w:pStyle w:val="2"/>
            </w:pPr>
            <w:r>
              <w:t>30305</w:t>
            </w:r>
          </w:p>
        </w:tc>
        <w:tc>
          <w:tcPr>
            <w:tcW w:w="4535" w:type="dxa"/>
            <w:vAlign w:val="center"/>
          </w:tcPr>
          <w:p w:rsidR="00D56D21" w:rsidRDefault="00D56D21">
            <w:pPr>
              <w:pStyle w:val="2"/>
            </w:pPr>
            <w:r>
              <w:rPr>
                <w:rFonts w:hint="eastAsia"/>
              </w:rPr>
              <w:t>生活补助</w:t>
            </w:r>
          </w:p>
        </w:tc>
        <w:tc>
          <w:tcPr>
            <w:tcW w:w="2551" w:type="dxa"/>
            <w:vAlign w:val="center"/>
          </w:tcPr>
          <w:p w:rsidR="00D56D21" w:rsidRDefault="00D56D21">
            <w:pPr>
              <w:pStyle w:val="4"/>
            </w:pPr>
            <w:r>
              <w:t>3.17</w:t>
            </w:r>
          </w:p>
        </w:tc>
        <w:tc>
          <w:tcPr>
            <w:tcW w:w="2551" w:type="dxa"/>
            <w:vAlign w:val="center"/>
          </w:tcPr>
          <w:p w:rsidR="00D56D21" w:rsidRDefault="00D56D21">
            <w:pPr>
              <w:pStyle w:val="4"/>
            </w:pPr>
            <w:r>
              <w:t>3.17</w:t>
            </w:r>
          </w:p>
        </w:tc>
        <w:tc>
          <w:tcPr>
            <w:tcW w:w="2551" w:type="dxa"/>
            <w:vAlign w:val="center"/>
          </w:tcPr>
          <w:p w:rsidR="00D56D21" w:rsidRDefault="00D56D21">
            <w:pPr>
              <w:pStyle w:val="4"/>
            </w:pPr>
          </w:p>
        </w:tc>
      </w:tr>
      <w:tr w:rsidR="00D56D21">
        <w:trPr>
          <w:trHeight w:val="369"/>
          <w:jc w:val="center"/>
        </w:trPr>
        <w:tc>
          <w:tcPr>
            <w:tcW w:w="850" w:type="dxa"/>
            <w:vAlign w:val="center"/>
          </w:tcPr>
          <w:p w:rsidR="00D56D21" w:rsidRDefault="00D56D21">
            <w:pPr>
              <w:pStyle w:val="3"/>
            </w:pPr>
            <w:r>
              <w:t>31</w:t>
            </w:r>
          </w:p>
        </w:tc>
        <w:tc>
          <w:tcPr>
            <w:tcW w:w="1191" w:type="dxa"/>
            <w:vAlign w:val="center"/>
          </w:tcPr>
          <w:p w:rsidR="00D56D21" w:rsidRDefault="00D56D21">
            <w:pPr>
              <w:pStyle w:val="2"/>
            </w:pPr>
            <w:r>
              <w:t>310</w:t>
            </w:r>
          </w:p>
        </w:tc>
        <w:tc>
          <w:tcPr>
            <w:tcW w:w="4535" w:type="dxa"/>
            <w:vAlign w:val="center"/>
          </w:tcPr>
          <w:p w:rsidR="00D56D21" w:rsidRDefault="00D56D21">
            <w:pPr>
              <w:pStyle w:val="2"/>
            </w:pPr>
            <w:r>
              <w:rPr>
                <w:rFonts w:hint="eastAsia"/>
              </w:rPr>
              <w:t>资本性支出</w:t>
            </w:r>
          </w:p>
        </w:tc>
        <w:tc>
          <w:tcPr>
            <w:tcW w:w="2551" w:type="dxa"/>
            <w:vAlign w:val="center"/>
          </w:tcPr>
          <w:p w:rsidR="00D56D21" w:rsidRDefault="00D56D21">
            <w:pPr>
              <w:pStyle w:val="4"/>
            </w:pPr>
            <w:r>
              <w:t>0.27</w:t>
            </w:r>
          </w:p>
        </w:tc>
        <w:tc>
          <w:tcPr>
            <w:tcW w:w="2551" w:type="dxa"/>
            <w:vAlign w:val="center"/>
          </w:tcPr>
          <w:p w:rsidR="00D56D21" w:rsidRDefault="00D56D21">
            <w:pPr>
              <w:pStyle w:val="4"/>
            </w:pPr>
          </w:p>
        </w:tc>
        <w:tc>
          <w:tcPr>
            <w:tcW w:w="2551" w:type="dxa"/>
            <w:vAlign w:val="center"/>
          </w:tcPr>
          <w:p w:rsidR="00D56D21" w:rsidRDefault="00D56D21">
            <w:pPr>
              <w:pStyle w:val="4"/>
            </w:pPr>
            <w:r>
              <w:t>0.27</w:t>
            </w:r>
          </w:p>
        </w:tc>
      </w:tr>
      <w:tr w:rsidR="00D56D21">
        <w:trPr>
          <w:trHeight w:val="369"/>
          <w:jc w:val="center"/>
        </w:trPr>
        <w:tc>
          <w:tcPr>
            <w:tcW w:w="850" w:type="dxa"/>
            <w:vAlign w:val="center"/>
          </w:tcPr>
          <w:p w:rsidR="00D56D21" w:rsidRDefault="00D56D21">
            <w:pPr>
              <w:pStyle w:val="3"/>
            </w:pPr>
            <w:r>
              <w:t>32</w:t>
            </w:r>
          </w:p>
        </w:tc>
        <w:tc>
          <w:tcPr>
            <w:tcW w:w="1191" w:type="dxa"/>
            <w:vAlign w:val="center"/>
          </w:tcPr>
          <w:p w:rsidR="00D56D21" w:rsidRDefault="00D56D21">
            <w:pPr>
              <w:pStyle w:val="2"/>
            </w:pPr>
            <w:r>
              <w:t>31002</w:t>
            </w:r>
          </w:p>
        </w:tc>
        <w:tc>
          <w:tcPr>
            <w:tcW w:w="4535" w:type="dxa"/>
            <w:vAlign w:val="center"/>
          </w:tcPr>
          <w:p w:rsidR="00D56D21" w:rsidRDefault="00D56D21">
            <w:pPr>
              <w:pStyle w:val="2"/>
            </w:pPr>
            <w:r>
              <w:rPr>
                <w:rFonts w:hint="eastAsia"/>
              </w:rPr>
              <w:t>办公设备购置</w:t>
            </w:r>
          </w:p>
        </w:tc>
        <w:tc>
          <w:tcPr>
            <w:tcW w:w="2551" w:type="dxa"/>
            <w:vAlign w:val="center"/>
          </w:tcPr>
          <w:p w:rsidR="00D56D21" w:rsidRDefault="00D56D21">
            <w:pPr>
              <w:pStyle w:val="4"/>
            </w:pPr>
            <w:r>
              <w:t>0.27</w:t>
            </w:r>
          </w:p>
        </w:tc>
        <w:tc>
          <w:tcPr>
            <w:tcW w:w="2551" w:type="dxa"/>
            <w:vAlign w:val="center"/>
          </w:tcPr>
          <w:p w:rsidR="00D56D21" w:rsidRDefault="00D56D21">
            <w:pPr>
              <w:pStyle w:val="4"/>
            </w:pPr>
          </w:p>
        </w:tc>
        <w:tc>
          <w:tcPr>
            <w:tcW w:w="2551" w:type="dxa"/>
            <w:vAlign w:val="center"/>
          </w:tcPr>
          <w:p w:rsidR="00D56D21" w:rsidRDefault="00D56D21">
            <w:pPr>
              <w:pStyle w:val="4"/>
            </w:pPr>
            <w:r>
              <w:t>0.27</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jc w:val="center"/>
        <w:outlineLvl w:val="1"/>
      </w:pPr>
      <w:bookmarkStart w:id="6" w:name="_Toc_2_2_0000000007"/>
      <w:r>
        <w:rPr>
          <w:rFonts w:ascii="方正小标宋_GBK" w:eastAsia="方正小标宋_GBK" w:hAnsi="方正小标宋_GBK" w:cs="方正小标宋_GBK" w:hint="eastAsia"/>
          <w:color w:val="000000"/>
          <w:sz w:val="36"/>
        </w:rPr>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D56D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6D21" w:rsidRDefault="00D56D21">
            <w:pPr>
              <w:pStyle w:val="20"/>
            </w:pPr>
            <w:r>
              <w:t>420</w:t>
            </w:r>
            <w:r>
              <w:rPr>
                <w:rFonts w:hint="eastAsia"/>
              </w:rPr>
              <w:t>旅游文化部门</w:t>
            </w:r>
          </w:p>
        </w:tc>
        <w:tc>
          <w:tcPr>
            <w:tcW w:w="2551" w:type="dxa"/>
            <w:tcBorders>
              <w:top w:val="single" w:sz="6" w:space="0" w:color="FFFFFF"/>
              <w:left w:val="single" w:sz="6" w:space="0" w:color="FFFFFF"/>
              <w:right w:val="single" w:sz="6" w:space="0" w:color="FFFFFF"/>
            </w:tcBorders>
            <w:vAlign w:val="center"/>
          </w:tcPr>
          <w:p w:rsidR="00D56D21" w:rsidRDefault="00D56D21">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D56D21" w:rsidRDefault="00D56D21">
            <w:pPr>
              <w:pStyle w:val="22"/>
            </w:pPr>
            <w:r>
              <w:rPr>
                <w:rFonts w:hint="eastAsia"/>
              </w:rPr>
              <w:t>单位：万元</w:t>
            </w:r>
          </w:p>
        </w:tc>
      </w:tr>
      <w:tr w:rsidR="00D56D21">
        <w:trPr>
          <w:trHeight w:val="369"/>
          <w:tblHeader/>
          <w:jc w:val="center"/>
        </w:trPr>
        <w:tc>
          <w:tcPr>
            <w:tcW w:w="850" w:type="dxa"/>
            <w:vMerge w:val="restart"/>
            <w:vAlign w:val="center"/>
          </w:tcPr>
          <w:p w:rsidR="00D56D21" w:rsidRDefault="00D56D21">
            <w:pPr>
              <w:pStyle w:val="1"/>
            </w:pPr>
            <w:r>
              <w:rPr>
                <w:rFonts w:hint="eastAsia"/>
              </w:rPr>
              <w:t>序号</w:t>
            </w:r>
          </w:p>
        </w:tc>
        <w:tc>
          <w:tcPr>
            <w:tcW w:w="5726" w:type="dxa"/>
            <w:gridSpan w:val="2"/>
            <w:vAlign w:val="center"/>
          </w:tcPr>
          <w:p w:rsidR="00D56D21" w:rsidRDefault="00D56D21">
            <w:pPr>
              <w:pStyle w:val="1"/>
            </w:pPr>
            <w:r>
              <w:rPr>
                <w:rFonts w:hint="eastAsia"/>
              </w:rPr>
              <w:t>功能分类科目</w:t>
            </w:r>
          </w:p>
        </w:tc>
        <w:tc>
          <w:tcPr>
            <w:tcW w:w="2551" w:type="dxa"/>
            <w:vMerge w:val="restart"/>
            <w:vAlign w:val="center"/>
          </w:tcPr>
          <w:p w:rsidR="00D56D21" w:rsidRDefault="00D56D21">
            <w:pPr>
              <w:pStyle w:val="1"/>
            </w:pPr>
            <w:r>
              <w:rPr>
                <w:rFonts w:hint="eastAsia"/>
              </w:rPr>
              <w:t>合计</w:t>
            </w:r>
          </w:p>
        </w:tc>
        <w:tc>
          <w:tcPr>
            <w:tcW w:w="2551" w:type="dxa"/>
            <w:vMerge w:val="restart"/>
            <w:vAlign w:val="center"/>
          </w:tcPr>
          <w:p w:rsidR="00D56D21" w:rsidRDefault="00D56D21">
            <w:pPr>
              <w:pStyle w:val="1"/>
            </w:pPr>
            <w:r>
              <w:rPr>
                <w:rFonts w:hint="eastAsia"/>
              </w:rPr>
              <w:t>基本支出</w:t>
            </w:r>
          </w:p>
        </w:tc>
        <w:tc>
          <w:tcPr>
            <w:tcW w:w="2551" w:type="dxa"/>
            <w:vMerge w:val="restart"/>
            <w:vAlign w:val="center"/>
          </w:tcPr>
          <w:p w:rsidR="00D56D21" w:rsidRDefault="00D56D21">
            <w:pPr>
              <w:pStyle w:val="1"/>
            </w:pPr>
            <w:r>
              <w:rPr>
                <w:rFonts w:hint="eastAsia"/>
              </w:rPr>
              <w:t>项目支出</w:t>
            </w:r>
          </w:p>
        </w:tc>
      </w:tr>
      <w:tr w:rsidR="00D56D21">
        <w:trPr>
          <w:trHeight w:val="369"/>
          <w:tblHeader/>
          <w:jc w:val="center"/>
        </w:trPr>
        <w:tc>
          <w:tcPr>
            <w:tcW w:w="850" w:type="dxa"/>
            <w:vMerge/>
          </w:tcPr>
          <w:p w:rsidR="00D56D21" w:rsidRDefault="00D56D21"/>
        </w:tc>
        <w:tc>
          <w:tcPr>
            <w:tcW w:w="1191" w:type="dxa"/>
            <w:vAlign w:val="center"/>
          </w:tcPr>
          <w:p w:rsidR="00D56D21" w:rsidRDefault="00D56D21">
            <w:pPr>
              <w:pStyle w:val="1"/>
            </w:pPr>
            <w:r>
              <w:rPr>
                <w:rFonts w:hint="eastAsia"/>
              </w:rPr>
              <w:t>科目编码</w:t>
            </w:r>
          </w:p>
        </w:tc>
        <w:tc>
          <w:tcPr>
            <w:tcW w:w="4535" w:type="dxa"/>
            <w:vAlign w:val="center"/>
          </w:tcPr>
          <w:p w:rsidR="00D56D21" w:rsidRDefault="00D56D21">
            <w:pPr>
              <w:pStyle w:val="1"/>
            </w:pPr>
            <w:r>
              <w:rPr>
                <w:rFonts w:hint="eastAsia"/>
              </w:rPr>
              <w:t>科目名称</w:t>
            </w:r>
          </w:p>
        </w:tc>
        <w:tc>
          <w:tcPr>
            <w:tcW w:w="2551" w:type="dxa"/>
            <w:vMerge/>
          </w:tcPr>
          <w:p w:rsidR="00D56D21" w:rsidRDefault="00D56D21"/>
        </w:tc>
        <w:tc>
          <w:tcPr>
            <w:tcW w:w="2551" w:type="dxa"/>
            <w:vMerge/>
          </w:tcPr>
          <w:p w:rsidR="00D56D21" w:rsidRDefault="00D56D21"/>
        </w:tc>
        <w:tc>
          <w:tcPr>
            <w:tcW w:w="2551" w:type="dxa"/>
            <w:vMerge/>
          </w:tcPr>
          <w:p w:rsidR="00D56D21" w:rsidRDefault="00D56D21"/>
        </w:tc>
      </w:tr>
      <w:tr w:rsidR="00D56D21">
        <w:trPr>
          <w:trHeight w:val="369"/>
          <w:tblHeader/>
          <w:jc w:val="center"/>
        </w:trPr>
        <w:tc>
          <w:tcPr>
            <w:tcW w:w="850" w:type="dxa"/>
            <w:vAlign w:val="center"/>
          </w:tcPr>
          <w:p w:rsidR="00D56D21" w:rsidRDefault="00D56D21">
            <w:pPr>
              <w:pStyle w:val="1"/>
            </w:pPr>
            <w:r>
              <w:rPr>
                <w:rFonts w:hint="eastAsia"/>
              </w:rPr>
              <w:t>栏次</w:t>
            </w:r>
          </w:p>
        </w:tc>
        <w:tc>
          <w:tcPr>
            <w:tcW w:w="1191" w:type="dxa"/>
            <w:vAlign w:val="center"/>
          </w:tcPr>
          <w:p w:rsidR="00D56D21" w:rsidRDefault="00D56D21">
            <w:pPr>
              <w:pStyle w:val="1"/>
            </w:pPr>
            <w:r>
              <w:t>1</w:t>
            </w:r>
          </w:p>
        </w:tc>
        <w:tc>
          <w:tcPr>
            <w:tcW w:w="4535" w:type="dxa"/>
            <w:vAlign w:val="center"/>
          </w:tcPr>
          <w:p w:rsidR="00D56D21" w:rsidRDefault="00D56D21">
            <w:pPr>
              <w:pStyle w:val="1"/>
            </w:pPr>
            <w:r>
              <w:t>2</w:t>
            </w:r>
          </w:p>
        </w:tc>
        <w:tc>
          <w:tcPr>
            <w:tcW w:w="2551" w:type="dxa"/>
            <w:vAlign w:val="center"/>
          </w:tcPr>
          <w:p w:rsidR="00D56D21" w:rsidRDefault="00D56D21">
            <w:pPr>
              <w:pStyle w:val="1"/>
            </w:pPr>
            <w:r>
              <w:t>3</w:t>
            </w:r>
          </w:p>
        </w:tc>
        <w:tc>
          <w:tcPr>
            <w:tcW w:w="2551" w:type="dxa"/>
            <w:vAlign w:val="center"/>
          </w:tcPr>
          <w:p w:rsidR="00D56D21" w:rsidRDefault="00D56D21">
            <w:pPr>
              <w:pStyle w:val="1"/>
            </w:pPr>
            <w:r>
              <w:t>4</w:t>
            </w:r>
          </w:p>
        </w:tc>
        <w:tc>
          <w:tcPr>
            <w:tcW w:w="2551" w:type="dxa"/>
            <w:vAlign w:val="center"/>
          </w:tcPr>
          <w:p w:rsidR="00D56D21" w:rsidRDefault="00D56D21">
            <w:pPr>
              <w:pStyle w:val="1"/>
            </w:pPr>
            <w:r>
              <w:t>5</w:t>
            </w:r>
          </w:p>
        </w:tc>
      </w:tr>
      <w:tr w:rsidR="00D56D21">
        <w:trPr>
          <w:trHeight w:val="369"/>
          <w:jc w:val="center"/>
        </w:trPr>
        <w:tc>
          <w:tcPr>
            <w:tcW w:w="850" w:type="dxa"/>
            <w:vAlign w:val="center"/>
          </w:tcPr>
          <w:p w:rsidR="00D56D21" w:rsidRDefault="00D56D21">
            <w:pPr>
              <w:pStyle w:val="3"/>
            </w:pPr>
            <w:r>
              <w:t>1</w:t>
            </w:r>
          </w:p>
        </w:tc>
        <w:tc>
          <w:tcPr>
            <w:tcW w:w="1191" w:type="dxa"/>
            <w:vAlign w:val="center"/>
          </w:tcPr>
          <w:p w:rsidR="00D56D21" w:rsidRDefault="00D56D21">
            <w:pPr>
              <w:pStyle w:val="5"/>
            </w:pPr>
          </w:p>
        </w:tc>
        <w:tc>
          <w:tcPr>
            <w:tcW w:w="4535" w:type="dxa"/>
            <w:vAlign w:val="center"/>
          </w:tcPr>
          <w:p w:rsidR="00D56D21" w:rsidRDefault="00D56D21">
            <w:pPr>
              <w:pStyle w:val="6"/>
            </w:pPr>
            <w:r>
              <w:rPr>
                <w:rFonts w:hint="eastAsia"/>
              </w:rPr>
              <w:t>合计</w:t>
            </w:r>
          </w:p>
        </w:tc>
        <w:tc>
          <w:tcPr>
            <w:tcW w:w="2551" w:type="dxa"/>
            <w:vAlign w:val="center"/>
          </w:tcPr>
          <w:p w:rsidR="00D56D21" w:rsidRDefault="00D56D21">
            <w:pPr>
              <w:pStyle w:val="7"/>
            </w:pPr>
            <w:r>
              <w:t>8817.60</w:t>
            </w:r>
          </w:p>
        </w:tc>
        <w:tc>
          <w:tcPr>
            <w:tcW w:w="2551" w:type="dxa"/>
            <w:vAlign w:val="center"/>
          </w:tcPr>
          <w:p w:rsidR="00D56D21" w:rsidRDefault="00D56D21">
            <w:pPr>
              <w:pStyle w:val="7"/>
            </w:pPr>
          </w:p>
        </w:tc>
        <w:tc>
          <w:tcPr>
            <w:tcW w:w="2551" w:type="dxa"/>
            <w:vAlign w:val="center"/>
          </w:tcPr>
          <w:p w:rsidR="00D56D21" w:rsidRDefault="00D56D21">
            <w:pPr>
              <w:pStyle w:val="7"/>
            </w:pPr>
            <w:r>
              <w:t>8817.60</w:t>
            </w:r>
          </w:p>
        </w:tc>
      </w:tr>
      <w:tr w:rsidR="00D56D21">
        <w:trPr>
          <w:trHeight w:val="369"/>
          <w:jc w:val="center"/>
        </w:trPr>
        <w:tc>
          <w:tcPr>
            <w:tcW w:w="850" w:type="dxa"/>
            <w:vAlign w:val="center"/>
          </w:tcPr>
          <w:p w:rsidR="00D56D21" w:rsidRDefault="00D56D21">
            <w:pPr>
              <w:pStyle w:val="3"/>
            </w:pPr>
            <w:r>
              <w:t>2</w:t>
            </w:r>
          </w:p>
        </w:tc>
        <w:tc>
          <w:tcPr>
            <w:tcW w:w="1191" w:type="dxa"/>
            <w:vAlign w:val="center"/>
          </w:tcPr>
          <w:p w:rsidR="00D56D21" w:rsidRDefault="00D56D21">
            <w:pPr>
              <w:pStyle w:val="2"/>
            </w:pPr>
            <w:r>
              <w:t>212</w:t>
            </w:r>
          </w:p>
        </w:tc>
        <w:tc>
          <w:tcPr>
            <w:tcW w:w="4535" w:type="dxa"/>
            <w:vAlign w:val="center"/>
          </w:tcPr>
          <w:p w:rsidR="00D56D21" w:rsidRDefault="00D56D21">
            <w:pPr>
              <w:pStyle w:val="2"/>
            </w:pPr>
            <w:r>
              <w:rPr>
                <w:rFonts w:hint="eastAsia"/>
              </w:rPr>
              <w:t>城乡社区支出</w:t>
            </w:r>
          </w:p>
        </w:tc>
        <w:tc>
          <w:tcPr>
            <w:tcW w:w="2551" w:type="dxa"/>
            <w:vAlign w:val="center"/>
          </w:tcPr>
          <w:p w:rsidR="00D56D21" w:rsidRDefault="00D56D21">
            <w:pPr>
              <w:pStyle w:val="4"/>
            </w:pPr>
            <w:r>
              <w:t>6145.10</w:t>
            </w:r>
          </w:p>
        </w:tc>
        <w:tc>
          <w:tcPr>
            <w:tcW w:w="2551" w:type="dxa"/>
            <w:vAlign w:val="center"/>
          </w:tcPr>
          <w:p w:rsidR="00D56D21" w:rsidRDefault="00D56D21">
            <w:pPr>
              <w:pStyle w:val="4"/>
            </w:pPr>
          </w:p>
        </w:tc>
        <w:tc>
          <w:tcPr>
            <w:tcW w:w="2551" w:type="dxa"/>
            <w:vAlign w:val="center"/>
          </w:tcPr>
          <w:p w:rsidR="00D56D21" w:rsidRDefault="00D56D21">
            <w:pPr>
              <w:pStyle w:val="4"/>
            </w:pPr>
            <w:r>
              <w:t>6145.10</w:t>
            </w:r>
          </w:p>
        </w:tc>
      </w:tr>
      <w:tr w:rsidR="00D56D21">
        <w:trPr>
          <w:trHeight w:val="369"/>
          <w:jc w:val="center"/>
        </w:trPr>
        <w:tc>
          <w:tcPr>
            <w:tcW w:w="850" w:type="dxa"/>
            <w:vAlign w:val="center"/>
          </w:tcPr>
          <w:p w:rsidR="00D56D21" w:rsidRDefault="00D56D21">
            <w:pPr>
              <w:pStyle w:val="3"/>
            </w:pPr>
            <w:r>
              <w:t>3</w:t>
            </w:r>
          </w:p>
        </w:tc>
        <w:tc>
          <w:tcPr>
            <w:tcW w:w="1191" w:type="dxa"/>
            <w:vAlign w:val="center"/>
          </w:tcPr>
          <w:p w:rsidR="00D56D21" w:rsidRDefault="00D56D21">
            <w:pPr>
              <w:pStyle w:val="2"/>
            </w:pPr>
            <w:r>
              <w:t>21208</w:t>
            </w:r>
          </w:p>
        </w:tc>
        <w:tc>
          <w:tcPr>
            <w:tcW w:w="4535" w:type="dxa"/>
            <w:vAlign w:val="center"/>
          </w:tcPr>
          <w:p w:rsidR="00D56D21" w:rsidRDefault="00D56D21">
            <w:pPr>
              <w:pStyle w:val="2"/>
            </w:pPr>
            <w:r>
              <w:rPr>
                <w:rFonts w:hint="eastAsia"/>
              </w:rPr>
              <w:t>国有土地使用权出让收入安排的支出</w:t>
            </w:r>
          </w:p>
        </w:tc>
        <w:tc>
          <w:tcPr>
            <w:tcW w:w="2551" w:type="dxa"/>
            <w:vAlign w:val="center"/>
          </w:tcPr>
          <w:p w:rsidR="00D56D21" w:rsidRDefault="00D56D21">
            <w:pPr>
              <w:pStyle w:val="4"/>
            </w:pPr>
            <w:r>
              <w:t>6145.10</w:t>
            </w:r>
          </w:p>
        </w:tc>
        <w:tc>
          <w:tcPr>
            <w:tcW w:w="2551" w:type="dxa"/>
            <w:vAlign w:val="center"/>
          </w:tcPr>
          <w:p w:rsidR="00D56D21" w:rsidRDefault="00D56D21">
            <w:pPr>
              <w:pStyle w:val="4"/>
            </w:pPr>
          </w:p>
        </w:tc>
        <w:tc>
          <w:tcPr>
            <w:tcW w:w="2551" w:type="dxa"/>
            <w:vAlign w:val="center"/>
          </w:tcPr>
          <w:p w:rsidR="00D56D21" w:rsidRDefault="00D56D21">
            <w:pPr>
              <w:pStyle w:val="4"/>
            </w:pPr>
            <w:r>
              <w:t>6145.10</w:t>
            </w:r>
          </w:p>
        </w:tc>
      </w:tr>
      <w:tr w:rsidR="00D56D21">
        <w:trPr>
          <w:trHeight w:val="369"/>
          <w:jc w:val="center"/>
        </w:trPr>
        <w:tc>
          <w:tcPr>
            <w:tcW w:w="850" w:type="dxa"/>
            <w:vAlign w:val="center"/>
          </w:tcPr>
          <w:p w:rsidR="00D56D21" w:rsidRDefault="00D56D21">
            <w:pPr>
              <w:pStyle w:val="3"/>
            </w:pPr>
            <w:r>
              <w:t>4</w:t>
            </w:r>
          </w:p>
        </w:tc>
        <w:tc>
          <w:tcPr>
            <w:tcW w:w="1191" w:type="dxa"/>
            <w:vAlign w:val="center"/>
          </w:tcPr>
          <w:p w:rsidR="00D56D21" w:rsidRDefault="00D56D21">
            <w:pPr>
              <w:pStyle w:val="2"/>
            </w:pPr>
            <w:r>
              <w:t>2120803</w:t>
            </w:r>
          </w:p>
        </w:tc>
        <w:tc>
          <w:tcPr>
            <w:tcW w:w="4535" w:type="dxa"/>
            <w:vAlign w:val="center"/>
          </w:tcPr>
          <w:p w:rsidR="00D56D21" w:rsidRDefault="00D56D21">
            <w:pPr>
              <w:pStyle w:val="2"/>
            </w:pPr>
            <w:r>
              <w:rPr>
                <w:rFonts w:hint="eastAsia"/>
              </w:rPr>
              <w:t>城市建设支出</w:t>
            </w:r>
          </w:p>
        </w:tc>
        <w:tc>
          <w:tcPr>
            <w:tcW w:w="2551" w:type="dxa"/>
            <w:vAlign w:val="center"/>
          </w:tcPr>
          <w:p w:rsidR="00D56D21" w:rsidRDefault="00D56D21">
            <w:pPr>
              <w:pStyle w:val="4"/>
            </w:pPr>
            <w:r>
              <w:t>3295.10</w:t>
            </w:r>
          </w:p>
        </w:tc>
        <w:tc>
          <w:tcPr>
            <w:tcW w:w="2551" w:type="dxa"/>
            <w:vAlign w:val="center"/>
          </w:tcPr>
          <w:p w:rsidR="00D56D21" w:rsidRDefault="00D56D21">
            <w:pPr>
              <w:pStyle w:val="4"/>
            </w:pPr>
          </w:p>
        </w:tc>
        <w:tc>
          <w:tcPr>
            <w:tcW w:w="2551" w:type="dxa"/>
            <w:vAlign w:val="center"/>
          </w:tcPr>
          <w:p w:rsidR="00D56D21" w:rsidRDefault="00D56D21">
            <w:pPr>
              <w:pStyle w:val="4"/>
            </w:pPr>
            <w:r>
              <w:t>3295.10</w:t>
            </w:r>
          </w:p>
        </w:tc>
      </w:tr>
      <w:tr w:rsidR="00D56D21">
        <w:trPr>
          <w:trHeight w:val="369"/>
          <w:jc w:val="center"/>
        </w:trPr>
        <w:tc>
          <w:tcPr>
            <w:tcW w:w="850" w:type="dxa"/>
            <w:vAlign w:val="center"/>
          </w:tcPr>
          <w:p w:rsidR="00D56D21" w:rsidRDefault="00D56D21">
            <w:pPr>
              <w:pStyle w:val="3"/>
            </w:pPr>
            <w:r>
              <w:t>5</w:t>
            </w:r>
          </w:p>
        </w:tc>
        <w:tc>
          <w:tcPr>
            <w:tcW w:w="1191" w:type="dxa"/>
            <w:vAlign w:val="center"/>
          </w:tcPr>
          <w:p w:rsidR="00D56D21" w:rsidRDefault="00D56D21">
            <w:pPr>
              <w:pStyle w:val="2"/>
            </w:pPr>
            <w:r>
              <w:t>2120804</w:t>
            </w:r>
          </w:p>
        </w:tc>
        <w:tc>
          <w:tcPr>
            <w:tcW w:w="4535" w:type="dxa"/>
            <w:vAlign w:val="center"/>
          </w:tcPr>
          <w:p w:rsidR="00D56D21" w:rsidRDefault="00D56D21">
            <w:pPr>
              <w:pStyle w:val="2"/>
            </w:pPr>
            <w:r>
              <w:rPr>
                <w:rFonts w:hint="eastAsia"/>
              </w:rPr>
              <w:t>农村基础设施建设支出</w:t>
            </w:r>
          </w:p>
        </w:tc>
        <w:tc>
          <w:tcPr>
            <w:tcW w:w="2551" w:type="dxa"/>
            <w:vAlign w:val="center"/>
          </w:tcPr>
          <w:p w:rsidR="00D56D21" w:rsidRDefault="00D56D21">
            <w:pPr>
              <w:pStyle w:val="4"/>
            </w:pPr>
            <w:r>
              <w:t>500.00</w:t>
            </w:r>
          </w:p>
        </w:tc>
        <w:tc>
          <w:tcPr>
            <w:tcW w:w="2551" w:type="dxa"/>
            <w:vAlign w:val="center"/>
          </w:tcPr>
          <w:p w:rsidR="00D56D21" w:rsidRDefault="00D56D21">
            <w:pPr>
              <w:pStyle w:val="4"/>
            </w:pPr>
          </w:p>
        </w:tc>
        <w:tc>
          <w:tcPr>
            <w:tcW w:w="2551" w:type="dxa"/>
            <w:vAlign w:val="center"/>
          </w:tcPr>
          <w:p w:rsidR="00D56D21" w:rsidRDefault="00D56D21">
            <w:pPr>
              <w:pStyle w:val="4"/>
            </w:pPr>
            <w:r>
              <w:t>500.00</w:t>
            </w:r>
          </w:p>
        </w:tc>
      </w:tr>
      <w:tr w:rsidR="00D56D21">
        <w:trPr>
          <w:trHeight w:val="369"/>
          <w:jc w:val="center"/>
        </w:trPr>
        <w:tc>
          <w:tcPr>
            <w:tcW w:w="850" w:type="dxa"/>
            <w:vAlign w:val="center"/>
          </w:tcPr>
          <w:p w:rsidR="00D56D21" w:rsidRDefault="00D56D21">
            <w:pPr>
              <w:pStyle w:val="3"/>
            </w:pPr>
            <w:r>
              <w:t>6</w:t>
            </w:r>
          </w:p>
        </w:tc>
        <w:tc>
          <w:tcPr>
            <w:tcW w:w="1191" w:type="dxa"/>
            <w:vAlign w:val="center"/>
          </w:tcPr>
          <w:p w:rsidR="00D56D21" w:rsidRDefault="00D56D21">
            <w:pPr>
              <w:pStyle w:val="2"/>
            </w:pPr>
            <w:r>
              <w:t>2120899</w:t>
            </w:r>
          </w:p>
        </w:tc>
        <w:tc>
          <w:tcPr>
            <w:tcW w:w="4535" w:type="dxa"/>
            <w:vAlign w:val="center"/>
          </w:tcPr>
          <w:p w:rsidR="00D56D21" w:rsidRDefault="00D56D21">
            <w:pPr>
              <w:pStyle w:val="2"/>
            </w:pPr>
            <w:r>
              <w:rPr>
                <w:rFonts w:hint="eastAsia"/>
              </w:rPr>
              <w:t>其他国有土地使用权出让收入安排的支出</w:t>
            </w:r>
          </w:p>
        </w:tc>
        <w:tc>
          <w:tcPr>
            <w:tcW w:w="2551" w:type="dxa"/>
            <w:vAlign w:val="center"/>
          </w:tcPr>
          <w:p w:rsidR="00D56D21" w:rsidRDefault="00D56D21">
            <w:pPr>
              <w:pStyle w:val="4"/>
            </w:pPr>
            <w:r>
              <w:t>2350.00</w:t>
            </w:r>
          </w:p>
        </w:tc>
        <w:tc>
          <w:tcPr>
            <w:tcW w:w="2551" w:type="dxa"/>
            <w:vAlign w:val="center"/>
          </w:tcPr>
          <w:p w:rsidR="00D56D21" w:rsidRDefault="00D56D21">
            <w:pPr>
              <w:pStyle w:val="4"/>
            </w:pPr>
          </w:p>
        </w:tc>
        <w:tc>
          <w:tcPr>
            <w:tcW w:w="2551" w:type="dxa"/>
            <w:vAlign w:val="center"/>
          </w:tcPr>
          <w:p w:rsidR="00D56D21" w:rsidRDefault="00D56D21">
            <w:pPr>
              <w:pStyle w:val="4"/>
            </w:pPr>
            <w:r>
              <w:t>2350.00</w:t>
            </w:r>
          </w:p>
        </w:tc>
      </w:tr>
      <w:tr w:rsidR="00D56D21">
        <w:trPr>
          <w:trHeight w:val="369"/>
          <w:jc w:val="center"/>
        </w:trPr>
        <w:tc>
          <w:tcPr>
            <w:tcW w:w="850" w:type="dxa"/>
            <w:vAlign w:val="center"/>
          </w:tcPr>
          <w:p w:rsidR="00D56D21" w:rsidRDefault="00D56D21">
            <w:pPr>
              <w:pStyle w:val="3"/>
            </w:pPr>
            <w:r>
              <w:t>7</w:t>
            </w:r>
          </w:p>
        </w:tc>
        <w:tc>
          <w:tcPr>
            <w:tcW w:w="1191" w:type="dxa"/>
            <w:vAlign w:val="center"/>
          </w:tcPr>
          <w:p w:rsidR="00D56D21" w:rsidRDefault="00D56D21">
            <w:pPr>
              <w:pStyle w:val="2"/>
            </w:pPr>
            <w:r>
              <w:t>229</w:t>
            </w:r>
          </w:p>
        </w:tc>
        <w:tc>
          <w:tcPr>
            <w:tcW w:w="4535" w:type="dxa"/>
            <w:vAlign w:val="center"/>
          </w:tcPr>
          <w:p w:rsidR="00D56D21" w:rsidRDefault="00D56D21">
            <w:pPr>
              <w:pStyle w:val="2"/>
            </w:pPr>
            <w:r>
              <w:rPr>
                <w:rFonts w:hint="eastAsia"/>
              </w:rPr>
              <w:t>其他支出</w:t>
            </w:r>
          </w:p>
        </w:tc>
        <w:tc>
          <w:tcPr>
            <w:tcW w:w="2551" w:type="dxa"/>
            <w:vAlign w:val="center"/>
          </w:tcPr>
          <w:p w:rsidR="00D56D21" w:rsidRDefault="00D56D21">
            <w:pPr>
              <w:pStyle w:val="4"/>
            </w:pPr>
            <w:r>
              <w:t>2672.50</w:t>
            </w:r>
          </w:p>
        </w:tc>
        <w:tc>
          <w:tcPr>
            <w:tcW w:w="2551" w:type="dxa"/>
            <w:vAlign w:val="center"/>
          </w:tcPr>
          <w:p w:rsidR="00D56D21" w:rsidRDefault="00D56D21">
            <w:pPr>
              <w:pStyle w:val="4"/>
            </w:pPr>
          </w:p>
        </w:tc>
        <w:tc>
          <w:tcPr>
            <w:tcW w:w="2551" w:type="dxa"/>
            <w:vAlign w:val="center"/>
          </w:tcPr>
          <w:p w:rsidR="00D56D21" w:rsidRDefault="00D56D21">
            <w:pPr>
              <w:pStyle w:val="4"/>
            </w:pPr>
            <w:r>
              <w:t>2672.50</w:t>
            </w:r>
          </w:p>
        </w:tc>
      </w:tr>
      <w:tr w:rsidR="00D56D21">
        <w:trPr>
          <w:trHeight w:val="369"/>
          <w:jc w:val="center"/>
        </w:trPr>
        <w:tc>
          <w:tcPr>
            <w:tcW w:w="850" w:type="dxa"/>
            <w:vAlign w:val="center"/>
          </w:tcPr>
          <w:p w:rsidR="00D56D21" w:rsidRDefault="00D56D21">
            <w:pPr>
              <w:pStyle w:val="3"/>
            </w:pPr>
            <w:r>
              <w:t>8</w:t>
            </w:r>
          </w:p>
        </w:tc>
        <w:tc>
          <w:tcPr>
            <w:tcW w:w="1191" w:type="dxa"/>
            <w:vAlign w:val="center"/>
          </w:tcPr>
          <w:p w:rsidR="00D56D21" w:rsidRDefault="00D56D21">
            <w:pPr>
              <w:pStyle w:val="2"/>
            </w:pPr>
            <w:r>
              <w:t>22904</w:t>
            </w:r>
          </w:p>
        </w:tc>
        <w:tc>
          <w:tcPr>
            <w:tcW w:w="4535" w:type="dxa"/>
            <w:vAlign w:val="center"/>
          </w:tcPr>
          <w:p w:rsidR="00D56D21" w:rsidRDefault="00D56D21">
            <w:pPr>
              <w:pStyle w:val="2"/>
            </w:pPr>
            <w:r>
              <w:rPr>
                <w:rFonts w:hint="eastAsia"/>
              </w:rPr>
              <w:t>其他政府性基金及对应专项债务收入安排的支出</w:t>
            </w:r>
          </w:p>
        </w:tc>
        <w:tc>
          <w:tcPr>
            <w:tcW w:w="2551" w:type="dxa"/>
            <w:vAlign w:val="center"/>
          </w:tcPr>
          <w:p w:rsidR="00D56D21" w:rsidRDefault="00D56D21">
            <w:pPr>
              <w:pStyle w:val="4"/>
            </w:pPr>
            <w:r>
              <w:t>2672.50</w:t>
            </w:r>
          </w:p>
        </w:tc>
        <w:tc>
          <w:tcPr>
            <w:tcW w:w="2551" w:type="dxa"/>
            <w:vAlign w:val="center"/>
          </w:tcPr>
          <w:p w:rsidR="00D56D21" w:rsidRDefault="00D56D21">
            <w:pPr>
              <w:pStyle w:val="4"/>
            </w:pPr>
          </w:p>
        </w:tc>
        <w:tc>
          <w:tcPr>
            <w:tcW w:w="2551" w:type="dxa"/>
            <w:vAlign w:val="center"/>
          </w:tcPr>
          <w:p w:rsidR="00D56D21" w:rsidRDefault="00D56D21">
            <w:pPr>
              <w:pStyle w:val="4"/>
            </w:pPr>
            <w:r>
              <w:t>2672.50</w:t>
            </w:r>
          </w:p>
        </w:tc>
      </w:tr>
      <w:tr w:rsidR="00D56D21">
        <w:trPr>
          <w:trHeight w:val="369"/>
          <w:jc w:val="center"/>
        </w:trPr>
        <w:tc>
          <w:tcPr>
            <w:tcW w:w="850" w:type="dxa"/>
            <w:vAlign w:val="center"/>
          </w:tcPr>
          <w:p w:rsidR="00D56D21" w:rsidRDefault="00D56D21">
            <w:pPr>
              <w:pStyle w:val="3"/>
            </w:pPr>
            <w:r>
              <w:t>9</w:t>
            </w:r>
          </w:p>
        </w:tc>
        <w:tc>
          <w:tcPr>
            <w:tcW w:w="1191" w:type="dxa"/>
            <w:vAlign w:val="center"/>
          </w:tcPr>
          <w:p w:rsidR="00D56D21" w:rsidRDefault="00D56D21">
            <w:pPr>
              <w:pStyle w:val="2"/>
            </w:pPr>
            <w:r>
              <w:t>2290402</w:t>
            </w:r>
          </w:p>
        </w:tc>
        <w:tc>
          <w:tcPr>
            <w:tcW w:w="4535" w:type="dxa"/>
            <w:vAlign w:val="center"/>
          </w:tcPr>
          <w:p w:rsidR="00D56D21" w:rsidRDefault="00D56D21">
            <w:pPr>
              <w:pStyle w:val="2"/>
            </w:pPr>
            <w:r>
              <w:rPr>
                <w:rFonts w:hint="eastAsia"/>
              </w:rPr>
              <w:t>其他地方自行试点项目收益专项债券收入安排的支出</w:t>
            </w:r>
          </w:p>
        </w:tc>
        <w:tc>
          <w:tcPr>
            <w:tcW w:w="2551" w:type="dxa"/>
            <w:vAlign w:val="center"/>
          </w:tcPr>
          <w:p w:rsidR="00D56D21" w:rsidRDefault="00D56D21">
            <w:pPr>
              <w:pStyle w:val="4"/>
            </w:pPr>
            <w:r>
              <w:t>2672.50</w:t>
            </w:r>
          </w:p>
        </w:tc>
        <w:tc>
          <w:tcPr>
            <w:tcW w:w="2551" w:type="dxa"/>
            <w:vAlign w:val="center"/>
          </w:tcPr>
          <w:p w:rsidR="00D56D21" w:rsidRDefault="00D56D21">
            <w:pPr>
              <w:pStyle w:val="4"/>
            </w:pPr>
          </w:p>
        </w:tc>
        <w:tc>
          <w:tcPr>
            <w:tcW w:w="2551" w:type="dxa"/>
            <w:vAlign w:val="center"/>
          </w:tcPr>
          <w:p w:rsidR="00D56D21" w:rsidRDefault="00D56D21">
            <w:pPr>
              <w:pStyle w:val="4"/>
            </w:pPr>
            <w:r>
              <w:t>2672.50</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jc w:val="center"/>
        <w:outlineLvl w:val="1"/>
      </w:pPr>
      <w:bookmarkStart w:id="7" w:name="_Toc_2_2_0000000008"/>
      <w:r>
        <w:rPr>
          <w:rFonts w:ascii="方正小标宋_GBK" w:eastAsia="方正小标宋_GBK" w:hAnsi="方正小标宋_GBK" w:cs="方正小标宋_GBK" w:hint="eastAsia"/>
          <w:color w:val="000000"/>
          <w:sz w:val="36"/>
        </w:rPr>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D56D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6D21" w:rsidRDefault="00D56D21">
            <w:pPr>
              <w:pStyle w:val="20"/>
            </w:pPr>
            <w:r>
              <w:t>420</w:t>
            </w:r>
            <w:r>
              <w:rPr>
                <w:rFonts w:hint="eastAsia"/>
              </w:rPr>
              <w:t>旅游文化部门</w:t>
            </w:r>
          </w:p>
        </w:tc>
        <w:tc>
          <w:tcPr>
            <w:tcW w:w="2551" w:type="dxa"/>
            <w:tcBorders>
              <w:top w:val="single" w:sz="6" w:space="0" w:color="FFFFFF"/>
              <w:left w:val="single" w:sz="6" w:space="0" w:color="FFFFFF"/>
              <w:right w:val="single" w:sz="6" w:space="0" w:color="FFFFFF"/>
            </w:tcBorders>
            <w:vAlign w:val="center"/>
          </w:tcPr>
          <w:p w:rsidR="00D56D21" w:rsidRDefault="00D56D21">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D56D21" w:rsidRDefault="00D56D21">
            <w:pPr>
              <w:pStyle w:val="22"/>
            </w:pPr>
            <w:r>
              <w:rPr>
                <w:rFonts w:hint="eastAsia"/>
              </w:rPr>
              <w:t>单位：万元</w:t>
            </w:r>
          </w:p>
        </w:tc>
      </w:tr>
      <w:tr w:rsidR="00D56D21">
        <w:trPr>
          <w:trHeight w:val="369"/>
          <w:tblHeader/>
          <w:jc w:val="center"/>
        </w:trPr>
        <w:tc>
          <w:tcPr>
            <w:tcW w:w="850" w:type="dxa"/>
            <w:vMerge w:val="restart"/>
            <w:vAlign w:val="center"/>
          </w:tcPr>
          <w:p w:rsidR="00D56D21" w:rsidRDefault="00D56D21">
            <w:pPr>
              <w:pStyle w:val="1"/>
            </w:pPr>
            <w:r>
              <w:rPr>
                <w:rFonts w:hint="eastAsia"/>
              </w:rPr>
              <w:t>序号</w:t>
            </w:r>
          </w:p>
        </w:tc>
        <w:tc>
          <w:tcPr>
            <w:tcW w:w="5726" w:type="dxa"/>
            <w:gridSpan w:val="2"/>
            <w:vAlign w:val="center"/>
          </w:tcPr>
          <w:p w:rsidR="00D56D21" w:rsidRDefault="00D56D21">
            <w:pPr>
              <w:pStyle w:val="1"/>
            </w:pPr>
            <w:r>
              <w:rPr>
                <w:rFonts w:hint="eastAsia"/>
              </w:rPr>
              <w:t>功能分类科目</w:t>
            </w:r>
          </w:p>
        </w:tc>
        <w:tc>
          <w:tcPr>
            <w:tcW w:w="2551" w:type="dxa"/>
            <w:vMerge w:val="restart"/>
            <w:vAlign w:val="center"/>
          </w:tcPr>
          <w:p w:rsidR="00D56D21" w:rsidRDefault="00D56D21">
            <w:pPr>
              <w:pStyle w:val="1"/>
            </w:pPr>
            <w:r>
              <w:rPr>
                <w:rFonts w:hint="eastAsia"/>
              </w:rPr>
              <w:t>合计</w:t>
            </w:r>
          </w:p>
        </w:tc>
        <w:tc>
          <w:tcPr>
            <w:tcW w:w="2551" w:type="dxa"/>
            <w:vMerge w:val="restart"/>
            <w:vAlign w:val="center"/>
          </w:tcPr>
          <w:p w:rsidR="00D56D21" w:rsidRDefault="00D56D21">
            <w:pPr>
              <w:pStyle w:val="1"/>
            </w:pPr>
            <w:r>
              <w:rPr>
                <w:rFonts w:hint="eastAsia"/>
              </w:rPr>
              <w:t>基本支出</w:t>
            </w:r>
          </w:p>
        </w:tc>
        <w:tc>
          <w:tcPr>
            <w:tcW w:w="2551" w:type="dxa"/>
            <w:vMerge w:val="restart"/>
            <w:vAlign w:val="center"/>
          </w:tcPr>
          <w:p w:rsidR="00D56D21" w:rsidRDefault="00D56D21">
            <w:pPr>
              <w:pStyle w:val="1"/>
            </w:pPr>
            <w:r>
              <w:rPr>
                <w:rFonts w:hint="eastAsia"/>
              </w:rPr>
              <w:t>项目支出</w:t>
            </w:r>
          </w:p>
        </w:tc>
      </w:tr>
      <w:tr w:rsidR="00D56D21">
        <w:trPr>
          <w:trHeight w:val="369"/>
          <w:tblHeader/>
          <w:jc w:val="center"/>
        </w:trPr>
        <w:tc>
          <w:tcPr>
            <w:tcW w:w="850" w:type="dxa"/>
            <w:vMerge/>
          </w:tcPr>
          <w:p w:rsidR="00D56D21" w:rsidRDefault="00D56D21"/>
        </w:tc>
        <w:tc>
          <w:tcPr>
            <w:tcW w:w="1191" w:type="dxa"/>
            <w:vAlign w:val="center"/>
          </w:tcPr>
          <w:p w:rsidR="00D56D21" w:rsidRDefault="00D56D21">
            <w:pPr>
              <w:pStyle w:val="1"/>
            </w:pPr>
            <w:r>
              <w:rPr>
                <w:rFonts w:hint="eastAsia"/>
              </w:rPr>
              <w:t>科目编码</w:t>
            </w:r>
          </w:p>
        </w:tc>
        <w:tc>
          <w:tcPr>
            <w:tcW w:w="4535" w:type="dxa"/>
            <w:vAlign w:val="center"/>
          </w:tcPr>
          <w:p w:rsidR="00D56D21" w:rsidRDefault="00D56D21">
            <w:pPr>
              <w:pStyle w:val="1"/>
            </w:pPr>
            <w:r>
              <w:rPr>
                <w:rFonts w:hint="eastAsia"/>
              </w:rPr>
              <w:t>科目名称</w:t>
            </w:r>
          </w:p>
        </w:tc>
        <w:tc>
          <w:tcPr>
            <w:tcW w:w="2551" w:type="dxa"/>
            <w:vMerge/>
          </w:tcPr>
          <w:p w:rsidR="00D56D21" w:rsidRDefault="00D56D21"/>
        </w:tc>
        <w:tc>
          <w:tcPr>
            <w:tcW w:w="2551" w:type="dxa"/>
            <w:vMerge/>
          </w:tcPr>
          <w:p w:rsidR="00D56D21" w:rsidRDefault="00D56D21"/>
        </w:tc>
        <w:tc>
          <w:tcPr>
            <w:tcW w:w="2551" w:type="dxa"/>
            <w:vMerge/>
          </w:tcPr>
          <w:p w:rsidR="00D56D21" w:rsidRDefault="00D56D21"/>
        </w:tc>
      </w:tr>
      <w:tr w:rsidR="00D56D21">
        <w:trPr>
          <w:trHeight w:val="369"/>
          <w:tblHeader/>
          <w:jc w:val="center"/>
        </w:trPr>
        <w:tc>
          <w:tcPr>
            <w:tcW w:w="850" w:type="dxa"/>
            <w:vAlign w:val="center"/>
          </w:tcPr>
          <w:p w:rsidR="00D56D21" w:rsidRDefault="00D56D21">
            <w:pPr>
              <w:pStyle w:val="1"/>
            </w:pPr>
            <w:r>
              <w:rPr>
                <w:rFonts w:hint="eastAsia"/>
              </w:rPr>
              <w:t>栏次</w:t>
            </w:r>
          </w:p>
        </w:tc>
        <w:tc>
          <w:tcPr>
            <w:tcW w:w="1191" w:type="dxa"/>
            <w:vAlign w:val="center"/>
          </w:tcPr>
          <w:p w:rsidR="00D56D21" w:rsidRDefault="00D56D21">
            <w:pPr>
              <w:pStyle w:val="1"/>
            </w:pPr>
            <w:r>
              <w:t>1</w:t>
            </w:r>
          </w:p>
        </w:tc>
        <w:tc>
          <w:tcPr>
            <w:tcW w:w="4535" w:type="dxa"/>
            <w:vAlign w:val="center"/>
          </w:tcPr>
          <w:p w:rsidR="00D56D21" w:rsidRDefault="00D56D21">
            <w:pPr>
              <w:pStyle w:val="1"/>
            </w:pPr>
            <w:r>
              <w:t>2</w:t>
            </w:r>
          </w:p>
        </w:tc>
        <w:tc>
          <w:tcPr>
            <w:tcW w:w="2551" w:type="dxa"/>
            <w:vAlign w:val="center"/>
          </w:tcPr>
          <w:p w:rsidR="00D56D21" w:rsidRDefault="00D56D21">
            <w:pPr>
              <w:pStyle w:val="1"/>
            </w:pPr>
            <w:r>
              <w:t>3</w:t>
            </w:r>
          </w:p>
        </w:tc>
        <w:tc>
          <w:tcPr>
            <w:tcW w:w="2551" w:type="dxa"/>
            <w:vAlign w:val="center"/>
          </w:tcPr>
          <w:p w:rsidR="00D56D21" w:rsidRDefault="00D56D21">
            <w:pPr>
              <w:pStyle w:val="1"/>
            </w:pPr>
            <w:r>
              <w:t>4</w:t>
            </w:r>
          </w:p>
        </w:tc>
        <w:tc>
          <w:tcPr>
            <w:tcW w:w="2551" w:type="dxa"/>
            <w:vAlign w:val="center"/>
          </w:tcPr>
          <w:p w:rsidR="00D56D21" w:rsidRDefault="00D56D21">
            <w:pPr>
              <w:pStyle w:val="1"/>
            </w:pPr>
            <w:r>
              <w:t>5</w:t>
            </w:r>
          </w:p>
        </w:tc>
      </w:tr>
      <w:tr w:rsidR="00D56D21">
        <w:trPr>
          <w:trHeight w:val="369"/>
          <w:jc w:val="center"/>
        </w:trPr>
        <w:tc>
          <w:tcPr>
            <w:tcW w:w="850" w:type="dxa"/>
            <w:vAlign w:val="center"/>
          </w:tcPr>
          <w:p w:rsidR="00D56D21" w:rsidRDefault="00D56D21">
            <w:pPr>
              <w:pStyle w:val="3"/>
            </w:pPr>
          </w:p>
        </w:tc>
        <w:tc>
          <w:tcPr>
            <w:tcW w:w="1191" w:type="dxa"/>
            <w:vAlign w:val="center"/>
          </w:tcPr>
          <w:p w:rsidR="00D56D21" w:rsidRDefault="00D56D21">
            <w:pPr>
              <w:pStyle w:val="2"/>
            </w:pPr>
          </w:p>
        </w:tc>
        <w:tc>
          <w:tcPr>
            <w:tcW w:w="4535" w:type="dxa"/>
            <w:vAlign w:val="center"/>
          </w:tcPr>
          <w:p w:rsidR="00D56D21" w:rsidRDefault="00D56D21">
            <w:pPr>
              <w:pStyle w:val="2"/>
            </w:pPr>
          </w:p>
        </w:tc>
        <w:tc>
          <w:tcPr>
            <w:tcW w:w="2551" w:type="dxa"/>
            <w:vAlign w:val="center"/>
          </w:tcPr>
          <w:p w:rsidR="00D56D21" w:rsidRDefault="00D56D21">
            <w:pPr>
              <w:pStyle w:val="4"/>
            </w:pPr>
          </w:p>
        </w:tc>
        <w:tc>
          <w:tcPr>
            <w:tcW w:w="2551" w:type="dxa"/>
            <w:vAlign w:val="center"/>
          </w:tcPr>
          <w:p w:rsidR="00D56D21" w:rsidRDefault="00D56D21">
            <w:pPr>
              <w:pStyle w:val="4"/>
            </w:pPr>
          </w:p>
        </w:tc>
        <w:tc>
          <w:tcPr>
            <w:tcW w:w="2551" w:type="dxa"/>
            <w:vAlign w:val="center"/>
          </w:tcPr>
          <w:p w:rsidR="00D56D21" w:rsidRDefault="00D56D21">
            <w:pPr>
              <w:pStyle w:val="4"/>
            </w:pPr>
          </w:p>
        </w:tc>
      </w:tr>
    </w:tbl>
    <w:p w:rsidR="00D56D21" w:rsidRDefault="00D56D21">
      <w:pPr>
        <w:ind w:firstLine="420"/>
        <w:sectPr w:rsidR="00D56D21">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D56D21" w:rsidRDefault="00D56D21">
      <w:pPr>
        <w:jc w:val="center"/>
        <w:outlineLvl w:val="1"/>
      </w:pPr>
      <w:bookmarkStart w:id="8" w:name="_Toc_2_2_0000000009"/>
      <w:r>
        <w:rPr>
          <w:rFonts w:ascii="方正小标宋_GBK" w:eastAsia="方正小标宋_GBK" w:hAnsi="方正小标宋_GBK" w:cs="方正小标宋_GBK" w:hint="eastAsia"/>
          <w:color w:val="000000"/>
          <w:sz w:val="36"/>
        </w:rPr>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D56D2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56D21" w:rsidRDefault="00D56D21">
            <w:pPr>
              <w:pStyle w:val="20"/>
            </w:pPr>
            <w:r>
              <w:t>420</w:t>
            </w:r>
            <w:r>
              <w:rPr>
                <w:rFonts w:hint="eastAsia"/>
              </w:rPr>
              <w:t>旅游文化部门</w:t>
            </w:r>
          </w:p>
        </w:tc>
        <w:tc>
          <w:tcPr>
            <w:tcW w:w="2381" w:type="dxa"/>
            <w:tcBorders>
              <w:top w:val="single" w:sz="6" w:space="0" w:color="FFFFFF"/>
              <w:left w:val="single" w:sz="6" w:space="0" w:color="FFFFFF"/>
              <w:right w:val="single" w:sz="6" w:space="0" w:color="FFFFFF"/>
            </w:tcBorders>
            <w:vAlign w:val="center"/>
          </w:tcPr>
          <w:p w:rsidR="00D56D21" w:rsidRDefault="00D56D21">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D56D21" w:rsidRDefault="00D56D21">
            <w:pPr>
              <w:pStyle w:val="22"/>
            </w:pPr>
            <w:r>
              <w:rPr>
                <w:rFonts w:hint="eastAsia"/>
              </w:rPr>
              <w:t>单位：万元</w:t>
            </w:r>
          </w:p>
        </w:tc>
      </w:tr>
      <w:tr w:rsidR="00D56D21">
        <w:trPr>
          <w:trHeight w:val="369"/>
          <w:tblHeader/>
          <w:jc w:val="center"/>
        </w:trPr>
        <w:tc>
          <w:tcPr>
            <w:tcW w:w="850" w:type="dxa"/>
            <w:vMerge w:val="restart"/>
            <w:vAlign w:val="center"/>
          </w:tcPr>
          <w:p w:rsidR="00D56D21" w:rsidRDefault="00D56D21">
            <w:pPr>
              <w:pStyle w:val="1"/>
            </w:pPr>
            <w:r>
              <w:rPr>
                <w:rFonts w:hint="eastAsia"/>
              </w:rPr>
              <w:t>序号</w:t>
            </w:r>
          </w:p>
        </w:tc>
        <w:tc>
          <w:tcPr>
            <w:tcW w:w="3798" w:type="dxa"/>
            <w:vMerge w:val="restart"/>
            <w:vAlign w:val="center"/>
          </w:tcPr>
          <w:p w:rsidR="00D56D21" w:rsidRDefault="00D56D21">
            <w:pPr>
              <w:pStyle w:val="1"/>
            </w:pPr>
            <w:r>
              <w:rPr>
                <w:rFonts w:hint="eastAsia"/>
              </w:rPr>
              <w:t>项</w:t>
            </w:r>
            <w:r>
              <w:t xml:space="preserve">  </w:t>
            </w:r>
            <w:r>
              <w:rPr>
                <w:rFonts w:hint="eastAsia"/>
              </w:rPr>
              <w:t>目</w:t>
            </w:r>
          </w:p>
        </w:tc>
        <w:tc>
          <w:tcPr>
            <w:tcW w:w="9524" w:type="dxa"/>
            <w:gridSpan w:val="4"/>
            <w:vAlign w:val="center"/>
          </w:tcPr>
          <w:p w:rsidR="00D56D21" w:rsidRDefault="00D56D21">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D56D21">
        <w:trPr>
          <w:trHeight w:val="567"/>
          <w:tblHeader/>
          <w:jc w:val="center"/>
        </w:trPr>
        <w:tc>
          <w:tcPr>
            <w:tcW w:w="850" w:type="dxa"/>
            <w:vMerge/>
          </w:tcPr>
          <w:p w:rsidR="00D56D21" w:rsidRDefault="00D56D21"/>
        </w:tc>
        <w:tc>
          <w:tcPr>
            <w:tcW w:w="3798" w:type="dxa"/>
            <w:vMerge/>
          </w:tcPr>
          <w:p w:rsidR="00D56D21" w:rsidRDefault="00D56D21"/>
        </w:tc>
        <w:tc>
          <w:tcPr>
            <w:tcW w:w="2381" w:type="dxa"/>
            <w:vAlign w:val="center"/>
          </w:tcPr>
          <w:p w:rsidR="00D56D21" w:rsidRDefault="00D56D21">
            <w:pPr>
              <w:pStyle w:val="1"/>
            </w:pPr>
            <w:r>
              <w:rPr>
                <w:rFonts w:hint="eastAsia"/>
              </w:rPr>
              <w:t>合计</w:t>
            </w:r>
          </w:p>
        </w:tc>
        <w:tc>
          <w:tcPr>
            <w:tcW w:w="2381" w:type="dxa"/>
            <w:vAlign w:val="center"/>
          </w:tcPr>
          <w:p w:rsidR="00D56D21" w:rsidRDefault="00D56D21">
            <w:pPr>
              <w:pStyle w:val="1"/>
            </w:pPr>
            <w:r>
              <w:rPr>
                <w:rFonts w:hint="eastAsia"/>
              </w:rPr>
              <w:t>一般公共预算</w:t>
            </w:r>
            <w:r>
              <w:t xml:space="preserve">              </w:t>
            </w:r>
            <w:r>
              <w:rPr>
                <w:rFonts w:hint="eastAsia"/>
              </w:rPr>
              <w:t>财政拨款</w:t>
            </w:r>
          </w:p>
        </w:tc>
        <w:tc>
          <w:tcPr>
            <w:tcW w:w="2381" w:type="dxa"/>
            <w:vAlign w:val="center"/>
          </w:tcPr>
          <w:p w:rsidR="00D56D21" w:rsidRDefault="00D56D21">
            <w:pPr>
              <w:pStyle w:val="1"/>
            </w:pPr>
            <w:r>
              <w:rPr>
                <w:rFonts w:hint="eastAsia"/>
              </w:rPr>
              <w:t>政府性基金</w:t>
            </w:r>
            <w:r>
              <w:t xml:space="preserve">                  </w:t>
            </w:r>
            <w:r>
              <w:rPr>
                <w:rFonts w:hint="eastAsia"/>
              </w:rPr>
              <w:t>预算拨款</w:t>
            </w:r>
          </w:p>
        </w:tc>
        <w:tc>
          <w:tcPr>
            <w:tcW w:w="2381" w:type="dxa"/>
            <w:vAlign w:val="center"/>
          </w:tcPr>
          <w:p w:rsidR="00D56D21" w:rsidRDefault="00D56D21">
            <w:pPr>
              <w:pStyle w:val="1"/>
            </w:pPr>
            <w:r>
              <w:rPr>
                <w:rFonts w:hint="eastAsia"/>
              </w:rPr>
              <w:t>国有资本经营</w:t>
            </w:r>
            <w:r>
              <w:t xml:space="preserve">              </w:t>
            </w:r>
            <w:r>
              <w:rPr>
                <w:rFonts w:hint="eastAsia"/>
              </w:rPr>
              <w:t>预算财政拨款</w:t>
            </w:r>
          </w:p>
        </w:tc>
      </w:tr>
      <w:tr w:rsidR="00D56D21">
        <w:trPr>
          <w:trHeight w:val="567"/>
          <w:tblHeader/>
          <w:jc w:val="center"/>
        </w:trPr>
        <w:tc>
          <w:tcPr>
            <w:tcW w:w="850" w:type="dxa"/>
            <w:vAlign w:val="center"/>
          </w:tcPr>
          <w:p w:rsidR="00D56D21" w:rsidRDefault="00D56D21">
            <w:pPr>
              <w:pStyle w:val="1"/>
            </w:pPr>
            <w:r>
              <w:rPr>
                <w:rFonts w:hint="eastAsia"/>
              </w:rPr>
              <w:t>栏次</w:t>
            </w:r>
          </w:p>
        </w:tc>
        <w:tc>
          <w:tcPr>
            <w:tcW w:w="3798" w:type="dxa"/>
            <w:vAlign w:val="center"/>
          </w:tcPr>
          <w:p w:rsidR="00D56D21" w:rsidRDefault="00D56D21">
            <w:pPr>
              <w:pStyle w:val="1"/>
            </w:pPr>
            <w:r>
              <w:t>1</w:t>
            </w:r>
          </w:p>
        </w:tc>
        <w:tc>
          <w:tcPr>
            <w:tcW w:w="2381" w:type="dxa"/>
            <w:vAlign w:val="center"/>
          </w:tcPr>
          <w:p w:rsidR="00D56D21" w:rsidRDefault="00D56D21">
            <w:pPr>
              <w:pStyle w:val="1"/>
            </w:pPr>
            <w:r>
              <w:t>2</w:t>
            </w:r>
          </w:p>
        </w:tc>
        <w:tc>
          <w:tcPr>
            <w:tcW w:w="2381" w:type="dxa"/>
            <w:vAlign w:val="center"/>
          </w:tcPr>
          <w:p w:rsidR="00D56D21" w:rsidRDefault="00D56D21">
            <w:pPr>
              <w:pStyle w:val="1"/>
            </w:pPr>
            <w:r>
              <w:t>3</w:t>
            </w:r>
          </w:p>
        </w:tc>
        <w:tc>
          <w:tcPr>
            <w:tcW w:w="2381" w:type="dxa"/>
            <w:vAlign w:val="center"/>
          </w:tcPr>
          <w:p w:rsidR="00D56D21" w:rsidRDefault="00D56D21">
            <w:pPr>
              <w:pStyle w:val="1"/>
            </w:pPr>
            <w:r>
              <w:t>4</w:t>
            </w:r>
          </w:p>
        </w:tc>
        <w:tc>
          <w:tcPr>
            <w:tcW w:w="2381" w:type="dxa"/>
            <w:vAlign w:val="center"/>
          </w:tcPr>
          <w:p w:rsidR="00D56D21" w:rsidRDefault="00D56D21">
            <w:pPr>
              <w:pStyle w:val="1"/>
            </w:pPr>
            <w:r>
              <w:t>5</w:t>
            </w:r>
          </w:p>
        </w:tc>
      </w:tr>
      <w:tr w:rsidR="00D56D21">
        <w:trPr>
          <w:trHeight w:val="567"/>
          <w:jc w:val="center"/>
        </w:trPr>
        <w:tc>
          <w:tcPr>
            <w:tcW w:w="850" w:type="dxa"/>
            <w:vAlign w:val="center"/>
          </w:tcPr>
          <w:p w:rsidR="00D56D21" w:rsidRDefault="00D56D21">
            <w:pPr>
              <w:pStyle w:val="3"/>
            </w:pPr>
            <w:r>
              <w:t>1</w:t>
            </w:r>
          </w:p>
        </w:tc>
        <w:tc>
          <w:tcPr>
            <w:tcW w:w="3798" w:type="dxa"/>
            <w:vAlign w:val="center"/>
          </w:tcPr>
          <w:p w:rsidR="00D56D21" w:rsidRDefault="00D56D21">
            <w:pPr>
              <w:pStyle w:val="6"/>
            </w:pPr>
            <w:r>
              <w:rPr>
                <w:rFonts w:hint="eastAsia"/>
              </w:rPr>
              <w:t>合计</w:t>
            </w:r>
          </w:p>
        </w:tc>
        <w:tc>
          <w:tcPr>
            <w:tcW w:w="2381" w:type="dxa"/>
            <w:vAlign w:val="center"/>
          </w:tcPr>
          <w:p w:rsidR="00D56D21" w:rsidRDefault="00D56D21">
            <w:pPr>
              <w:pStyle w:val="7"/>
            </w:pPr>
            <w:r>
              <w:t>9.93</w:t>
            </w:r>
          </w:p>
        </w:tc>
        <w:tc>
          <w:tcPr>
            <w:tcW w:w="2381" w:type="dxa"/>
            <w:vAlign w:val="center"/>
          </w:tcPr>
          <w:p w:rsidR="00D56D21" w:rsidRDefault="00D56D21">
            <w:pPr>
              <w:pStyle w:val="7"/>
            </w:pPr>
            <w:r>
              <w:t>9.93</w:t>
            </w:r>
          </w:p>
        </w:tc>
        <w:tc>
          <w:tcPr>
            <w:tcW w:w="2381" w:type="dxa"/>
            <w:vAlign w:val="center"/>
          </w:tcPr>
          <w:p w:rsidR="00D56D21" w:rsidRDefault="00D56D21">
            <w:pPr>
              <w:pStyle w:val="7"/>
            </w:pPr>
          </w:p>
        </w:tc>
        <w:tc>
          <w:tcPr>
            <w:tcW w:w="2381" w:type="dxa"/>
            <w:vAlign w:val="center"/>
          </w:tcPr>
          <w:p w:rsidR="00D56D21" w:rsidRDefault="00D56D21">
            <w:pPr>
              <w:pStyle w:val="7"/>
            </w:pPr>
          </w:p>
        </w:tc>
      </w:tr>
      <w:tr w:rsidR="00D56D21">
        <w:trPr>
          <w:trHeight w:val="567"/>
          <w:jc w:val="center"/>
        </w:trPr>
        <w:tc>
          <w:tcPr>
            <w:tcW w:w="850" w:type="dxa"/>
            <w:vAlign w:val="center"/>
          </w:tcPr>
          <w:p w:rsidR="00D56D21" w:rsidRDefault="00D56D21">
            <w:pPr>
              <w:pStyle w:val="3"/>
            </w:pPr>
            <w:r>
              <w:t>2</w:t>
            </w:r>
          </w:p>
        </w:tc>
        <w:tc>
          <w:tcPr>
            <w:tcW w:w="3798" w:type="dxa"/>
            <w:vAlign w:val="center"/>
          </w:tcPr>
          <w:p w:rsidR="00D56D21" w:rsidRDefault="00D56D21">
            <w:pPr>
              <w:pStyle w:val="2"/>
            </w:pPr>
            <w:r>
              <w:rPr>
                <w:rFonts w:hint="eastAsia"/>
              </w:rPr>
              <w:t>“三公”经费小计</w:t>
            </w:r>
          </w:p>
        </w:tc>
        <w:tc>
          <w:tcPr>
            <w:tcW w:w="2381" w:type="dxa"/>
            <w:vAlign w:val="center"/>
          </w:tcPr>
          <w:p w:rsidR="00D56D21" w:rsidRDefault="00D56D21">
            <w:pPr>
              <w:pStyle w:val="4"/>
            </w:pPr>
            <w:r>
              <w:t>9.93</w:t>
            </w:r>
          </w:p>
        </w:tc>
        <w:tc>
          <w:tcPr>
            <w:tcW w:w="2381" w:type="dxa"/>
            <w:vAlign w:val="center"/>
          </w:tcPr>
          <w:p w:rsidR="00D56D21" w:rsidRDefault="00D56D21">
            <w:pPr>
              <w:pStyle w:val="4"/>
            </w:pPr>
            <w:r>
              <w:t>9.93</w:t>
            </w:r>
          </w:p>
        </w:tc>
        <w:tc>
          <w:tcPr>
            <w:tcW w:w="2381" w:type="dxa"/>
            <w:vAlign w:val="center"/>
          </w:tcPr>
          <w:p w:rsidR="00D56D21" w:rsidRDefault="00D56D21">
            <w:pPr>
              <w:pStyle w:val="4"/>
            </w:pPr>
          </w:p>
        </w:tc>
        <w:tc>
          <w:tcPr>
            <w:tcW w:w="2381" w:type="dxa"/>
            <w:vAlign w:val="center"/>
          </w:tcPr>
          <w:p w:rsidR="00D56D21" w:rsidRDefault="00D56D21">
            <w:pPr>
              <w:pStyle w:val="4"/>
            </w:pPr>
          </w:p>
        </w:tc>
      </w:tr>
      <w:tr w:rsidR="00D56D21">
        <w:trPr>
          <w:trHeight w:val="567"/>
          <w:jc w:val="center"/>
        </w:trPr>
        <w:tc>
          <w:tcPr>
            <w:tcW w:w="850" w:type="dxa"/>
            <w:vAlign w:val="center"/>
          </w:tcPr>
          <w:p w:rsidR="00D56D21" w:rsidRDefault="00D56D21">
            <w:pPr>
              <w:pStyle w:val="3"/>
            </w:pPr>
            <w:r>
              <w:t>3</w:t>
            </w:r>
          </w:p>
        </w:tc>
        <w:tc>
          <w:tcPr>
            <w:tcW w:w="3798" w:type="dxa"/>
            <w:vAlign w:val="center"/>
          </w:tcPr>
          <w:p w:rsidR="00D56D21" w:rsidRDefault="00D56D21">
            <w:pPr>
              <w:pStyle w:val="2"/>
            </w:pPr>
            <w:r>
              <w:rPr>
                <w:rFonts w:hint="eastAsia"/>
              </w:rPr>
              <w:t>一、因公出国（境）费</w:t>
            </w:r>
          </w:p>
        </w:tc>
        <w:tc>
          <w:tcPr>
            <w:tcW w:w="2381" w:type="dxa"/>
            <w:vAlign w:val="center"/>
          </w:tcPr>
          <w:p w:rsidR="00D56D21" w:rsidRDefault="00D56D21">
            <w:pPr>
              <w:pStyle w:val="4"/>
            </w:pPr>
          </w:p>
        </w:tc>
        <w:tc>
          <w:tcPr>
            <w:tcW w:w="2381" w:type="dxa"/>
            <w:vAlign w:val="center"/>
          </w:tcPr>
          <w:p w:rsidR="00D56D21" w:rsidRDefault="00D56D21">
            <w:pPr>
              <w:pStyle w:val="4"/>
            </w:pPr>
          </w:p>
        </w:tc>
        <w:tc>
          <w:tcPr>
            <w:tcW w:w="2381" w:type="dxa"/>
            <w:vAlign w:val="center"/>
          </w:tcPr>
          <w:p w:rsidR="00D56D21" w:rsidRDefault="00D56D21">
            <w:pPr>
              <w:pStyle w:val="4"/>
            </w:pPr>
          </w:p>
        </w:tc>
        <w:tc>
          <w:tcPr>
            <w:tcW w:w="2381" w:type="dxa"/>
            <w:vAlign w:val="center"/>
          </w:tcPr>
          <w:p w:rsidR="00D56D21" w:rsidRDefault="00D56D21">
            <w:pPr>
              <w:pStyle w:val="4"/>
            </w:pPr>
          </w:p>
        </w:tc>
      </w:tr>
      <w:tr w:rsidR="00D56D21">
        <w:trPr>
          <w:trHeight w:val="567"/>
          <w:jc w:val="center"/>
        </w:trPr>
        <w:tc>
          <w:tcPr>
            <w:tcW w:w="850" w:type="dxa"/>
            <w:vAlign w:val="center"/>
          </w:tcPr>
          <w:p w:rsidR="00D56D21" w:rsidRDefault="00D56D21">
            <w:pPr>
              <w:pStyle w:val="3"/>
            </w:pPr>
            <w:r>
              <w:t>4</w:t>
            </w:r>
          </w:p>
        </w:tc>
        <w:tc>
          <w:tcPr>
            <w:tcW w:w="3798" w:type="dxa"/>
            <w:vAlign w:val="center"/>
          </w:tcPr>
          <w:p w:rsidR="00D56D21" w:rsidRDefault="00D56D21">
            <w:pPr>
              <w:pStyle w:val="2"/>
            </w:pPr>
            <w:r>
              <w:t xml:space="preserve">    </w:t>
            </w:r>
            <w:r>
              <w:rPr>
                <w:rFonts w:hint="eastAsia"/>
              </w:rPr>
              <w:t>其中：教学科研人员因公出国（境）费</w:t>
            </w:r>
          </w:p>
        </w:tc>
        <w:tc>
          <w:tcPr>
            <w:tcW w:w="2381" w:type="dxa"/>
            <w:vAlign w:val="center"/>
          </w:tcPr>
          <w:p w:rsidR="00D56D21" w:rsidRDefault="00D56D21">
            <w:pPr>
              <w:pStyle w:val="4"/>
            </w:pPr>
          </w:p>
        </w:tc>
        <w:tc>
          <w:tcPr>
            <w:tcW w:w="2381" w:type="dxa"/>
            <w:vAlign w:val="center"/>
          </w:tcPr>
          <w:p w:rsidR="00D56D21" w:rsidRDefault="00D56D21">
            <w:pPr>
              <w:pStyle w:val="4"/>
            </w:pPr>
          </w:p>
        </w:tc>
        <w:tc>
          <w:tcPr>
            <w:tcW w:w="2381" w:type="dxa"/>
            <w:vAlign w:val="center"/>
          </w:tcPr>
          <w:p w:rsidR="00D56D21" w:rsidRDefault="00D56D21">
            <w:pPr>
              <w:pStyle w:val="4"/>
            </w:pPr>
          </w:p>
        </w:tc>
        <w:tc>
          <w:tcPr>
            <w:tcW w:w="2381" w:type="dxa"/>
            <w:vAlign w:val="center"/>
          </w:tcPr>
          <w:p w:rsidR="00D56D21" w:rsidRDefault="00D56D21">
            <w:pPr>
              <w:pStyle w:val="4"/>
            </w:pPr>
          </w:p>
        </w:tc>
      </w:tr>
      <w:tr w:rsidR="00D56D21">
        <w:trPr>
          <w:trHeight w:val="567"/>
          <w:jc w:val="center"/>
        </w:trPr>
        <w:tc>
          <w:tcPr>
            <w:tcW w:w="850" w:type="dxa"/>
            <w:vAlign w:val="center"/>
          </w:tcPr>
          <w:p w:rsidR="00D56D21" w:rsidRDefault="00D56D21">
            <w:pPr>
              <w:pStyle w:val="3"/>
            </w:pPr>
            <w:r>
              <w:t>5</w:t>
            </w:r>
          </w:p>
        </w:tc>
        <w:tc>
          <w:tcPr>
            <w:tcW w:w="3798" w:type="dxa"/>
            <w:vAlign w:val="center"/>
          </w:tcPr>
          <w:p w:rsidR="00D56D21" w:rsidRDefault="00D56D21">
            <w:pPr>
              <w:pStyle w:val="2"/>
            </w:pPr>
            <w:r>
              <w:t xml:space="preserve">          </w:t>
            </w:r>
            <w:r>
              <w:rPr>
                <w:rFonts w:hint="eastAsia"/>
              </w:rPr>
              <w:t>其他因公出国（境）费</w:t>
            </w:r>
          </w:p>
        </w:tc>
        <w:tc>
          <w:tcPr>
            <w:tcW w:w="2381" w:type="dxa"/>
            <w:vAlign w:val="center"/>
          </w:tcPr>
          <w:p w:rsidR="00D56D21" w:rsidRDefault="00D56D21">
            <w:pPr>
              <w:pStyle w:val="4"/>
            </w:pPr>
          </w:p>
        </w:tc>
        <w:tc>
          <w:tcPr>
            <w:tcW w:w="2381" w:type="dxa"/>
            <w:vAlign w:val="center"/>
          </w:tcPr>
          <w:p w:rsidR="00D56D21" w:rsidRDefault="00D56D21">
            <w:pPr>
              <w:pStyle w:val="4"/>
            </w:pPr>
          </w:p>
        </w:tc>
        <w:tc>
          <w:tcPr>
            <w:tcW w:w="2381" w:type="dxa"/>
            <w:vAlign w:val="center"/>
          </w:tcPr>
          <w:p w:rsidR="00D56D21" w:rsidRDefault="00D56D21">
            <w:pPr>
              <w:pStyle w:val="4"/>
            </w:pPr>
          </w:p>
        </w:tc>
        <w:tc>
          <w:tcPr>
            <w:tcW w:w="2381" w:type="dxa"/>
            <w:vAlign w:val="center"/>
          </w:tcPr>
          <w:p w:rsidR="00D56D21" w:rsidRDefault="00D56D21">
            <w:pPr>
              <w:pStyle w:val="4"/>
            </w:pPr>
          </w:p>
        </w:tc>
      </w:tr>
      <w:tr w:rsidR="00D56D21">
        <w:trPr>
          <w:trHeight w:val="567"/>
          <w:jc w:val="center"/>
        </w:trPr>
        <w:tc>
          <w:tcPr>
            <w:tcW w:w="850" w:type="dxa"/>
            <w:vAlign w:val="center"/>
          </w:tcPr>
          <w:p w:rsidR="00D56D21" w:rsidRDefault="00D56D21">
            <w:pPr>
              <w:pStyle w:val="3"/>
            </w:pPr>
            <w:r>
              <w:t>6</w:t>
            </w:r>
          </w:p>
        </w:tc>
        <w:tc>
          <w:tcPr>
            <w:tcW w:w="3798" w:type="dxa"/>
            <w:vAlign w:val="center"/>
          </w:tcPr>
          <w:p w:rsidR="00D56D21" w:rsidRDefault="00D56D21">
            <w:pPr>
              <w:pStyle w:val="2"/>
            </w:pPr>
            <w:r>
              <w:rPr>
                <w:rFonts w:hint="eastAsia"/>
              </w:rPr>
              <w:t>二、公务用车购置及运维费</w:t>
            </w:r>
          </w:p>
        </w:tc>
        <w:tc>
          <w:tcPr>
            <w:tcW w:w="2381" w:type="dxa"/>
            <w:vAlign w:val="center"/>
          </w:tcPr>
          <w:p w:rsidR="00D56D21" w:rsidRDefault="00D56D21">
            <w:pPr>
              <w:pStyle w:val="4"/>
            </w:pPr>
            <w:r>
              <w:t>8.30</w:t>
            </w:r>
          </w:p>
        </w:tc>
        <w:tc>
          <w:tcPr>
            <w:tcW w:w="2381" w:type="dxa"/>
            <w:vAlign w:val="center"/>
          </w:tcPr>
          <w:p w:rsidR="00D56D21" w:rsidRDefault="00D56D21">
            <w:pPr>
              <w:pStyle w:val="4"/>
            </w:pPr>
            <w:r>
              <w:t>8.30</w:t>
            </w:r>
          </w:p>
        </w:tc>
        <w:tc>
          <w:tcPr>
            <w:tcW w:w="2381" w:type="dxa"/>
            <w:vAlign w:val="center"/>
          </w:tcPr>
          <w:p w:rsidR="00D56D21" w:rsidRDefault="00D56D21">
            <w:pPr>
              <w:pStyle w:val="4"/>
            </w:pPr>
          </w:p>
        </w:tc>
        <w:tc>
          <w:tcPr>
            <w:tcW w:w="2381" w:type="dxa"/>
            <w:vAlign w:val="center"/>
          </w:tcPr>
          <w:p w:rsidR="00D56D21" w:rsidRDefault="00D56D21">
            <w:pPr>
              <w:pStyle w:val="4"/>
            </w:pPr>
          </w:p>
        </w:tc>
      </w:tr>
      <w:tr w:rsidR="00D56D21">
        <w:trPr>
          <w:trHeight w:val="567"/>
          <w:jc w:val="center"/>
        </w:trPr>
        <w:tc>
          <w:tcPr>
            <w:tcW w:w="850" w:type="dxa"/>
            <w:vAlign w:val="center"/>
          </w:tcPr>
          <w:p w:rsidR="00D56D21" w:rsidRDefault="00D56D21">
            <w:pPr>
              <w:pStyle w:val="3"/>
            </w:pPr>
            <w:r>
              <w:t>7</w:t>
            </w:r>
          </w:p>
        </w:tc>
        <w:tc>
          <w:tcPr>
            <w:tcW w:w="3798" w:type="dxa"/>
            <w:vAlign w:val="center"/>
          </w:tcPr>
          <w:p w:rsidR="00D56D21" w:rsidRDefault="00D56D21">
            <w:pPr>
              <w:pStyle w:val="2"/>
            </w:pPr>
            <w:r>
              <w:t xml:space="preserve">    </w:t>
            </w:r>
            <w:r>
              <w:rPr>
                <w:rFonts w:hint="eastAsia"/>
              </w:rPr>
              <w:t>其中：公务用车购置费</w:t>
            </w:r>
          </w:p>
        </w:tc>
        <w:tc>
          <w:tcPr>
            <w:tcW w:w="2381" w:type="dxa"/>
            <w:vAlign w:val="center"/>
          </w:tcPr>
          <w:p w:rsidR="00D56D21" w:rsidRDefault="00D56D21">
            <w:pPr>
              <w:pStyle w:val="4"/>
            </w:pPr>
          </w:p>
        </w:tc>
        <w:tc>
          <w:tcPr>
            <w:tcW w:w="2381" w:type="dxa"/>
            <w:vAlign w:val="center"/>
          </w:tcPr>
          <w:p w:rsidR="00D56D21" w:rsidRDefault="00D56D21">
            <w:pPr>
              <w:pStyle w:val="4"/>
            </w:pPr>
          </w:p>
        </w:tc>
        <w:tc>
          <w:tcPr>
            <w:tcW w:w="2381" w:type="dxa"/>
            <w:vAlign w:val="center"/>
          </w:tcPr>
          <w:p w:rsidR="00D56D21" w:rsidRDefault="00D56D21">
            <w:pPr>
              <w:pStyle w:val="4"/>
            </w:pPr>
          </w:p>
        </w:tc>
        <w:tc>
          <w:tcPr>
            <w:tcW w:w="2381" w:type="dxa"/>
            <w:vAlign w:val="center"/>
          </w:tcPr>
          <w:p w:rsidR="00D56D21" w:rsidRDefault="00D56D21">
            <w:pPr>
              <w:pStyle w:val="4"/>
            </w:pPr>
          </w:p>
        </w:tc>
      </w:tr>
      <w:tr w:rsidR="00D56D21">
        <w:trPr>
          <w:trHeight w:val="567"/>
          <w:jc w:val="center"/>
        </w:trPr>
        <w:tc>
          <w:tcPr>
            <w:tcW w:w="850" w:type="dxa"/>
            <w:vAlign w:val="center"/>
          </w:tcPr>
          <w:p w:rsidR="00D56D21" w:rsidRDefault="00D56D21">
            <w:pPr>
              <w:pStyle w:val="3"/>
            </w:pPr>
            <w:r>
              <w:t>8</w:t>
            </w:r>
          </w:p>
        </w:tc>
        <w:tc>
          <w:tcPr>
            <w:tcW w:w="3798" w:type="dxa"/>
            <w:vAlign w:val="center"/>
          </w:tcPr>
          <w:p w:rsidR="00D56D21" w:rsidRDefault="00D56D21">
            <w:pPr>
              <w:pStyle w:val="2"/>
            </w:pPr>
            <w:r>
              <w:t xml:space="preserve">          </w:t>
            </w:r>
            <w:r>
              <w:rPr>
                <w:rFonts w:hint="eastAsia"/>
              </w:rPr>
              <w:t>公务用车运行维护费</w:t>
            </w:r>
          </w:p>
        </w:tc>
        <w:tc>
          <w:tcPr>
            <w:tcW w:w="2381" w:type="dxa"/>
            <w:vAlign w:val="center"/>
          </w:tcPr>
          <w:p w:rsidR="00D56D21" w:rsidRDefault="00D56D21">
            <w:pPr>
              <w:pStyle w:val="4"/>
            </w:pPr>
            <w:r>
              <w:t>8.30</w:t>
            </w:r>
          </w:p>
        </w:tc>
        <w:tc>
          <w:tcPr>
            <w:tcW w:w="2381" w:type="dxa"/>
            <w:vAlign w:val="center"/>
          </w:tcPr>
          <w:p w:rsidR="00D56D21" w:rsidRDefault="00D56D21">
            <w:pPr>
              <w:pStyle w:val="4"/>
            </w:pPr>
            <w:r>
              <w:t>8.30</w:t>
            </w:r>
          </w:p>
        </w:tc>
        <w:tc>
          <w:tcPr>
            <w:tcW w:w="2381" w:type="dxa"/>
            <w:vAlign w:val="center"/>
          </w:tcPr>
          <w:p w:rsidR="00D56D21" w:rsidRDefault="00D56D21">
            <w:pPr>
              <w:pStyle w:val="4"/>
            </w:pPr>
          </w:p>
        </w:tc>
        <w:tc>
          <w:tcPr>
            <w:tcW w:w="2381" w:type="dxa"/>
            <w:vAlign w:val="center"/>
          </w:tcPr>
          <w:p w:rsidR="00D56D21" w:rsidRDefault="00D56D21">
            <w:pPr>
              <w:pStyle w:val="4"/>
            </w:pPr>
          </w:p>
        </w:tc>
      </w:tr>
      <w:tr w:rsidR="00D56D21">
        <w:trPr>
          <w:trHeight w:val="567"/>
          <w:jc w:val="center"/>
        </w:trPr>
        <w:tc>
          <w:tcPr>
            <w:tcW w:w="850" w:type="dxa"/>
            <w:vAlign w:val="center"/>
          </w:tcPr>
          <w:p w:rsidR="00D56D21" w:rsidRDefault="00D56D21">
            <w:pPr>
              <w:pStyle w:val="3"/>
            </w:pPr>
            <w:r>
              <w:t>9</w:t>
            </w:r>
          </w:p>
        </w:tc>
        <w:tc>
          <w:tcPr>
            <w:tcW w:w="3798" w:type="dxa"/>
            <w:vAlign w:val="center"/>
          </w:tcPr>
          <w:p w:rsidR="00D56D21" w:rsidRDefault="00D56D21">
            <w:pPr>
              <w:pStyle w:val="2"/>
            </w:pPr>
            <w:r>
              <w:rPr>
                <w:rFonts w:hint="eastAsia"/>
              </w:rPr>
              <w:t>三、公务接待费</w:t>
            </w:r>
          </w:p>
        </w:tc>
        <w:tc>
          <w:tcPr>
            <w:tcW w:w="2381" w:type="dxa"/>
            <w:vAlign w:val="center"/>
          </w:tcPr>
          <w:p w:rsidR="00D56D21" w:rsidRDefault="00D56D21">
            <w:pPr>
              <w:pStyle w:val="4"/>
            </w:pPr>
            <w:r>
              <w:t>1.63</w:t>
            </w:r>
          </w:p>
        </w:tc>
        <w:tc>
          <w:tcPr>
            <w:tcW w:w="2381" w:type="dxa"/>
            <w:vAlign w:val="center"/>
          </w:tcPr>
          <w:p w:rsidR="00D56D21" w:rsidRDefault="00D56D21">
            <w:pPr>
              <w:pStyle w:val="4"/>
            </w:pPr>
            <w:r>
              <w:t>1.63</w:t>
            </w:r>
          </w:p>
        </w:tc>
        <w:tc>
          <w:tcPr>
            <w:tcW w:w="2381" w:type="dxa"/>
            <w:vAlign w:val="center"/>
          </w:tcPr>
          <w:p w:rsidR="00D56D21" w:rsidRDefault="00D56D21">
            <w:pPr>
              <w:pStyle w:val="4"/>
            </w:pPr>
          </w:p>
        </w:tc>
        <w:tc>
          <w:tcPr>
            <w:tcW w:w="2381" w:type="dxa"/>
            <w:vAlign w:val="center"/>
          </w:tcPr>
          <w:p w:rsidR="00D56D21" w:rsidRDefault="00D56D21">
            <w:pPr>
              <w:pStyle w:val="4"/>
            </w:pPr>
          </w:p>
        </w:tc>
      </w:tr>
    </w:tbl>
    <w:p w:rsidR="00D56D21" w:rsidRDefault="00D56D21">
      <w:pPr>
        <w:jc w:val="center"/>
        <w:outlineLvl w:val="0"/>
        <w:sectPr w:rsidR="00D56D21">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旅游文化部门</w:t>
      </w:r>
      <w:r>
        <w:rPr>
          <w:rFonts w:ascii="方正书宋_GBK" w:eastAsia="方正书宋_GBK" w:hAnsi="方正书宋_GBK" w:cs="方正书宋_GBK"/>
          <w:color w:val="FFFFFF"/>
          <w:sz w:val="21"/>
        </w:rPr>
        <w:t>2025</w:t>
      </w:r>
      <w:r>
        <w:rPr>
          <w:rFonts w:ascii="方正书宋_GBK" w:eastAsia="方正书宋_GBK" w:hAnsi="方正书宋_GBK" w:cs="方正书宋_GBK" w:hint="eastAsia"/>
          <w:color w:val="FFFFFF"/>
          <w:sz w:val="21"/>
        </w:rPr>
        <w:t>年部门预算信息公开情况说明</w:t>
      </w:r>
    </w:p>
    <w:p w:rsidR="00D56D21" w:rsidRDefault="00D56D21">
      <w:pPr>
        <w:jc w:val="center"/>
      </w:pPr>
      <w:r>
        <w:rPr>
          <w:rFonts w:ascii="方正小标宋_GBK" w:eastAsia="方正小标宋_GBK" w:hAnsi="方正小标宋_GBK" w:cs="方正小标宋_GBK" w:hint="eastAsia"/>
          <w:color w:val="000000"/>
          <w:sz w:val="44"/>
        </w:rPr>
        <w:t>旅游文化部门</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年部门预算信息公开情况说明</w:t>
      </w:r>
    </w:p>
    <w:p w:rsidR="00D56D21" w:rsidRDefault="00D56D21">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按照《中华人民共和国预算法》、《地方预决算公开操作规程》和《关于进一步推进预算公开工作的实施意见》规定，现将旅游文化部门</w:t>
      </w:r>
      <w:r>
        <w:rPr>
          <w:rFonts w:eastAsia="方正仿宋_GBK"/>
          <w:color w:val="000000"/>
          <w:sz w:val="28"/>
        </w:rPr>
        <w:t>2025</w:t>
      </w:r>
      <w:r>
        <w:rPr>
          <w:rFonts w:eastAsia="方正仿宋_GBK" w:hint="eastAsia"/>
          <w:color w:val="000000"/>
          <w:sz w:val="28"/>
        </w:rPr>
        <w:t>年部门预算公开如下：</w:t>
      </w:r>
    </w:p>
    <w:p w:rsidR="00D56D21" w:rsidRDefault="00D56D21">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D56D21" w:rsidRDefault="00D56D21">
      <w:pPr>
        <w:ind w:firstLine="640"/>
      </w:pPr>
      <w:r>
        <w:rPr>
          <w:rFonts w:ascii="方正楷体_GBK" w:eastAsia="方正楷体_GBK" w:hAnsi="方正楷体_GBK" w:cs="方正楷体_GBK" w:hint="eastAsia"/>
          <w:b/>
          <w:color w:val="000000"/>
          <w:sz w:val="32"/>
        </w:rPr>
        <w:t>部门职责：</w:t>
      </w:r>
    </w:p>
    <w:p w:rsidR="00D56D21" w:rsidRDefault="00D56D21">
      <w:pPr>
        <w:pStyle w:val="-"/>
      </w:pPr>
      <w:r>
        <w:rPr>
          <w:rFonts w:hint="eastAsia"/>
        </w:rPr>
        <w:t>部门职责：</w:t>
      </w:r>
    </w:p>
    <w:p w:rsidR="00D56D21" w:rsidRDefault="00D56D21">
      <w:pPr>
        <w:pStyle w:val="-"/>
      </w:pPr>
      <w:r>
        <w:rPr>
          <w:rFonts w:hint="eastAsia"/>
        </w:rPr>
        <w:t>（一）起草历史文化保护等方面的政府规范性文件，拟订文化和旅游、广播电视、文物政府规范性文件和政策措施。</w:t>
      </w:r>
    </w:p>
    <w:p w:rsidR="00D56D21" w:rsidRDefault="00D56D21">
      <w:pPr>
        <w:pStyle w:val="-"/>
      </w:pPr>
      <w:r>
        <w:rPr>
          <w:rFonts w:hint="eastAsia"/>
        </w:rPr>
        <w:t>（二）拟订全区文化和旅游、广播电视、文物领域发展规划并组织实施，推进文化和旅游融合发展，推进相关领域体制机制改革。</w:t>
      </w:r>
    </w:p>
    <w:p w:rsidR="00D56D21" w:rsidRDefault="00D56D21">
      <w:pPr>
        <w:pStyle w:val="-"/>
      </w:pPr>
      <w:r>
        <w:rPr>
          <w:rFonts w:hint="eastAsia"/>
        </w:rPr>
        <w:t>（三）管理全区性重大文化活动。指导全区重点文化和旅游设施建设，组织山海关区旅游整体形象推广</w:t>
      </w:r>
      <w:r>
        <w:t>,</w:t>
      </w:r>
      <w:r>
        <w:rPr>
          <w:rFonts w:hint="eastAsia"/>
        </w:rPr>
        <w:t>促进文化产业和旅游产业对外合作与交流</w:t>
      </w:r>
      <w:r>
        <w:t>,</w:t>
      </w:r>
      <w:r>
        <w:rPr>
          <w:rFonts w:hint="eastAsia"/>
        </w:rPr>
        <w:t>制定全区旅游市场开发营销战略并组织实施，指导和推进全域旅游。</w:t>
      </w:r>
    </w:p>
    <w:p w:rsidR="00D56D21" w:rsidRDefault="00D56D21">
      <w:pPr>
        <w:pStyle w:val="-"/>
      </w:pPr>
      <w:r>
        <w:rPr>
          <w:rFonts w:hint="eastAsia"/>
        </w:rPr>
        <w:t>（四）指导、管理全区文艺事业。指导艺术创作生产，扶持体现社会主义核心价值观、具有导向性代表性示范性的文艺作品，推动全区各门类艺术、各艺术品种发展。</w:t>
      </w:r>
    </w:p>
    <w:p w:rsidR="00D56D21" w:rsidRDefault="00D56D21">
      <w:pPr>
        <w:pStyle w:val="-"/>
      </w:pPr>
      <w:r>
        <w:rPr>
          <w:rFonts w:hint="eastAsia"/>
        </w:rPr>
        <w:t>（五）负责全区公共文化事业发展。推进全区公共文化服务体系、旅游公共服务体系建设，协调推进国家公共文化服务体系示范区建设，深入实施文化惠民工程，统筹推进基本公共文化服务的标准化、均等化。</w:t>
      </w:r>
    </w:p>
    <w:p w:rsidR="00D56D21" w:rsidRDefault="00D56D21">
      <w:pPr>
        <w:pStyle w:val="-"/>
      </w:pPr>
      <w:r>
        <w:rPr>
          <w:rFonts w:hint="eastAsia"/>
        </w:rPr>
        <w:t>（六）指导、推进全区旅游、文化、广播电视、文物科技创新发展，推进文化和旅游行业信息化、标准化建设。</w:t>
      </w:r>
    </w:p>
    <w:p w:rsidR="00D56D21" w:rsidRDefault="00D56D21">
      <w:pPr>
        <w:pStyle w:val="-"/>
      </w:pPr>
      <w:r>
        <w:rPr>
          <w:rFonts w:hint="eastAsia"/>
        </w:rPr>
        <w:t>（七）负责全区非物质文化遗产保护工作，推动非物质文化遗产的保护、传承、普及、弘扬和振兴。</w:t>
      </w:r>
    </w:p>
    <w:p w:rsidR="00D56D21" w:rsidRDefault="00D56D21">
      <w:pPr>
        <w:pStyle w:val="-"/>
      </w:pPr>
      <w:r>
        <w:rPr>
          <w:rFonts w:hint="eastAsia"/>
        </w:rPr>
        <w:t>（八）统筹规划全区旅游产业、文化产业和广播电视产业。组织实施旅游、文化资源普查、挖掘、保护和利用工作</w:t>
      </w:r>
      <w:r>
        <w:t>,</w:t>
      </w:r>
      <w:r>
        <w:rPr>
          <w:rFonts w:hint="eastAsia"/>
        </w:rPr>
        <w:t>促进旅游产业和文化产业发展。</w:t>
      </w:r>
    </w:p>
    <w:p w:rsidR="00D56D21" w:rsidRDefault="00D56D21">
      <w:pPr>
        <w:pStyle w:val="-"/>
      </w:pPr>
      <w:r>
        <w:rPr>
          <w:rFonts w:hint="eastAsia"/>
        </w:rPr>
        <w:t>（九）指导全区文化和旅游市场发展。对文化和旅游市场经营进行行业监管，推进全区文化和旅游行业信用体系建设</w:t>
      </w:r>
      <w:r>
        <w:t>,</w:t>
      </w:r>
      <w:r>
        <w:rPr>
          <w:rFonts w:hint="eastAsia"/>
        </w:rPr>
        <w:t>依法规范文化和旅游市场。</w:t>
      </w:r>
    </w:p>
    <w:p w:rsidR="00D56D21" w:rsidRDefault="00D56D21">
      <w:pPr>
        <w:pStyle w:val="-"/>
      </w:pPr>
      <w:r>
        <w:rPr>
          <w:rFonts w:hint="eastAsia"/>
        </w:rPr>
        <w:t>（十）负责广播电视管理工作。负责对广播电视机构进行业务指导和行业监管，指导、监管广播电视安全播出和广告播放，组织实施广播电视公共服务公益工程和公益活动。</w:t>
      </w:r>
    </w:p>
    <w:p w:rsidR="00D56D21" w:rsidRDefault="00D56D21">
      <w:pPr>
        <w:pStyle w:val="-"/>
      </w:pPr>
      <w:r>
        <w:rPr>
          <w:rFonts w:hint="eastAsia"/>
        </w:rPr>
        <w:t>（十一）负责全区文物保护和管理工作。组织文物资源资产普查、登记、评估工作，管理、指导和组织实施全区考古、文物修缮工作，推动完善全区文物和博物馆公共服务体系建设，指导业务工作。</w:t>
      </w:r>
    </w:p>
    <w:p w:rsidR="00D56D21" w:rsidRDefault="00D56D21">
      <w:pPr>
        <w:pStyle w:val="-"/>
      </w:pPr>
      <w:r>
        <w:rPr>
          <w:rFonts w:hint="eastAsia"/>
        </w:rPr>
        <w:t>（十二）做好文化市场综合执法。开展全区文化市场综合执法工作，组织查处文化、文物、出版、广播电视、电影、旅游等市场的违法行为</w:t>
      </w:r>
      <w:r>
        <w:t>,</w:t>
      </w:r>
      <w:r>
        <w:rPr>
          <w:rFonts w:hint="eastAsia"/>
        </w:rPr>
        <w:t>维护市场秩序。</w:t>
      </w:r>
    </w:p>
    <w:p w:rsidR="00D56D21" w:rsidRDefault="00D56D21">
      <w:pPr>
        <w:pStyle w:val="-"/>
      </w:pPr>
      <w:r>
        <w:rPr>
          <w:rFonts w:hint="eastAsia"/>
        </w:rPr>
        <w:t>（十三）管理全区文化和旅游、广播电视、文物对外及对港澳台交流、合作和宣传推广工作。组织相关领域对外及对港澳台交流活动，推动中华文化和本地特色文化走出去。</w:t>
      </w:r>
    </w:p>
    <w:p w:rsidR="00D56D21" w:rsidRDefault="00D56D21">
      <w:pPr>
        <w:pStyle w:val="-"/>
      </w:pPr>
      <w:r>
        <w:rPr>
          <w:rFonts w:hint="eastAsia"/>
        </w:rPr>
        <w:t>（十四）落实行业主管部门的安全生产监管职责，各股室落实各自分管领域的安全生产监管职责。</w:t>
      </w:r>
    </w:p>
    <w:p w:rsidR="00D56D21" w:rsidRDefault="00D56D21">
      <w:pPr>
        <w:pStyle w:val="-"/>
      </w:pPr>
      <w:r>
        <w:rPr>
          <w:rFonts w:hint="eastAsia"/>
        </w:rPr>
        <w:t>（十五）完成区委、区政府交办的其他任务。</w:t>
      </w:r>
    </w:p>
    <w:p w:rsidR="00D56D21" w:rsidRDefault="00D56D21">
      <w:pPr>
        <w:ind w:firstLine="640"/>
        <w:rPr>
          <w:rFonts w:ascii="方正楷体_GBK" w:eastAsia="方正楷体_GBK" w:hAnsi="方正楷体_GBK" w:cs="方正楷体_GBK"/>
          <w:b/>
          <w:color w:val="000000"/>
          <w:sz w:val="32"/>
          <w:lang w:eastAsia="zh-CN"/>
        </w:rPr>
      </w:pPr>
    </w:p>
    <w:p w:rsidR="00D56D21" w:rsidRDefault="00D56D21">
      <w:pPr>
        <w:ind w:firstLine="640"/>
        <w:rPr>
          <w:rFonts w:ascii="方正楷体_GBK" w:eastAsia="方正楷体_GBK" w:hAnsi="方正楷体_GBK" w:cs="方正楷体_GBK"/>
          <w:b/>
          <w:color w:val="000000"/>
          <w:sz w:val="32"/>
          <w:lang w:eastAsia="zh-CN"/>
        </w:rPr>
      </w:pPr>
    </w:p>
    <w:p w:rsidR="00D56D21" w:rsidRDefault="00D56D21">
      <w:pPr>
        <w:ind w:firstLine="640"/>
        <w:rPr>
          <w:rFonts w:ascii="方正楷体_GBK" w:eastAsia="方正楷体_GBK" w:hAnsi="方正楷体_GBK" w:cs="方正楷体_GBK"/>
          <w:b/>
          <w:color w:val="000000"/>
          <w:sz w:val="32"/>
          <w:lang w:eastAsia="zh-CN"/>
        </w:rPr>
      </w:pPr>
    </w:p>
    <w:p w:rsidR="00D56D21" w:rsidRDefault="00D56D21">
      <w:pPr>
        <w:ind w:firstLine="640"/>
        <w:rPr>
          <w:rFonts w:ascii="方正楷体_GBK" w:eastAsia="方正楷体_GBK" w:hAnsi="方正楷体_GBK" w:cs="方正楷体_GBK"/>
          <w:b/>
          <w:color w:val="000000"/>
          <w:sz w:val="32"/>
          <w:lang w:eastAsia="zh-CN"/>
        </w:rPr>
      </w:pPr>
    </w:p>
    <w:p w:rsidR="00D56D21" w:rsidRDefault="00D56D21">
      <w:pPr>
        <w:ind w:firstLine="640"/>
        <w:rPr>
          <w:rFonts w:ascii="方正楷体_GBK" w:eastAsia="方正楷体_GBK" w:hAnsi="方正楷体_GBK" w:cs="方正楷体_GBK"/>
          <w:b/>
          <w:color w:val="000000"/>
          <w:sz w:val="32"/>
          <w:lang w:eastAsia="zh-CN"/>
        </w:rPr>
      </w:pPr>
    </w:p>
    <w:p w:rsidR="00D56D21" w:rsidRDefault="00D56D21">
      <w:pPr>
        <w:ind w:firstLine="640"/>
        <w:rPr>
          <w:rFonts w:ascii="方正楷体_GBK" w:eastAsia="方正楷体_GBK" w:hAnsi="方正楷体_GBK" w:cs="方正楷体_GBK"/>
          <w:b/>
          <w:color w:val="000000"/>
          <w:sz w:val="32"/>
          <w:lang w:eastAsia="zh-CN"/>
        </w:rPr>
      </w:pPr>
    </w:p>
    <w:p w:rsidR="00D56D21" w:rsidRPr="00891F06" w:rsidRDefault="00D56D21" w:rsidP="00891F06">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hint="eastAsia"/>
          <w:b/>
          <w:color w:val="000000"/>
          <w:sz w:val="32"/>
        </w:rPr>
        <w:t>机构设置：</w:t>
      </w:r>
    </w:p>
    <w:p w:rsidR="00D56D21" w:rsidRDefault="00D56D21">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D56D21">
        <w:trPr>
          <w:trHeight w:val="567"/>
          <w:tblHeader/>
          <w:jc w:val="center"/>
        </w:trPr>
        <w:tc>
          <w:tcPr>
            <w:tcW w:w="5669" w:type="dxa"/>
            <w:vAlign w:val="center"/>
          </w:tcPr>
          <w:p w:rsidR="00D56D21" w:rsidRDefault="00D56D21">
            <w:pPr>
              <w:pStyle w:val="1"/>
            </w:pPr>
            <w:r>
              <w:rPr>
                <w:rFonts w:hint="eastAsia"/>
              </w:rPr>
              <w:t>单位名称</w:t>
            </w:r>
          </w:p>
        </w:tc>
        <w:tc>
          <w:tcPr>
            <w:tcW w:w="1843" w:type="dxa"/>
            <w:vAlign w:val="center"/>
          </w:tcPr>
          <w:p w:rsidR="00D56D21" w:rsidRDefault="00D56D21">
            <w:pPr>
              <w:pStyle w:val="1"/>
            </w:pPr>
            <w:r>
              <w:rPr>
                <w:rFonts w:hint="eastAsia"/>
              </w:rPr>
              <w:t>单位性质</w:t>
            </w:r>
          </w:p>
        </w:tc>
        <w:tc>
          <w:tcPr>
            <w:tcW w:w="2126" w:type="dxa"/>
            <w:vAlign w:val="center"/>
          </w:tcPr>
          <w:p w:rsidR="00D56D21" w:rsidRDefault="00D56D21">
            <w:pPr>
              <w:pStyle w:val="1"/>
            </w:pPr>
            <w:r>
              <w:rPr>
                <w:rFonts w:hint="eastAsia"/>
              </w:rPr>
              <w:t>单位规格</w:t>
            </w:r>
          </w:p>
        </w:tc>
        <w:tc>
          <w:tcPr>
            <w:tcW w:w="3827" w:type="dxa"/>
            <w:vAlign w:val="center"/>
          </w:tcPr>
          <w:p w:rsidR="00D56D21" w:rsidRDefault="00D56D21">
            <w:pPr>
              <w:pStyle w:val="1"/>
            </w:pPr>
            <w:r>
              <w:rPr>
                <w:rFonts w:hint="eastAsia"/>
              </w:rPr>
              <w:t>经费保障形式</w:t>
            </w:r>
          </w:p>
        </w:tc>
      </w:tr>
      <w:tr w:rsidR="00D56D21">
        <w:trPr>
          <w:trHeight w:val="369"/>
          <w:jc w:val="center"/>
        </w:trPr>
        <w:tc>
          <w:tcPr>
            <w:tcW w:w="5669" w:type="dxa"/>
            <w:vAlign w:val="center"/>
          </w:tcPr>
          <w:p w:rsidR="00D56D21" w:rsidRDefault="00D56D21">
            <w:pPr>
              <w:pStyle w:val="2"/>
            </w:pPr>
            <w:r>
              <w:rPr>
                <w:rFonts w:hint="eastAsia"/>
              </w:rPr>
              <w:t>旅游文化部门秦皇岛市山海关区旅游和文化广电局本级</w:t>
            </w:r>
          </w:p>
        </w:tc>
        <w:tc>
          <w:tcPr>
            <w:tcW w:w="1843" w:type="dxa"/>
            <w:vAlign w:val="center"/>
          </w:tcPr>
          <w:p w:rsidR="00D56D21" w:rsidRDefault="00D56D21">
            <w:pPr>
              <w:pStyle w:val="3"/>
            </w:pPr>
            <w:r>
              <w:rPr>
                <w:rFonts w:hint="eastAsia"/>
              </w:rPr>
              <w:t>行政</w:t>
            </w:r>
          </w:p>
        </w:tc>
        <w:tc>
          <w:tcPr>
            <w:tcW w:w="2126" w:type="dxa"/>
            <w:vAlign w:val="center"/>
          </w:tcPr>
          <w:p w:rsidR="00D56D21" w:rsidRDefault="00D56D21">
            <w:pPr>
              <w:pStyle w:val="3"/>
            </w:pPr>
            <w:r>
              <w:rPr>
                <w:rFonts w:hint="eastAsia"/>
              </w:rPr>
              <w:t>正科级</w:t>
            </w:r>
          </w:p>
        </w:tc>
        <w:tc>
          <w:tcPr>
            <w:tcW w:w="3827" w:type="dxa"/>
            <w:vAlign w:val="center"/>
          </w:tcPr>
          <w:p w:rsidR="00D56D21" w:rsidRDefault="00D56D21">
            <w:pPr>
              <w:pStyle w:val="3"/>
            </w:pPr>
            <w:r>
              <w:rPr>
                <w:rFonts w:hint="eastAsia"/>
              </w:rPr>
              <w:t>财政拨款</w:t>
            </w:r>
          </w:p>
        </w:tc>
      </w:tr>
      <w:tr w:rsidR="00D56D21">
        <w:trPr>
          <w:trHeight w:val="369"/>
          <w:jc w:val="center"/>
        </w:trPr>
        <w:tc>
          <w:tcPr>
            <w:tcW w:w="5669" w:type="dxa"/>
            <w:vAlign w:val="center"/>
          </w:tcPr>
          <w:p w:rsidR="00D56D21" w:rsidRDefault="00D56D21">
            <w:pPr>
              <w:pStyle w:val="2"/>
            </w:pPr>
            <w:r>
              <w:rPr>
                <w:rFonts w:hint="eastAsia"/>
              </w:rPr>
              <w:t>山海关区图书馆</w:t>
            </w:r>
          </w:p>
        </w:tc>
        <w:tc>
          <w:tcPr>
            <w:tcW w:w="1843" w:type="dxa"/>
            <w:vAlign w:val="center"/>
          </w:tcPr>
          <w:p w:rsidR="00D56D21" w:rsidRDefault="00D56D21">
            <w:pPr>
              <w:pStyle w:val="3"/>
            </w:pPr>
            <w:r>
              <w:rPr>
                <w:rFonts w:hint="eastAsia"/>
              </w:rPr>
              <w:t>事业</w:t>
            </w:r>
          </w:p>
        </w:tc>
        <w:tc>
          <w:tcPr>
            <w:tcW w:w="2126" w:type="dxa"/>
            <w:vAlign w:val="center"/>
          </w:tcPr>
          <w:p w:rsidR="00D56D21" w:rsidRDefault="00D56D21">
            <w:pPr>
              <w:pStyle w:val="3"/>
            </w:pPr>
            <w:r>
              <w:rPr>
                <w:rFonts w:hint="eastAsia"/>
              </w:rPr>
              <w:t>股级</w:t>
            </w:r>
          </w:p>
        </w:tc>
        <w:tc>
          <w:tcPr>
            <w:tcW w:w="3827" w:type="dxa"/>
            <w:vAlign w:val="center"/>
          </w:tcPr>
          <w:p w:rsidR="00D56D21" w:rsidRDefault="00D56D21">
            <w:pPr>
              <w:pStyle w:val="3"/>
            </w:pPr>
            <w:r>
              <w:rPr>
                <w:rFonts w:hint="eastAsia"/>
              </w:rPr>
              <w:t>财政性资金基本保证</w:t>
            </w:r>
          </w:p>
        </w:tc>
      </w:tr>
    </w:tbl>
    <w:p w:rsidR="00D56D21" w:rsidRDefault="00D56D21">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D56D21" w:rsidRDefault="00D56D21">
      <w:pPr>
        <w:pStyle w:val="-0"/>
      </w:pPr>
      <w:r>
        <w:rPr>
          <w:rFonts w:hint="eastAsia"/>
        </w:rPr>
        <w:t>按照预算管理有关规定，目前部门预算的编制实行综合预算管理，即全部收入和支出都反映在预算中。旅游文化部门机关及所属事业单位的收支包含在部门预算中。</w:t>
      </w:r>
    </w:p>
    <w:p w:rsidR="00D56D21" w:rsidRDefault="00D56D21">
      <w:pPr>
        <w:pStyle w:val="-0"/>
      </w:pPr>
      <w:r>
        <w:t>1</w:t>
      </w:r>
      <w:r>
        <w:rPr>
          <w:rFonts w:hint="eastAsia"/>
        </w:rPr>
        <w:t>、收入说明</w:t>
      </w:r>
    </w:p>
    <w:p w:rsidR="00D56D21" w:rsidRDefault="00D56D21">
      <w:pPr>
        <w:pStyle w:val="-0"/>
      </w:pPr>
      <w:r>
        <w:rPr>
          <w:rFonts w:hint="eastAsia"/>
        </w:rPr>
        <w:t>反映本部门当年全部收入。</w:t>
      </w:r>
      <w:r>
        <w:t>2025</w:t>
      </w:r>
      <w:r>
        <w:rPr>
          <w:rFonts w:hint="eastAsia"/>
        </w:rPr>
        <w:t>年预算收入</w:t>
      </w:r>
      <w:r>
        <w:t>23296.15</w:t>
      </w:r>
      <w:r>
        <w:rPr>
          <w:rFonts w:hint="eastAsia"/>
        </w:rPr>
        <w:t>万元，其中：一般公共预算收入</w:t>
      </w:r>
      <w:r>
        <w:t>12247.65</w:t>
      </w:r>
      <w:r>
        <w:rPr>
          <w:rFonts w:hint="eastAsia"/>
        </w:rPr>
        <w:t>万元，基金预算收入</w:t>
      </w:r>
      <w:r>
        <w:t>6145.10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4903.40</w:t>
      </w:r>
      <w:r>
        <w:rPr>
          <w:rFonts w:hint="eastAsia"/>
        </w:rPr>
        <w:t>万元。</w:t>
      </w:r>
    </w:p>
    <w:p w:rsidR="00D56D21" w:rsidRDefault="00D56D21">
      <w:pPr>
        <w:pStyle w:val="-0"/>
      </w:pPr>
      <w:r>
        <w:t>2</w:t>
      </w:r>
      <w:r>
        <w:rPr>
          <w:rFonts w:hint="eastAsia"/>
        </w:rPr>
        <w:t>、支出说明</w:t>
      </w:r>
    </w:p>
    <w:p w:rsidR="00D56D21" w:rsidRDefault="00D56D21">
      <w:pPr>
        <w:pStyle w:val="-0"/>
      </w:pPr>
      <w:r>
        <w:rPr>
          <w:rFonts w:hint="eastAsia"/>
        </w:rPr>
        <w:t>收支预算总表支出栏、基本支出表、项目支出表按经济分类和支出功能分类科目编制，反映旅游文化部门年度部门预算中支出预算的总体情况。</w:t>
      </w:r>
      <w:r>
        <w:t>2025</w:t>
      </w:r>
      <w:r>
        <w:rPr>
          <w:rFonts w:hint="eastAsia"/>
        </w:rPr>
        <w:t>年支出预算</w:t>
      </w:r>
      <w:r>
        <w:t>23296.15</w:t>
      </w:r>
      <w:r>
        <w:rPr>
          <w:rFonts w:hint="eastAsia"/>
        </w:rPr>
        <w:t>万元，其中基本支出</w:t>
      </w:r>
      <w:r>
        <w:t>1620.08</w:t>
      </w:r>
      <w:r>
        <w:rPr>
          <w:rFonts w:hint="eastAsia"/>
        </w:rPr>
        <w:t>万元，包括人员经费</w:t>
      </w:r>
      <w:r>
        <w:t>1577.66</w:t>
      </w:r>
      <w:r>
        <w:rPr>
          <w:rFonts w:hint="eastAsia"/>
        </w:rPr>
        <w:t>万元和日常公用经费</w:t>
      </w:r>
      <w:r>
        <w:t>42.42</w:t>
      </w:r>
      <w:r>
        <w:rPr>
          <w:rFonts w:hint="eastAsia"/>
        </w:rPr>
        <w:t>万元；项目支出</w:t>
      </w:r>
      <w:r>
        <w:t>21676.07</w:t>
      </w:r>
      <w:r>
        <w:rPr>
          <w:rFonts w:hint="eastAsia"/>
        </w:rPr>
        <w:t>万元，主要为中国长城文化博物馆项目</w:t>
      </w:r>
      <w:r>
        <w:t>5000</w:t>
      </w:r>
      <w:r>
        <w:rPr>
          <w:rFonts w:hint="eastAsia"/>
        </w:rPr>
        <w:t>万元，长城风景道建设项目</w:t>
      </w:r>
      <w:r>
        <w:t>1180</w:t>
      </w:r>
      <w:r>
        <w:rPr>
          <w:rFonts w:hint="eastAsia"/>
        </w:rPr>
        <w:t>万元，全域旅游示范区创建资金</w:t>
      </w:r>
      <w:r>
        <w:t>200</w:t>
      </w:r>
      <w:r>
        <w:rPr>
          <w:rFonts w:hint="eastAsia"/>
        </w:rPr>
        <w:t>万元，山海关古城遗址提升改造项目</w:t>
      </w:r>
      <w:r>
        <w:t>1645.10</w:t>
      </w:r>
      <w:r>
        <w:rPr>
          <w:rFonts w:hint="eastAsia"/>
        </w:rPr>
        <w:t>万元，山海关古城遗址保护利用项目</w:t>
      </w:r>
      <w:r>
        <w:t>1000</w:t>
      </w:r>
      <w:r>
        <w:rPr>
          <w:rFonts w:hint="eastAsia"/>
        </w:rPr>
        <w:t>万元，山海关中国长城博物馆停车场及配套设施工程</w:t>
      </w:r>
      <w:r>
        <w:t>2672.50</w:t>
      </w:r>
      <w:r>
        <w:rPr>
          <w:rFonts w:hint="eastAsia"/>
        </w:rPr>
        <w:t>万元，文物保护维修专项资金</w:t>
      </w:r>
      <w:r>
        <w:t>1500</w:t>
      </w:r>
      <w:r>
        <w:rPr>
          <w:rFonts w:hint="eastAsia"/>
        </w:rPr>
        <w:t>万元，提前下达</w:t>
      </w:r>
      <w:r>
        <w:t>2025</w:t>
      </w:r>
      <w:r>
        <w:rPr>
          <w:rFonts w:hint="eastAsia"/>
        </w:rPr>
        <w:t>年公共图书馆、美术馆、文化馆免费开放补助资金</w:t>
      </w:r>
      <w:r>
        <w:t>58.19</w:t>
      </w:r>
      <w:r>
        <w:rPr>
          <w:rFonts w:hint="eastAsia"/>
        </w:rPr>
        <w:t>万元。</w:t>
      </w:r>
    </w:p>
    <w:p w:rsidR="00D56D21" w:rsidRDefault="00D56D21">
      <w:pPr>
        <w:pStyle w:val="-0"/>
      </w:pPr>
      <w:r>
        <w:t>3</w:t>
      </w:r>
      <w:r>
        <w:rPr>
          <w:rFonts w:hint="eastAsia"/>
        </w:rPr>
        <w:t>、比上年增减情况</w:t>
      </w:r>
    </w:p>
    <w:p w:rsidR="00D56D21" w:rsidRDefault="00D56D21">
      <w:pPr>
        <w:pStyle w:val="-0"/>
      </w:pPr>
      <w:r>
        <w:t>2025</w:t>
      </w:r>
      <w:r>
        <w:rPr>
          <w:rFonts w:hint="eastAsia"/>
        </w:rPr>
        <w:t>年预算收支安排</w:t>
      </w:r>
      <w:r>
        <w:t>23296.15</w:t>
      </w:r>
      <w:r>
        <w:rPr>
          <w:rFonts w:hint="eastAsia"/>
        </w:rPr>
        <w:t>万元，较</w:t>
      </w:r>
      <w:r>
        <w:t>2024</w:t>
      </w:r>
      <w:r>
        <w:rPr>
          <w:rFonts w:hint="eastAsia"/>
        </w:rPr>
        <w:t>年预算减少</w:t>
      </w:r>
      <w:r>
        <w:t>12803.71</w:t>
      </w:r>
      <w:r>
        <w:rPr>
          <w:rFonts w:hint="eastAsia"/>
        </w:rPr>
        <w:t>万元，其中：基本支出增加</w:t>
      </w:r>
      <w:r>
        <w:t>1253.79</w:t>
      </w:r>
      <w:r>
        <w:rPr>
          <w:rFonts w:hint="eastAsia"/>
        </w:rPr>
        <w:t>万元，主要为主要是增加人员经费支出</w:t>
      </w:r>
      <w:r>
        <w:t>1238.40</w:t>
      </w:r>
      <w:r>
        <w:rPr>
          <w:rFonts w:hint="eastAsia"/>
        </w:rPr>
        <w:t>万元，增加日常公用支出</w:t>
      </w:r>
      <w:r>
        <w:t>15.39</w:t>
      </w:r>
      <w:r>
        <w:rPr>
          <w:rFonts w:hint="eastAsia"/>
        </w:rPr>
        <w:t>万元。项目支出减少</w:t>
      </w:r>
      <w:r>
        <w:t>14057.50</w:t>
      </w:r>
      <w:r>
        <w:rPr>
          <w:rFonts w:hint="eastAsia"/>
        </w:rPr>
        <w:t>万元，主要为主要是长城文化产业园（一期）项目减少</w:t>
      </w:r>
      <w:r>
        <w:t>2370.75</w:t>
      </w:r>
      <w:r>
        <w:rPr>
          <w:rFonts w:hint="eastAsia"/>
        </w:rPr>
        <w:t>万元，提前下达</w:t>
      </w:r>
      <w:r>
        <w:t>2023</w:t>
      </w:r>
      <w:r>
        <w:rPr>
          <w:rFonts w:hint="eastAsia"/>
        </w:rPr>
        <w:t>年中国长城文化博物馆建设省级预算资金</w:t>
      </w:r>
      <w:r>
        <w:t>7000</w:t>
      </w:r>
      <w:r>
        <w:rPr>
          <w:rFonts w:hint="eastAsia"/>
        </w:rPr>
        <w:t>万元，长城风景道建设项目减少</w:t>
      </w:r>
      <w:r>
        <w:t>3693</w:t>
      </w:r>
      <w:r>
        <w:rPr>
          <w:rFonts w:hint="eastAsia"/>
        </w:rPr>
        <w:t>万元。</w:t>
      </w:r>
    </w:p>
    <w:p w:rsidR="00D56D21" w:rsidRDefault="00D56D21">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D56D21" w:rsidRDefault="00D56D21">
      <w:pPr>
        <w:pStyle w:val="-1"/>
      </w:pPr>
      <w:r>
        <w:t>2025</w:t>
      </w:r>
      <w:r>
        <w:rPr>
          <w:rFonts w:hint="eastAsia"/>
        </w:rPr>
        <w:t>年，我部门机关运行经费共计安排</w:t>
      </w:r>
      <w:r>
        <w:t>40.04</w:t>
      </w:r>
      <w:r>
        <w:rPr>
          <w:rFonts w:hint="eastAsia"/>
        </w:rPr>
        <w:t>万元，主要用于日常维修、办公用房水电费、办公用房取暖费、办公用房物业管理费等日常运行支出。</w:t>
      </w:r>
    </w:p>
    <w:p w:rsidR="00D56D21" w:rsidRDefault="00D56D21">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D56D21" w:rsidRDefault="00D56D21">
      <w:pPr>
        <w:pStyle w:val="-2"/>
      </w:pPr>
      <w:r>
        <w:t>2025</w:t>
      </w:r>
      <w:r>
        <w:rPr>
          <w:rFonts w:hint="eastAsia"/>
        </w:rPr>
        <w:t>年，我部门财政拨款</w:t>
      </w:r>
      <w:r>
        <w:t>“</w:t>
      </w:r>
      <w:r>
        <w:rPr>
          <w:rFonts w:hint="eastAsia"/>
        </w:rPr>
        <w:t>三公</w:t>
      </w:r>
      <w:r>
        <w:t>”</w:t>
      </w:r>
      <w:r>
        <w:rPr>
          <w:rFonts w:hint="eastAsia"/>
        </w:rPr>
        <w:t>经费预算安排</w:t>
      </w:r>
      <w:r>
        <w:t>9.93</w:t>
      </w:r>
      <w:r>
        <w:rPr>
          <w:rFonts w:hint="eastAsia"/>
        </w:rPr>
        <w:t>万元，其中因公出国（境）费</w:t>
      </w:r>
      <w:r>
        <w:t>0.00</w:t>
      </w:r>
      <w:r>
        <w:rPr>
          <w:rFonts w:hint="eastAsia"/>
        </w:rPr>
        <w:t>万元；公务用车购置及运维费</w:t>
      </w:r>
      <w:r>
        <w:t>8.30</w:t>
      </w:r>
      <w:r>
        <w:rPr>
          <w:rFonts w:hint="eastAsia"/>
        </w:rPr>
        <w:t>万元（其中：公务用车购置费为</w:t>
      </w:r>
      <w:r>
        <w:t>0.00</w:t>
      </w:r>
      <w:r>
        <w:rPr>
          <w:rFonts w:hint="eastAsia"/>
        </w:rPr>
        <w:t>万元，公务用车运维费</w:t>
      </w:r>
      <w:r>
        <w:t>8.30</w:t>
      </w:r>
      <w:r>
        <w:rPr>
          <w:rFonts w:hint="eastAsia"/>
        </w:rPr>
        <w:t>万元</w:t>
      </w:r>
      <w:r>
        <w:t>)</w:t>
      </w:r>
      <w:r>
        <w:rPr>
          <w:rFonts w:hint="eastAsia"/>
        </w:rPr>
        <w:t>；公务接待费</w:t>
      </w:r>
      <w:r>
        <w:t>1.63</w:t>
      </w:r>
      <w:r>
        <w:rPr>
          <w:rFonts w:hint="eastAsia"/>
        </w:rPr>
        <w:t>万元。与</w:t>
      </w:r>
      <w:r>
        <w:t>2024</w:t>
      </w:r>
      <w:r>
        <w:rPr>
          <w:rFonts w:hint="eastAsia"/>
        </w:rPr>
        <w:t>年相比减少</w:t>
      </w:r>
      <w:r>
        <w:t>0.01</w:t>
      </w:r>
      <w:r>
        <w:rPr>
          <w:rFonts w:hint="eastAsia"/>
        </w:rPr>
        <w:t>万元，增减变化的主要原因是公务接待费减少</w:t>
      </w:r>
      <w:r>
        <w:t>0.01</w:t>
      </w:r>
      <w:r>
        <w:rPr>
          <w:rFonts w:hint="eastAsia"/>
        </w:rPr>
        <w:t>万元，主要原因是严格按照三公经费预算要求，切实落实勤俭节约各项规定严格控制支出。</w:t>
      </w:r>
    </w:p>
    <w:p w:rsidR="00D56D21" w:rsidRDefault="00D56D21">
      <w:pPr>
        <w:spacing w:before="10" w:after="10" w:line="360" w:lineRule="auto"/>
        <w:ind w:firstLine="640"/>
        <w:outlineLvl w:val="2"/>
      </w:pPr>
      <w:bookmarkStart w:id="13" w:name="_Toc_3_3_0000000014"/>
      <w:r>
        <w:rPr>
          <w:rFonts w:ascii="黑体" w:eastAsia="黑体" w:hAnsi="黑体" w:cs="黑体" w:hint="eastAsia"/>
          <w:color w:val="000000"/>
          <w:sz w:val="32"/>
        </w:rPr>
        <w:t>五、部门整体绩效目标</w:t>
      </w:r>
      <w:bookmarkEnd w:id="13"/>
    </w:p>
    <w:p w:rsidR="00D56D21" w:rsidRDefault="00D56D21">
      <w:pPr>
        <w:spacing w:line="500" w:lineRule="exact"/>
        <w:ind w:firstLine="560"/>
      </w:pPr>
      <w:r>
        <w:rPr>
          <w:rFonts w:eastAsia="方正仿宋_GBK" w:hint="eastAsia"/>
          <w:color w:val="000000"/>
          <w:sz w:val="28"/>
        </w:rPr>
        <w:t>（一）总体绩效目标</w:t>
      </w:r>
    </w:p>
    <w:p w:rsidR="00D56D21" w:rsidRDefault="00D56D21" w:rsidP="00045CC3">
      <w:pPr>
        <w:pStyle w:val="-3"/>
        <w:rPr>
          <w:lang w:eastAsia="zh-CN"/>
        </w:rPr>
      </w:pPr>
      <w:r>
        <w:rPr>
          <w:rFonts w:hint="eastAsia"/>
        </w:rPr>
        <w:t>总体绩效目标</w:t>
      </w:r>
    </w:p>
    <w:p w:rsidR="00D56D21" w:rsidRDefault="00D56D21">
      <w:pPr>
        <w:pStyle w:val="-3"/>
      </w:pPr>
      <w:r>
        <w:rPr>
          <w:rFonts w:hint="eastAsia"/>
        </w:rPr>
        <w:t>山海关区旅游和文化广电局</w:t>
      </w:r>
    </w:p>
    <w:p w:rsidR="00D56D21" w:rsidRDefault="00D56D21" w:rsidP="0091249F">
      <w:pPr>
        <w:pStyle w:val="-3"/>
        <w:rPr>
          <w:lang w:eastAsia="zh-CN"/>
        </w:rPr>
      </w:pPr>
      <w:r>
        <w:rPr>
          <w:rFonts w:hint="eastAsia"/>
        </w:rPr>
        <w:t>部门年度发展规划目标</w:t>
      </w:r>
    </w:p>
    <w:p w:rsidR="00D56D21" w:rsidRDefault="00D56D21">
      <w:pPr>
        <w:pStyle w:val="-3"/>
      </w:pPr>
      <w:r>
        <w:rPr>
          <w:rFonts w:hint="eastAsia"/>
        </w:rPr>
        <w:t>一、深化文旅融合，推动产业升级</w:t>
      </w:r>
    </w:p>
    <w:p w:rsidR="00D56D21" w:rsidRDefault="00D56D21">
      <w:pPr>
        <w:pStyle w:val="-3"/>
      </w:pPr>
      <w:r>
        <w:rPr>
          <w:rFonts w:hint="eastAsia"/>
        </w:rPr>
        <w:t>（一）大力开发特色文创产品和旅游商品。大力培育</w:t>
      </w:r>
      <w:r>
        <w:t>“</w:t>
      </w:r>
      <w:r>
        <w:rPr>
          <w:rFonts w:hint="eastAsia"/>
        </w:rPr>
        <w:t>山海关礼物</w:t>
      </w:r>
      <w:r>
        <w:t>”</w:t>
      </w:r>
      <w:r>
        <w:rPr>
          <w:rFonts w:hint="eastAsia"/>
        </w:rPr>
        <w:t>等文化创意产品和旅游商品品牌，组织各行业推荐名优产品，鼓励各企业参与特色旅游商品设计制作，不断丰富山海关礼品，深化与电商、商超等多渠道合作发展，加快研究推进文化和旅游产品研发、扩大旅游消费。</w:t>
      </w:r>
    </w:p>
    <w:p w:rsidR="00D56D21" w:rsidRDefault="00D56D21">
      <w:pPr>
        <w:pStyle w:val="-3"/>
      </w:pPr>
      <w:r>
        <w:rPr>
          <w:rFonts w:hint="eastAsia"/>
        </w:rPr>
        <w:t>（二）丰富古城商业业态。加快角楼湾文化广场建设；谋划古城大型实景演出等文化旅游产品；完成大成坊民宿、古韵特色民宿改造项目，培育高端民宿集群；引进华天餐饮旗下管理的舌尖美食项目，打造古城美食街区；完善古城配套服务，实施西关服务区续建、西门迎恩楼广场绿化景观改造、钟鼓楼彩绘修缮等工程，推进东头条至东三条历史文化保护街区道路等基础设施改造提升，提高古城景观档次和品位。</w:t>
      </w:r>
    </w:p>
    <w:p w:rsidR="00D56D21" w:rsidRDefault="00D56D21">
      <w:pPr>
        <w:pStyle w:val="-3"/>
      </w:pPr>
      <w:r>
        <w:rPr>
          <w:rFonts w:hint="eastAsia"/>
        </w:rPr>
        <w:t>（三）繁荣冬季旅游市场。以举办</w:t>
      </w:r>
      <w:r>
        <w:t>“</w:t>
      </w:r>
      <w:r>
        <w:rPr>
          <w:rFonts w:hint="eastAsia"/>
        </w:rPr>
        <w:t>古城年博会</w:t>
      </w:r>
      <w:r>
        <w:t>”</w:t>
      </w:r>
      <w:r>
        <w:rPr>
          <w:rFonts w:hint="eastAsia"/>
        </w:rPr>
        <w:t>和</w:t>
      </w:r>
      <w:r>
        <w:t>“</w:t>
      </w:r>
      <w:r>
        <w:rPr>
          <w:rFonts w:hint="eastAsia"/>
        </w:rPr>
        <w:t>山海关冰雪节</w:t>
      </w:r>
      <w:r>
        <w:t>”</w:t>
      </w:r>
      <w:r>
        <w:rPr>
          <w:rFonts w:hint="eastAsia"/>
        </w:rPr>
        <w:t>为契机，进一步繁荣冬季旅游市场，充实全域旅游内涵，依托关城冰雪资源，让</w:t>
      </w:r>
      <w:r>
        <w:t>“</w:t>
      </w:r>
      <w:r>
        <w:rPr>
          <w:rFonts w:hint="eastAsia"/>
        </w:rPr>
        <w:t>冷</w:t>
      </w:r>
      <w:r>
        <w:t>”</w:t>
      </w:r>
      <w:r>
        <w:rPr>
          <w:rFonts w:hint="eastAsia"/>
        </w:rPr>
        <w:t>资源变成</w:t>
      </w:r>
      <w:r>
        <w:t>“</w:t>
      </w:r>
      <w:r>
        <w:rPr>
          <w:rFonts w:hint="eastAsia"/>
        </w:rPr>
        <w:t>热</w:t>
      </w:r>
      <w:r>
        <w:t>”</w:t>
      </w:r>
      <w:r>
        <w:rPr>
          <w:rFonts w:hint="eastAsia"/>
        </w:rPr>
        <w:t>产业，实现文化体育旅游融合发展，推动山海关旅游产业向全域全时全季的目标加速迈进。</w:t>
      </w:r>
    </w:p>
    <w:p w:rsidR="00D56D21" w:rsidRDefault="00D56D21">
      <w:pPr>
        <w:pStyle w:val="-3"/>
      </w:pPr>
      <w:r>
        <w:rPr>
          <w:rFonts w:hint="eastAsia"/>
        </w:rPr>
        <w:t>二、推进文艺创作繁荣发展</w:t>
      </w:r>
    </w:p>
    <w:p w:rsidR="00D56D21" w:rsidRDefault="00D56D21">
      <w:pPr>
        <w:pStyle w:val="-3"/>
      </w:pPr>
      <w:r>
        <w:rPr>
          <w:rFonts w:hint="eastAsia"/>
        </w:rPr>
        <w:t>（一）加强精品艺术创作组织和生产。全面加强音乐、舞蹈、戏剧、美术等各门类精品创作，不断丰富关城百姓文化生活。尤其是以</w:t>
      </w:r>
      <w:r>
        <w:t>“</w:t>
      </w:r>
      <w:r>
        <w:rPr>
          <w:rFonts w:hint="eastAsia"/>
        </w:rPr>
        <w:t>天下第一关</w:t>
      </w:r>
      <w:r>
        <w:t>”</w:t>
      </w:r>
      <w:r>
        <w:rPr>
          <w:rFonts w:hint="eastAsia"/>
        </w:rPr>
        <w:t>、</w:t>
      </w:r>
      <w:r>
        <w:t>“</w:t>
      </w:r>
      <w:r>
        <w:rPr>
          <w:rFonts w:hint="eastAsia"/>
        </w:rPr>
        <w:t>孟姜女爱情故事</w:t>
      </w:r>
      <w:r>
        <w:t>”</w:t>
      </w:r>
      <w:r>
        <w:rPr>
          <w:rFonts w:hint="eastAsia"/>
        </w:rPr>
        <w:t>等为背景，集中力量创排一批具有</w:t>
      </w:r>
      <w:r>
        <w:t>“</w:t>
      </w:r>
      <w:r>
        <w:rPr>
          <w:rFonts w:hint="eastAsia"/>
        </w:rPr>
        <w:t>山海关</w:t>
      </w:r>
      <w:r>
        <w:t>”</w:t>
      </w:r>
      <w:r>
        <w:rPr>
          <w:rFonts w:hint="eastAsia"/>
        </w:rPr>
        <w:t>元素的艺术作品，进一步挖掘山海关历史文化价值。</w:t>
      </w:r>
    </w:p>
    <w:p w:rsidR="00D56D21" w:rsidRDefault="00D56D21">
      <w:pPr>
        <w:pStyle w:val="-3"/>
      </w:pPr>
      <w:r>
        <w:rPr>
          <w:rFonts w:hint="eastAsia"/>
        </w:rPr>
        <w:t>（二）创新举办文旅节庆活动。聚焦民俗文化，举办古城年博会、龙抬头文化旅游节、孟姜女庙庙会等精品文旅活动，以活动汇聚人气。聚焦传统文化，利用国家语言文字基地，举办具有全国影响力的活动，推进</w:t>
      </w:r>
      <w:r>
        <w:t>“</w:t>
      </w:r>
      <w:r>
        <w:rPr>
          <w:rFonts w:hint="eastAsia"/>
        </w:rPr>
        <w:t>中华诗词之乡</w:t>
      </w:r>
      <w:r>
        <w:t>”</w:t>
      </w:r>
      <w:r>
        <w:rPr>
          <w:rFonts w:hint="eastAsia"/>
        </w:rPr>
        <w:t>创建工作。聚焦演艺文化，继续举办</w:t>
      </w:r>
      <w:r>
        <w:t>“</w:t>
      </w:r>
      <w:r>
        <w:rPr>
          <w:rFonts w:hint="eastAsia"/>
        </w:rPr>
        <w:t>乐岛音乐节</w:t>
      </w:r>
      <w:r>
        <w:t>”</w:t>
      </w:r>
      <w:r>
        <w:rPr>
          <w:rFonts w:hint="eastAsia"/>
        </w:rPr>
        <w:t>，促进文化展示与文化消费相结合。</w:t>
      </w:r>
    </w:p>
    <w:p w:rsidR="00D56D21" w:rsidRDefault="00D56D21">
      <w:pPr>
        <w:pStyle w:val="-3"/>
      </w:pPr>
      <w:r>
        <w:rPr>
          <w:rFonts w:hint="eastAsia"/>
        </w:rPr>
        <w:t>三、全面提升公共服务水平</w:t>
      </w:r>
    </w:p>
    <w:p w:rsidR="00D56D21" w:rsidRDefault="00D56D21">
      <w:pPr>
        <w:pStyle w:val="-3"/>
      </w:pPr>
      <w:r>
        <w:rPr>
          <w:rFonts w:hint="eastAsia"/>
        </w:rPr>
        <w:t>（一）推进旅游标准化试点创建工作。指导</w:t>
      </w:r>
      <w:r>
        <w:t>A</w:t>
      </w:r>
      <w:r>
        <w:rPr>
          <w:rFonts w:hint="eastAsia"/>
        </w:rPr>
        <w:t>级景区、旅行社、星级宾馆将行业标准质量标准贯穿到旅游企业运营发展全过程，积极培育涉旅企业争创河北省服务标杆和河北名牌。</w:t>
      </w:r>
    </w:p>
    <w:p w:rsidR="00D56D21" w:rsidRDefault="00D56D21">
      <w:pPr>
        <w:pStyle w:val="-3"/>
      </w:pPr>
      <w:r>
        <w:rPr>
          <w:rFonts w:hint="eastAsia"/>
        </w:rPr>
        <w:t>（二）完善文旅公共服务设施。一是对综合文化站和社区综合性文化服务中心进行完善提升，对场馆设施、馆室规格等方面进行规划，充分发挥现有文化馆的作用，全年实行免费开放；二是继续探索文物保护单位合理利用工作，持续推动文保单位对公众开放，争取一批市、区级文物保护单位对公众开放。</w:t>
      </w:r>
    </w:p>
    <w:p w:rsidR="00D56D21" w:rsidRDefault="00D56D21">
      <w:pPr>
        <w:pStyle w:val="-3"/>
      </w:pPr>
      <w:r>
        <w:rPr>
          <w:rFonts w:hint="eastAsia"/>
        </w:rPr>
        <w:t>（三）深入实施惠民工程。一是推进公共文化服务工程，组织文艺演出进乡村、进社区、进景区、进校园等</w:t>
      </w:r>
      <w:r>
        <w:t>“</w:t>
      </w:r>
      <w:r>
        <w:rPr>
          <w:rFonts w:hint="eastAsia"/>
        </w:rPr>
        <w:t>六进</w:t>
      </w:r>
      <w:r>
        <w:t>”</w:t>
      </w:r>
      <w:r>
        <w:rPr>
          <w:rFonts w:hint="eastAsia"/>
        </w:rPr>
        <w:t>演出活动，开展彩色周末文艺演出场次</w:t>
      </w:r>
      <w:r>
        <w:t>30</w:t>
      </w:r>
      <w:r>
        <w:rPr>
          <w:rFonts w:hint="eastAsia"/>
        </w:rPr>
        <w:t>场以上。开展戏曲进校园</w:t>
      </w:r>
      <w:r>
        <w:t>“</w:t>
      </w:r>
      <w:r>
        <w:rPr>
          <w:rFonts w:hint="eastAsia"/>
        </w:rPr>
        <w:t>六进</w:t>
      </w:r>
      <w:r>
        <w:t>”</w:t>
      </w:r>
      <w:r>
        <w:rPr>
          <w:rFonts w:hint="eastAsia"/>
        </w:rPr>
        <w:t>活动。预计全年开展</w:t>
      </w:r>
      <w:r>
        <w:t>1000</w:t>
      </w:r>
      <w:r>
        <w:rPr>
          <w:rFonts w:hint="eastAsia"/>
        </w:rPr>
        <w:t>场左右文化活动；二是坚持公共图书资源共建共享的原则，进一步整合公共图书馆、镇（街道）综合文化站、社区图书室、农家书屋等图书资源，借助上级资金配发新书扶持基层图书建设，进一步提升区图书馆网络数字化，积极向上级申请资金建设图书馆门户服务网站。</w:t>
      </w:r>
    </w:p>
    <w:p w:rsidR="00D56D21" w:rsidRDefault="00D56D21">
      <w:pPr>
        <w:pStyle w:val="-3"/>
      </w:pPr>
      <w:r>
        <w:rPr>
          <w:rFonts w:hint="eastAsia"/>
        </w:rPr>
        <w:t>四、加强文化遗产保护利用和传承发展</w:t>
      </w:r>
    </w:p>
    <w:p w:rsidR="00D56D21" w:rsidRDefault="00D56D21">
      <w:pPr>
        <w:pStyle w:val="-3"/>
      </w:pPr>
      <w:r>
        <w:rPr>
          <w:rFonts w:hint="eastAsia"/>
        </w:rPr>
        <w:t>（一）扎实做好文物保护基础工作。充分运用先进技术挖掘、保护、传承和开发有形文化资源和非物质文化遗产，推进长城保护维修工程以及文保单位修缮，实施长城博物馆提升工程，加快推进先师庙保护维修项目，启动日军营盘抢救性保护维修和德军营盘抢救性方案设计工作</w:t>
      </w:r>
      <w:r>
        <w:t>.</w:t>
      </w:r>
      <w:r>
        <w:rPr>
          <w:rFonts w:hint="eastAsia"/>
        </w:rPr>
        <w:t>将大量处于原始资源状态的文化遗产</w:t>
      </w:r>
      <w:r>
        <w:t>“</w:t>
      </w:r>
      <w:r>
        <w:rPr>
          <w:rFonts w:hint="eastAsia"/>
        </w:rPr>
        <w:t>唤醒</w:t>
      </w:r>
      <w:r>
        <w:t>”</w:t>
      </w:r>
      <w:r>
        <w:rPr>
          <w:rFonts w:hint="eastAsia"/>
        </w:rPr>
        <w:t>，逐步打造成游客喜欢、市场认可的旅游产品。</w:t>
      </w:r>
    </w:p>
    <w:p w:rsidR="00D56D21" w:rsidRDefault="00D56D21" w:rsidP="0091249F">
      <w:pPr>
        <w:pStyle w:val="-3"/>
        <w:rPr>
          <w:lang w:eastAsia="zh-CN"/>
        </w:rPr>
      </w:pPr>
      <w:r>
        <w:rPr>
          <w:rFonts w:hint="eastAsia"/>
        </w:rPr>
        <w:t>（二）强化文物安全工作。进一步加强对各级文保单位的文物执法巡查工作和消防安全检查工作，加大检查的力度和密度，以保护各级文物单位的安全。继续做好文物保护法律、法规的宣传工作。</w:t>
      </w:r>
    </w:p>
    <w:p w:rsidR="00D56D21" w:rsidRDefault="00D56D21">
      <w:pPr>
        <w:spacing w:line="500" w:lineRule="exact"/>
        <w:ind w:firstLine="560"/>
      </w:pPr>
      <w:r>
        <w:rPr>
          <w:rFonts w:eastAsia="方正仿宋_GBK" w:hint="eastAsia"/>
          <w:color w:val="000000"/>
          <w:sz w:val="28"/>
        </w:rPr>
        <w:t>（二）分项绩效目标</w:t>
      </w:r>
    </w:p>
    <w:p w:rsidR="00D56D21" w:rsidRDefault="00D56D21" w:rsidP="00045CC3">
      <w:pPr>
        <w:pStyle w:val="-4"/>
        <w:rPr>
          <w:lang w:eastAsia="zh-CN"/>
        </w:rPr>
      </w:pPr>
      <w:r>
        <w:rPr>
          <w:rFonts w:hint="eastAsia"/>
        </w:rPr>
        <w:t>分项绩效目标</w:t>
      </w:r>
    </w:p>
    <w:p w:rsidR="00D56D21" w:rsidRDefault="00D56D21">
      <w:pPr>
        <w:pStyle w:val="-4"/>
      </w:pPr>
      <w:r>
        <w:rPr>
          <w:rFonts w:hint="eastAsia"/>
        </w:rPr>
        <w:t>山海关区旅游和文化广电局</w:t>
      </w:r>
    </w:p>
    <w:p w:rsidR="00D56D21" w:rsidRDefault="00D56D21" w:rsidP="00045CC3">
      <w:pPr>
        <w:pStyle w:val="-4"/>
        <w:rPr>
          <w:lang w:eastAsia="zh-CN"/>
        </w:rPr>
      </w:pPr>
      <w:r>
        <w:t>2025</w:t>
      </w:r>
      <w:r>
        <w:rPr>
          <w:rFonts w:hint="eastAsia"/>
        </w:rPr>
        <w:t>年部门职责分类绩效目标情况说明</w:t>
      </w:r>
    </w:p>
    <w:p w:rsidR="00D56D21" w:rsidRDefault="00D56D21">
      <w:pPr>
        <w:pStyle w:val="-4"/>
      </w:pPr>
      <w:r>
        <w:rPr>
          <w:rFonts w:hint="eastAsia"/>
        </w:rPr>
        <w:t>文化方面：</w:t>
      </w:r>
    </w:p>
    <w:p w:rsidR="00D56D21" w:rsidRDefault="00D56D21">
      <w:pPr>
        <w:pStyle w:val="-4"/>
      </w:pPr>
      <w:r>
        <w:rPr>
          <w:rFonts w:hint="eastAsia"/>
        </w:rPr>
        <w:t>一、发展文化事业</w:t>
      </w:r>
    </w:p>
    <w:p w:rsidR="00D56D21" w:rsidRDefault="00D56D21">
      <w:pPr>
        <w:pStyle w:val="-4"/>
      </w:pPr>
      <w:r>
        <w:t>1</w:t>
      </w:r>
      <w:r>
        <w:rPr>
          <w:rFonts w:hint="eastAsia"/>
        </w:rPr>
        <w:t>、文化艺术管理</w:t>
      </w:r>
    </w:p>
    <w:p w:rsidR="00D56D21" w:rsidRDefault="00D56D21">
      <w:pPr>
        <w:pStyle w:val="-4"/>
      </w:pPr>
      <w:r>
        <w:rPr>
          <w:rFonts w:hint="eastAsia"/>
        </w:rPr>
        <w:t>主要职责：管理和指导全区文化建设，推进文化发展环境能力建设，提供公共文化服务、文化艺术资源建设和文化艺术生产。</w:t>
      </w:r>
    </w:p>
    <w:p w:rsidR="00D56D21" w:rsidRDefault="00D56D21">
      <w:pPr>
        <w:pStyle w:val="-4"/>
      </w:pPr>
      <w:r>
        <w:rPr>
          <w:rFonts w:hint="eastAsia"/>
        </w:rPr>
        <w:t>职责目标</w:t>
      </w:r>
      <w:r>
        <w:t>:</w:t>
      </w:r>
      <w:r>
        <w:rPr>
          <w:rFonts w:hint="eastAsia"/>
        </w:rPr>
        <w:t>文化发展环境健康向上，文化发展能力不断增强，文化艺术资源丰富，公共文化服务和文化艺术生产水平不断提高，区文化影响力日益扩大。</w:t>
      </w:r>
    </w:p>
    <w:p w:rsidR="00D56D21" w:rsidRDefault="00D56D21">
      <w:pPr>
        <w:pStyle w:val="-4"/>
      </w:pPr>
      <w:r>
        <w:rPr>
          <w:rFonts w:hint="eastAsia"/>
        </w:rPr>
        <w:t>绩效目标</w:t>
      </w:r>
      <w:r>
        <w:t>:</w:t>
      </w:r>
      <w:r>
        <w:rPr>
          <w:rFonts w:hint="eastAsia"/>
        </w:rPr>
        <w:t>公共文化设施达标，机构和队伍健全，实现公共文化资源共享，形成城乡一体公共文化服务网络；公共文化产品生产和服务能力提高，基本公共文化服务标准化、均等化水平不断提高。收藏工作有序开展，收藏设施设备和物品等国有资产安全完整、高效利用。文化艺术作品进一步丰富，专业艺术创作生产能力和地位不断提高。</w:t>
      </w:r>
    </w:p>
    <w:p w:rsidR="00D56D21" w:rsidRDefault="00D56D21">
      <w:pPr>
        <w:pStyle w:val="-4"/>
      </w:pPr>
      <w:r>
        <w:rPr>
          <w:rFonts w:hint="eastAsia"/>
        </w:rPr>
        <w:t>绩效指标：文化设施、机构、队伍健全率，公共文化场馆免费率，送公益流动文化服务进基层数，收集品入藏完整率，仓储设施设备及环境完好率，收藏及保管物品完好率，创作、生产、演出的优秀舞台艺术作品数。</w:t>
      </w:r>
    </w:p>
    <w:p w:rsidR="00D56D21" w:rsidRDefault="00D56D21">
      <w:pPr>
        <w:pStyle w:val="-4"/>
      </w:pPr>
      <w:r>
        <w:rPr>
          <w:rFonts w:hint="eastAsia"/>
        </w:rPr>
        <w:t>绩效标准：充分保障为优；较好保障为良；基本保障为中；不能保障为差。</w:t>
      </w:r>
    </w:p>
    <w:p w:rsidR="00D56D21" w:rsidRDefault="00D56D21">
      <w:pPr>
        <w:pStyle w:val="-4"/>
      </w:pPr>
      <w:r>
        <w:t>2</w:t>
      </w:r>
      <w:r>
        <w:rPr>
          <w:rFonts w:hint="eastAsia"/>
        </w:rPr>
        <w:t>、文化宣传交流</w:t>
      </w:r>
    </w:p>
    <w:p w:rsidR="00D56D21" w:rsidRDefault="00D56D21">
      <w:pPr>
        <w:pStyle w:val="-4"/>
      </w:pPr>
      <w:r>
        <w:rPr>
          <w:rFonts w:hint="eastAsia"/>
        </w:rPr>
        <w:t>主要职责：指导、组织区优秀文化产品、服务和品牌活动宣传推介；组织全区对外文化交流活动。</w:t>
      </w:r>
    </w:p>
    <w:p w:rsidR="00D56D21" w:rsidRDefault="00D56D21">
      <w:pPr>
        <w:pStyle w:val="-4"/>
      </w:pPr>
      <w:r>
        <w:rPr>
          <w:rFonts w:hint="eastAsia"/>
        </w:rPr>
        <w:t>职责目标：对外文化交流档次和水平提升，对外文化贸易不断发展，我区文化国内国际影响力扩大。</w:t>
      </w:r>
    </w:p>
    <w:p w:rsidR="00D56D21" w:rsidRDefault="00D56D21">
      <w:pPr>
        <w:pStyle w:val="-4"/>
      </w:pPr>
      <w:r>
        <w:rPr>
          <w:rFonts w:hint="eastAsia"/>
        </w:rPr>
        <w:t>绩效目标：文化艺术作品进一步丰富，专业艺术创作生产能力和地位不断提高。</w:t>
      </w:r>
    </w:p>
    <w:p w:rsidR="00D56D21" w:rsidRDefault="00D56D21">
      <w:pPr>
        <w:pStyle w:val="-4"/>
      </w:pPr>
      <w:r>
        <w:rPr>
          <w:rFonts w:hint="eastAsia"/>
        </w:rPr>
        <w:t>绩效指标：创作、生产、演出的优秀舞台艺术作品数</w:t>
      </w:r>
    </w:p>
    <w:p w:rsidR="00D56D21" w:rsidRDefault="00D56D21">
      <w:pPr>
        <w:pStyle w:val="-4"/>
      </w:pPr>
      <w:r>
        <w:rPr>
          <w:rFonts w:hint="eastAsia"/>
        </w:rPr>
        <w:t>绩效标准：充分保障为优；较好保障为良；基本保障为中；不能保障为差。</w:t>
      </w:r>
    </w:p>
    <w:p w:rsidR="00D56D21" w:rsidRDefault="00D56D21">
      <w:pPr>
        <w:pStyle w:val="-4"/>
      </w:pPr>
      <w:r>
        <w:t>3</w:t>
      </w:r>
      <w:r>
        <w:rPr>
          <w:rFonts w:hint="eastAsia"/>
        </w:rPr>
        <w:t>、文化保护</w:t>
      </w:r>
    </w:p>
    <w:p w:rsidR="00D56D21" w:rsidRDefault="00D56D21">
      <w:pPr>
        <w:pStyle w:val="-4"/>
      </w:pPr>
      <w:r>
        <w:rPr>
          <w:rFonts w:hint="eastAsia"/>
        </w:rPr>
        <w:t>主要职责：指导、组织开展文化保护工作；组织实施优秀民族文化的传承普及工作；维护国家文化安全。</w:t>
      </w:r>
    </w:p>
    <w:p w:rsidR="00D56D21" w:rsidRDefault="00D56D21">
      <w:pPr>
        <w:pStyle w:val="-4"/>
      </w:pPr>
      <w:r>
        <w:rPr>
          <w:rFonts w:hint="eastAsia"/>
        </w:rPr>
        <w:t>职责目标：构建健全的文化保护体系，文化保护工作得到全面加强，优秀文化得到传承和发扬。</w:t>
      </w:r>
    </w:p>
    <w:p w:rsidR="00D56D21" w:rsidRDefault="00D56D21">
      <w:pPr>
        <w:pStyle w:val="-4"/>
      </w:pPr>
      <w:r>
        <w:rPr>
          <w:rFonts w:hint="eastAsia"/>
        </w:rPr>
        <w:t>绩效目标：珍贵、濒危的非物质文化遗产得到有效抢救和保护，优秀特色文化得到传承和发扬。</w:t>
      </w:r>
    </w:p>
    <w:p w:rsidR="00D56D21" w:rsidRDefault="00D56D21">
      <w:pPr>
        <w:pStyle w:val="-4"/>
      </w:pPr>
      <w:r>
        <w:rPr>
          <w:rFonts w:hint="eastAsia"/>
        </w:rPr>
        <w:t>绩效指标：健全各级非遗保护名录数量，展示和传承优秀项目数量</w:t>
      </w:r>
    </w:p>
    <w:p w:rsidR="00D56D21" w:rsidRDefault="00D56D21">
      <w:pPr>
        <w:pStyle w:val="-4"/>
      </w:pPr>
      <w:r>
        <w:rPr>
          <w:rFonts w:hint="eastAsia"/>
        </w:rPr>
        <w:t>绩效标准：充分保障为优；较好保障为良；基本保障为中；不能保障为差。</w:t>
      </w:r>
    </w:p>
    <w:p w:rsidR="00D56D21" w:rsidRDefault="00D56D21">
      <w:pPr>
        <w:pStyle w:val="-4"/>
      </w:pPr>
      <w:r>
        <w:rPr>
          <w:rFonts w:hint="eastAsia"/>
        </w:rPr>
        <w:t>二、政务管理</w:t>
      </w:r>
    </w:p>
    <w:p w:rsidR="00D56D21" w:rsidRDefault="00D56D21">
      <w:pPr>
        <w:pStyle w:val="-4"/>
      </w:pPr>
      <w:r>
        <w:rPr>
          <w:rFonts w:hint="eastAsia"/>
        </w:rPr>
        <w:t>主要职责：负责系统综合业务管理和机关综合事务管理。</w:t>
      </w:r>
    </w:p>
    <w:p w:rsidR="00D56D21" w:rsidRDefault="00D56D21">
      <w:pPr>
        <w:pStyle w:val="-4"/>
      </w:pPr>
      <w:r>
        <w:rPr>
          <w:rFonts w:hint="eastAsia"/>
        </w:rPr>
        <w:t>职责目标：确保各项业务工作谋划到位、顺利开展。保障机关工作正常高效运转。</w:t>
      </w:r>
    </w:p>
    <w:p w:rsidR="00D56D21" w:rsidRDefault="00D56D21">
      <w:pPr>
        <w:pStyle w:val="-4"/>
      </w:pPr>
      <w:r>
        <w:rPr>
          <w:rFonts w:hint="eastAsia"/>
        </w:rPr>
        <w:t>绩效目标：拟定全区文化</w:t>
      </w:r>
      <w:r>
        <w:t xml:space="preserve"> </w:t>
      </w:r>
      <w:r>
        <w:rPr>
          <w:rFonts w:hint="eastAsia"/>
        </w:rPr>
        <w:t>方面有关发展规划、政策制度，开展调查研究，履行文化市场监管职责，开展文化宣传、保护、文化市场等业务管理工作。</w:t>
      </w:r>
    </w:p>
    <w:p w:rsidR="00D56D21" w:rsidRDefault="00D56D21">
      <w:pPr>
        <w:pStyle w:val="-4"/>
      </w:pPr>
      <w:r>
        <w:rPr>
          <w:rFonts w:hint="eastAsia"/>
        </w:rPr>
        <w:t>绩效指标：确保各项业务工作谋划到位、顺利开展。</w:t>
      </w:r>
    </w:p>
    <w:p w:rsidR="00D56D21" w:rsidRDefault="00D56D21" w:rsidP="00045CC3">
      <w:pPr>
        <w:pStyle w:val="-4"/>
        <w:rPr>
          <w:lang w:eastAsia="zh-CN"/>
        </w:rPr>
      </w:pPr>
      <w:r>
        <w:rPr>
          <w:rFonts w:hint="eastAsia"/>
        </w:rPr>
        <w:t>绩效标准：充分保障为优；较好保障为良；基本保障为中；不能保障为差。</w:t>
      </w:r>
    </w:p>
    <w:p w:rsidR="00D56D21" w:rsidRDefault="00D56D21">
      <w:pPr>
        <w:pStyle w:val="-4"/>
      </w:pPr>
      <w:r>
        <w:rPr>
          <w:rFonts w:hint="eastAsia"/>
        </w:rPr>
        <w:t>旅游方面：</w:t>
      </w:r>
    </w:p>
    <w:p w:rsidR="00D56D21" w:rsidRDefault="00D56D21">
      <w:pPr>
        <w:pStyle w:val="-4"/>
      </w:pPr>
      <w:r>
        <w:rPr>
          <w:rFonts w:hint="eastAsia"/>
        </w:rPr>
        <w:t>一、贯彻国家和河北省有关保护生态环境和历史文化遗产以及发展旅游经济等方面的方针、政策、法规。</w:t>
      </w:r>
    </w:p>
    <w:p w:rsidR="00D56D21" w:rsidRDefault="00D56D21">
      <w:pPr>
        <w:pStyle w:val="-4"/>
      </w:pPr>
      <w:r>
        <w:rPr>
          <w:rFonts w:hint="eastAsia"/>
        </w:rPr>
        <w:t>二、审核景区内开发投资项目，做好协调工作。</w:t>
      </w:r>
    </w:p>
    <w:p w:rsidR="00D56D21" w:rsidRDefault="00D56D21">
      <w:pPr>
        <w:pStyle w:val="-4"/>
      </w:pPr>
      <w:r>
        <w:rPr>
          <w:rFonts w:hint="eastAsia"/>
        </w:rPr>
        <w:t>三、负责核准景区基础设施、公共服务设施建设内容，并做好监管。</w:t>
      </w:r>
    </w:p>
    <w:p w:rsidR="00D56D21" w:rsidRDefault="00D56D21">
      <w:pPr>
        <w:pStyle w:val="-4"/>
      </w:pPr>
      <w:r>
        <w:rPr>
          <w:rFonts w:hint="eastAsia"/>
        </w:rPr>
        <w:t>四、负责指导景区安全生产监督管理工作。</w:t>
      </w:r>
    </w:p>
    <w:p w:rsidR="00D56D21" w:rsidRDefault="00D56D21">
      <w:pPr>
        <w:pStyle w:val="-4"/>
      </w:pPr>
      <w:r>
        <w:rPr>
          <w:rFonts w:hint="eastAsia"/>
        </w:rPr>
        <w:t>五、贯彻执行国家、省、市旅游业发展政策、法规，深化落实</w:t>
      </w:r>
      <w:r>
        <w:t>“</w:t>
      </w:r>
      <w:r>
        <w:rPr>
          <w:rFonts w:hint="eastAsia"/>
        </w:rPr>
        <w:t>旅游兴市</w:t>
      </w:r>
      <w:r>
        <w:t>”</w:t>
      </w:r>
      <w:r>
        <w:rPr>
          <w:rFonts w:hint="eastAsia"/>
        </w:rPr>
        <w:t>战略，推进旅游产业全域化发展。</w:t>
      </w:r>
    </w:p>
    <w:p w:rsidR="00D56D21" w:rsidRDefault="00D56D21">
      <w:pPr>
        <w:pStyle w:val="-4"/>
      </w:pPr>
      <w:r>
        <w:rPr>
          <w:rFonts w:hint="eastAsia"/>
        </w:rPr>
        <w:t>六、制定旅游产业政策，研究和解决旅游产业发展过程中跨行业、跨部门综合性问题。统筹全区旅游产业结构调整、旅游产品体系升级，推进全区旅游设施建设和旅游信息化建设，构建完善的现代旅游产业服务体系。</w:t>
      </w:r>
    </w:p>
    <w:p w:rsidR="00D56D21" w:rsidRDefault="00D56D21">
      <w:pPr>
        <w:pStyle w:val="-4"/>
      </w:pPr>
      <w:r>
        <w:rPr>
          <w:rFonts w:hint="eastAsia"/>
        </w:rPr>
        <w:t>七、组织编制和审定全区旅游规划、项目开发建设规划并监督实施。</w:t>
      </w:r>
    </w:p>
    <w:p w:rsidR="00D56D21" w:rsidRDefault="00D56D21">
      <w:pPr>
        <w:pStyle w:val="-4"/>
      </w:pPr>
      <w:r>
        <w:rPr>
          <w:rFonts w:hint="eastAsia"/>
        </w:rPr>
        <w:t>八、制定旅游品牌发展战略，宣传推广区域旅游品牌形象，组织指导旅游市场开发活动，开展对外旅游交流与合作。</w:t>
      </w:r>
    </w:p>
    <w:p w:rsidR="00D56D21" w:rsidRDefault="00D56D21">
      <w:pPr>
        <w:pStyle w:val="-4"/>
      </w:pPr>
      <w:r>
        <w:rPr>
          <w:rFonts w:hint="eastAsia"/>
        </w:rPr>
        <w:t>九、推进旅游行业标准化建设，构建旅游诚信管理体系、旅游综合执法体系，加强旅游安全管理，全面规范旅游市场秩序，优化旅游消费环境。</w:t>
      </w:r>
    </w:p>
    <w:p w:rsidR="00D56D21" w:rsidRDefault="00D56D21">
      <w:pPr>
        <w:pStyle w:val="-4"/>
      </w:pPr>
      <w:r>
        <w:rPr>
          <w:rFonts w:hint="eastAsia"/>
        </w:rPr>
        <w:t>十、组织、协调全区假日旅游各项工作。</w:t>
      </w:r>
    </w:p>
    <w:p w:rsidR="00D56D21" w:rsidRDefault="00D56D21">
      <w:pPr>
        <w:pStyle w:val="-4"/>
      </w:pPr>
      <w:r>
        <w:rPr>
          <w:rFonts w:hint="eastAsia"/>
        </w:rPr>
        <w:t>十一、加强旅游人才队伍建设，提升旅游从业人员素质。</w:t>
      </w:r>
    </w:p>
    <w:p w:rsidR="00D56D21" w:rsidRDefault="00D56D21">
      <w:pPr>
        <w:pStyle w:val="-4"/>
      </w:pPr>
      <w:r>
        <w:rPr>
          <w:rFonts w:hint="eastAsia"/>
        </w:rPr>
        <w:t>十二、指导旅游行业精神文明建设和旅游行风建设。</w:t>
      </w:r>
    </w:p>
    <w:p w:rsidR="00D56D21" w:rsidRDefault="00D56D21">
      <w:pPr>
        <w:pStyle w:val="-4"/>
      </w:pPr>
      <w:r>
        <w:rPr>
          <w:rFonts w:hint="eastAsia"/>
        </w:rPr>
        <w:t>十三、协调相关涉旅只能部门形成合力，共同促进山海关旅游产业持续、快速、健康发展。</w:t>
      </w:r>
    </w:p>
    <w:p w:rsidR="00D56D21" w:rsidRDefault="00D56D21" w:rsidP="00045CC3">
      <w:pPr>
        <w:pStyle w:val="-4"/>
        <w:rPr>
          <w:lang w:eastAsia="zh-CN"/>
        </w:rPr>
      </w:pPr>
      <w:r>
        <w:rPr>
          <w:rFonts w:hint="eastAsia"/>
        </w:rPr>
        <w:t>十四、落实区政府交办的其他工作。</w:t>
      </w:r>
    </w:p>
    <w:p w:rsidR="00D56D21" w:rsidRDefault="00D56D21">
      <w:pPr>
        <w:pStyle w:val="-4"/>
      </w:pPr>
      <w:r>
        <w:rPr>
          <w:rFonts w:hint="eastAsia"/>
        </w:rPr>
        <w:t>文物方面</w:t>
      </w:r>
      <w:r>
        <w:t>:</w:t>
      </w:r>
    </w:p>
    <w:p w:rsidR="00D56D21" w:rsidRDefault="00D56D21">
      <w:pPr>
        <w:pStyle w:val="-4"/>
      </w:pPr>
      <w:r>
        <w:rPr>
          <w:rFonts w:hint="eastAsia"/>
        </w:rPr>
        <w:t>一、贯彻落实国家、省、市、区有关文物保护和博物馆工作的法律、法规、政策和规章制度；充分利用广播、电视、宣传车等多种形式进行宣传活动，增强人民群众的文物保护意识。</w:t>
      </w:r>
    </w:p>
    <w:p w:rsidR="00D56D21" w:rsidRDefault="00D56D21">
      <w:pPr>
        <w:pStyle w:val="-4"/>
      </w:pPr>
      <w:r>
        <w:rPr>
          <w:rFonts w:hint="eastAsia"/>
        </w:rPr>
        <w:t>二、研究拟订山海关行政区域内文物保护工作和博物馆工作的地方性规定、办法和规范性文件，予以公告并监督实施。</w:t>
      </w:r>
    </w:p>
    <w:p w:rsidR="00D56D21" w:rsidRDefault="00D56D21">
      <w:pPr>
        <w:pStyle w:val="-4"/>
      </w:pPr>
      <w:r>
        <w:rPr>
          <w:rFonts w:hint="eastAsia"/>
        </w:rPr>
        <w:t>三、依法对山海关行政区域范围内，地上地下的历史文化遗存实施监督管理；负责对山海关行政区域内不可移动文物进行认定和申报推荐工作；组织完成对区域内世界文化遗产的监测及监测报告上报工作，对区域内的世界文化遗产的保护工作实施监督管理。</w:t>
      </w:r>
    </w:p>
    <w:p w:rsidR="00D56D21" w:rsidRDefault="00D56D21">
      <w:pPr>
        <w:pStyle w:val="-4"/>
      </w:pPr>
      <w:r>
        <w:rPr>
          <w:rFonts w:hint="eastAsia"/>
        </w:rPr>
        <w:t>四、组织编制各级文物保护单位的文物古迹保护规划和保护方案并监督实施；划定文物保护单位的保护范围；研究提出划定文物保护单位周围的建设控制地带的意见。</w:t>
      </w:r>
    </w:p>
    <w:p w:rsidR="00D56D21" w:rsidRDefault="00D56D21">
      <w:pPr>
        <w:pStyle w:val="-4"/>
      </w:pPr>
      <w:r>
        <w:rPr>
          <w:rFonts w:hint="eastAsia"/>
        </w:rPr>
        <w:t>五、负责申报、审批及组织实施对全区各级文物保护单位的保护修缮工作，并对相关工程进行监督和检查；审核申报文物保护单位范围及建设工程方案；加强对重点文物的检测、保护工作，为文物保护工程，提供历史资料。</w:t>
      </w:r>
    </w:p>
    <w:p w:rsidR="00D56D21" w:rsidRDefault="00D56D21">
      <w:pPr>
        <w:pStyle w:val="-4"/>
      </w:pPr>
      <w:r>
        <w:rPr>
          <w:rFonts w:hint="eastAsia"/>
        </w:rPr>
        <w:t>六、经常性开展文物安全、消防检查工作，依法查处违反文物保护法律、法规案件，依法行使行政许可、行政处罚权力；配合有关部门严厉打击文物非法经营和文物走私活动；对文物古迹的合理利用进行监管。</w:t>
      </w:r>
    </w:p>
    <w:p w:rsidR="00D56D21" w:rsidRDefault="00D56D21">
      <w:pPr>
        <w:pStyle w:val="-4"/>
      </w:pPr>
      <w:r>
        <w:rPr>
          <w:rFonts w:hint="eastAsia"/>
        </w:rPr>
        <w:t>七、加强对馆藏文物的保护管理，落实文物库房的安全措施；收集地下文物和散存民间的传世文物；加强文物古迹的普查、复查和建党工作。</w:t>
      </w:r>
    </w:p>
    <w:p w:rsidR="00D56D21" w:rsidRDefault="00D56D21">
      <w:pPr>
        <w:pStyle w:val="-4"/>
      </w:pPr>
      <w:r>
        <w:rPr>
          <w:rFonts w:hint="eastAsia"/>
        </w:rPr>
        <w:t>八、指导、协调博物馆业务工作；组织开展博物馆间的交流协作，开展文物科学研究和文物科学保护工作；负责本地区出土文物和本系统馆藏文物调拨和交换的管理工作；负责本系统的博物馆建设及人员培训工作。</w:t>
      </w:r>
    </w:p>
    <w:p w:rsidR="00D56D21" w:rsidRDefault="00D56D21">
      <w:pPr>
        <w:pStyle w:val="-4"/>
      </w:pPr>
      <w:r>
        <w:rPr>
          <w:rFonts w:hint="eastAsia"/>
        </w:rPr>
        <w:t>九、负责管理流散文物及其经营活动，对旧货市场实施文物监管；负责对文物商店的监管工作。</w:t>
      </w:r>
    </w:p>
    <w:p w:rsidR="00D56D21" w:rsidRDefault="00D56D21">
      <w:pPr>
        <w:pStyle w:val="-4"/>
      </w:pPr>
      <w:r>
        <w:rPr>
          <w:rFonts w:hint="eastAsia"/>
        </w:rPr>
        <w:t>十、协助及组织考古调查、勘探和发掘工作；研究提出保护地下文物埋藏区意见。</w:t>
      </w:r>
    </w:p>
    <w:p w:rsidR="00D56D21" w:rsidRDefault="00D56D21">
      <w:pPr>
        <w:pStyle w:val="-4"/>
      </w:pPr>
      <w:r>
        <w:rPr>
          <w:rFonts w:hint="eastAsia"/>
        </w:rPr>
        <w:t>十一、认真贯彻、执行国家各项财经法规制度，按照财务制度规定编制本单位文物保护工作年度预算。</w:t>
      </w:r>
    </w:p>
    <w:p w:rsidR="00D56D21" w:rsidRDefault="00D56D21">
      <w:pPr>
        <w:spacing w:line="500" w:lineRule="exact"/>
        <w:ind w:firstLine="560"/>
      </w:pPr>
      <w:r>
        <w:rPr>
          <w:rFonts w:eastAsia="方正仿宋_GBK" w:hint="eastAsia"/>
          <w:color w:val="000000"/>
          <w:sz w:val="28"/>
        </w:rPr>
        <w:t>（三）工作保障措施</w:t>
      </w:r>
    </w:p>
    <w:p w:rsidR="00D56D21" w:rsidRDefault="00D56D21">
      <w:pPr>
        <w:pStyle w:val="-5"/>
      </w:pPr>
      <w:r>
        <w:rPr>
          <w:rFonts w:hint="eastAsia"/>
        </w:rPr>
        <w:t>工作保障措施</w:t>
      </w:r>
    </w:p>
    <w:p w:rsidR="00D56D21" w:rsidRDefault="00D56D21">
      <w:pPr>
        <w:pStyle w:val="-5"/>
      </w:pPr>
      <w:r>
        <w:rPr>
          <w:rFonts w:hint="eastAsia"/>
        </w:rPr>
        <w:t>山海关区旅游和文化广电局</w:t>
      </w:r>
    </w:p>
    <w:p w:rsidR="00D56D21" w:rsidRDefault="00D56D21">
      <w:pPr>
        <w:pStyle w:val="-5"/>
      </w:pPr>
      <w:r>
        <w:rPr>
          <w:rFonts w:hint="eastAsia"/>
        </w:rPr>
        <w:t>实现本年度发展规划目标的保障措施</w:t>
      </w:r>
    </w:p>
    <w:p w:rsidR="00D56D21" w:rsidRDefault="00D56D21">
      <w:pPr>
        <w:pStyle w:val="-5"/>
      </w:pPr>
    </w:p>
    <w:p w:rsidR="00D56D21" w:rsidRDefault="00D56D21">
      <w:pPr>
        <w:pStyle w:val="-5"/>
      </w:pPr>
      <w:r>
        <w:t>2025</w:t>
      </w:r>
      <w:r>
        <w:rPr>
          <w:rFonts w:hint="eastAsia"/>
        </w:rPr>
        <w:t>年我们将继续坚定不移地发展文旅产业，用一流国际旅游城市领跑国际化城市建设，坚持世界眼光、国际标准，大力推进旅游产业化、产业旅游化、产品国际化，以打造世界级文化古城为核心，以长城文化体验为底蕴、以滨海休闲度假为牵引，以山海田园格局为特色，叫响</w:t>
      </w:r>
      <w:r>
        <w:t>“</w:t>
      </w:r>
      <w:r>
        <w:rPr>
          <w:rFonts w:hint="eastAsia"/>
        </w:rPr>
        <w:t>天下第一</w:t>
      </w:r>
      <w:r>
        <w:t>”</w:t>
      </w:r>
      <w:r>
        <w:rPr>
          <w:rFonts w:hint="eastAsia"/>
        </w:rPr>
        <w:t>品牌，着力建设国际文化旅游名城。</w:t>
      </w:r>
    </w:p>
    <w:p w:rsidR="00D56D21" w:rsidRDefault="00D56D21">
      <w:pPr>
        <w:pStyle w:val="-5"/>
      </w:pPr>
      <w:r>
        <w:rPr>
          <w:rFonts w:hint="eastAsia"/>
        </w:rPr>
        <w:t>一、高标准承办市第三届旅发大会</w:t>
      </w:r>
    </w:p>
    <w:p w:rsidR="00D56D21" w:rsidRDefault="00D56D21">
      <w:pPr>
        <w:pStyle w:val="-5"/>
      </w:pPr>
      <w:r>
        <w:rPr>
          <w:rFonts w:hint="eastAsia"/>
        </w:rPr>
        <w:t>我局将持续抓好以下三个方面的工作，为旅发大会的成功举办打下更为坚实的基础：一是破解瓶颈制约，加快项目建设。借力国土空间规划编制，积极争取城乡建设用地规模，破解项目建设和土地征拆难题。发挥重点项目工作专班作用，为项目提供</w:t>
      </w:r>
      <w:r>
        <w:t>“</w:t>
      </w:r>
      <w:r>
        <w:rPr>
          <w:rFonts w:hint="eastAsia"/>
        </w:rPr>
        <w:t>一站式</w:t>
      </w:r>
      <w:r>
        <w:t>”“</w:t>
      </w:r>
      <w:r>
        <w:rPr>
          <w:rFonts w:hint="eastAsia"/>
        </w:rPr>
        <w:t>保姆式</w:t>
      </w:r>
      <w:r>
        <w:t>”</w:t>
      </w:r>
      <w:r>
        <w:rPr>
          <w:rFonts w:hint="eastAsia"/>
        </w:rPr>
        <w:t>服务，为项目早落地、早开工、早见效提供有力保障。开展文旅项目招商引资集中攻坚行动，运行</w:t>
      </w:r>
      <w:r>
        <w:t>“1+10+4”</w:t>
      </w:r>
      <w:r>
        <w:rPr>
          <w:rFonts w:hint="eastAsia"/>
        </w:rPr>
        <w:t>工作机制，拓展招商引资工作成效，尽快落实项目实施主体。牢牢把握中央新增投资各项有利政策机遇，进一步争取项目资金支持，为项目建设注入新动能；二是丰富旅游业态，提升供给水平。持续发力解决古城</w:t>
      </w:r>
      <w:r>
        <w:t>“</w:t>
      </w:r>
      <w:r>
        <w:rPr>
          <w:rFonts w:hint="eastAsia"/>
        </w:rPr>
        <w:t>吃</w:t>
      </w:r>
      <w:r>
        <w:t>”</w:t>
      </w:r>
      <w:r>
        <w:rPr>
          <w:rFonts w:hint="eastAsia"/>
        </w:rPr>
        <w:t>、</w:t>
      </w:r>
      <w:r>
        <w:t>“</w:t>
      </w:r>
      <w:r>
        <w:rPr>
          <w:rFonts w:hint="eastAsia"/>
        </w:rPr>
        <w:t>住</w:t>
      </w:r>
      <w:r>
        <w:t>”</w:t>
      </w:r>
      <w:r>
        <w:rPr>
          <w:rFonts w:hint="eastAsia"/>
        </w:rPr>
        <w:t>难题，以角楼湾美食街区为龙头带动古城餐饮业态繁荣，发挥一关公司古城民宿项目、古城中心镇远镖局主题民宿项目的的辐射带动作用，打造一批特色精品主题民宿集群，推动古城实现</w:t>
      </w:r>
      <w:r>
        <w:t>“</w:t>
      </w:r>
      <w:r>
        <w:rPr>
          <w:rFonts w:hint="eastAsia"/>
        </w:rPr>
        <w:t>活</w:t>
      </w:r>
      <w:r>
        <w:t>”</w:t>
      </w:r>
      <w:r>
        <w:rPr>
          <w:rFonts w:hint="eastAsia"/>
        </w:rPr>
        <w:t>、</w:t>
      </w:r>
      <w:r>
        <w:t>“</w:t>
      </w:r>
      <w:r>
        <w:rPr>
          <w:rFonts w:hint="eastAsia"/>
        </w:rPr>
        <w:t>火</w:t>
      </w:r>
      <w:r>
        <w:t>”</w:t>
      </w:r>
      <w:r>
        <w:rPr>
          <w:rFonts w:hint="eastAsia"/>
        </w:rPr>
        <w:t>；补齐乡村旅游短板，实施以樱桃小镇、软枣猕猴桃基地为重点的乡村旅游开发项目；打磨提升</w:t>
      </w:r>
      <w:r>
        <w:t>“</w:t>
      </w:r>
      <w:r>
        <w:rPr>
          <w:rFonts w:hint="eastAsia"/>
        </w:rPr>
        <w:t>一关夜秀</w:t>
      </w:r>
      <w:r>
        <w:t>”“</w:t>
      </w:r>
      <w:r>
        <w:rPr>
          <w:rFonts w:hint="eastAsia"/>
        </w:rPr>
        <w:t>第一秀</w:t>
      </w:r>
      <w:r>
        <w:t>”</w:t>
      </w:r>
      <w:r>
        <w:rPr>
          <w:rFonts w:hint="eastAsia"/>
        </w:rPr>
        <w:t>，拉动古城夜经济，让古城游更加生动有趣；三是强化环境整治，改善城乡风貌。结合三创四建、农村人居环境整治，深入开展全域环境卫生、市容市貌、市场秩序整治攻坚行动。重点实施乡村、交通干线沿途及景区周边环境整治提升专项行动，重点推进古城风貌综合提升项目不断取得新进展；持续实施旅游市场秩序整治，不断净化旅市场环境。着力打造</w:t>
      </w:r>
      <w:r>
        <w:t>“</w:t>
      </w:r>
      <w:r>
        <w:rPr>
          <w:rFonts w:hint="eastAsia"/>
        </w:rPr>
        <w:t>优美、文明、整洁、有序</w:t>
      </w:r>
      <w:r>
        <w:t>”</w:t>
      </w:r>
      <w:r>
        <w:rPr>
          <w:rFonts w:hint="eastAsia"/>
        </w:rPr>
        <w:t>的城乡整体环境。</w:t>
      </w:r>
    </w:p>
    <w:p w:rsidR="00D56D21" w:rsidRDefault="00D56D21">
      <w:pPr>
        <w:pStyle w:val="-5"/>
      </w:pPr>
      <w:r>
        <w:rPr>
          <w:rFonts w:hint="eastAsia"/>
        </w:rPr>
        <w:t>二、高质量推进长城国家文化公园建设</w:t>
      </w:r>
    </w:p>
    <w:p w:rsidR="00D56D21" w:rsidRDefault="00D56D21">
      <w:pPr>
        <w:pStyle w:val="-5"/>
      </w:pPr>
      <w:r>
        <w:rPr>
          <w:rFonts w:hint="eastAsia"/>
        </w:rPr>
        <w:t>按照《长城、大运河、长征国家文化公园建设方案》</w:t>
      </w:r>
      <w:r>
        <w:t>“</w:t>
      </w:r>
      <w:r>
        <w:rPr>
          <w:rFonts w:hint="eastAsia"/>
        </w:rPr>
        <w:t>四类功能区、五大工程</w:t>
      </w:r>
      <w:r>
        <w:t>”</w:t>
      </w:r>
      <w:r>
        <w:rPr>
          <w:rFonts w:hint="eastAsia"/>
        </w:rPr>
        <w:t>的要求，坚持文化引领，充分挖掘长城文化精神内涵，放大山海关文化根基效应</w:t>
      </w:r>
      <w:r>
        <w:t xml:space="preserve">, </w:t>
      </w:r>
      <w:r>
        <w:rPr>
          <w:rFonts w:hint="eastAsia"/>
        </w:rPr>
        <w:t>开展山海关长城保护修缮及展示、山海关八国联军营盘旧址展示利用文物保护项目实施；紧密结合区内长城、古城、文物、旅游等资源特点，和</w:t>
      </w:r>
      <w:r>
        <w:t>“</w:t>
      </w:r>
      <w:r>
        <w:rPr>
          <w:rFonts w:hint="eastAsia"/>
        </w:rPr>
        <w:t>承办旅发大会</w:t>
      </w:r>
      <w:r>
        <w:t>”“</w:t>
      </w:r>
      <w:r>
        <w:rPr>
          <w:rFonts w:hint="eastAsia"/>
        </w:rPr>
        <w:t>全域旅游创建</w:t>
      </w:r>
      <w:r>
        <w:t>”“</w:t>
      </w:r>
      <w:r>
        <w:rPr>
          <w:rFonts w:hint="eastAsia"/>
        </w:rPr>
        <w:t>一流国际城市建设</w:t>
      </w:r>
      <w:r>
        <w:t>”</w:t>
      </w:r>
      <w:r>
        <w:rPr>
          <w:rFonts w:hint="eastAsia"/>
        </w:rPr>
        <w:t>等四项攻坚任务，突出以山海关古城为核心的片区发展，开展核心展示园综合提升；以最大限度地展示山海关长城沿线文化的完整性、连续性和融合性，并与长城周边重要文化资源、传统利用区相互补充形成文化集中展示带，开展山海关长城风景道、长城社区参与工程建设；不断提高政治站位，不遗余力抢抓这次凤凰涅槃的历史机遇，以</w:t>
      </w:r>
      <w:r>
        <w:t>“</w:t>
      </w:r>
      <w:r>
        <w:rPr>
          <w:rFonts w:hint="eastAsia"/>
        </w:rPr>
        <w:t>中国长城文化博物馆</w:t>
      </w:r>
      <w:r>
        <w:t>”</w:t>
      </w:r>
      <w:r>
        <w:rPr>
          <w:rFonts w:hint="eastAsia"/>
        </w:rPr>
        <w:t>建设为契机，多方筹措资金，以市场带入，加快融资，打造山海关长城文化产业园，整体部署协调推进长城国家文化公园建设。</w:t>
      </w:r>
    </w:p>
    <w:p w:rsidR="00D56D21" w:rsidRDefault="00D56D21">
      <w:pPr>
        <w:pStyle w:val="-5"/>
      </w:pPr>
      <w:r>
        <w:rPr>
          <w:rFonts w:hint="eastAsia"/>
        </w:rPr>
        <w:t>三、推进文艺创作繁荣发展</w:t>
      </w:r>
    </w:p>
    <w:p w:rsidR="00D56D21" w:rsidRDefault="00D56D21">
      <w:pPr>
        <w:pStyle w:val="-5"/>
      </w:pPr>
      <w:r>
        <w:rPr>
          <w:rFonts w:hint="eastAsia"/>
        </w:rPr>
        <w:t>（一）加强精品艺术创作组织和生产。全面加强音乐、舞蹈、戏剧、美术等各门类精品创作，不断丰富关城百姓文化生活。尤其是以</w:t>
      </w:r>
      <w:r>
        <w:t>“</w:t>
      </w:r>
      <w:r>
        <w:rPr>
          <w:rFonts w:hint="eastAsia"/>
        </w:rPr>
        <w:t>天下第一关</w:t>
      </w:r>
      <w:r>
        <w:t>”</w:t>
      </w:r>
      <w:r>
        <w:rPr>
          <w:rFonts w:hint="eastAsia"/>
        </w:rPr>
        <w:t>、</w:t>
      </w:r>
      <w:r>
        <w:t>“</w:t>
      </w:r>
      <w:r>
        <w:rPr>
          <w:rFonts w:hint="eastAsia"/>
        </w:rPr>
        <w:t>孟姜女爱情故事</w:t>
      </w:r>
      <w:r>
        <w:t>”</w:t>
      </w:r>
      <w:r>
        <w:rPr>
          <w:rFonts w:hint="eastAsia"/>
        </w:rPr>
        <w:t>等为背景，集中力量创排一批具有</w:t>
      </w:r>
      <w:r>
        <w:t>“</w:t>
      </w:r>
      <w:r>
        <w:rPr>
          <w:rFonts w:hint="eastAsia"/>
        </w:rPr>
        <w:t>山海关</w:t>
      </w:r>
      <w:r>
        <w:t>”</w:t>
      </w:r>
      <w:r>
        <w:rPr>
          <w:rFonts w:hint="eastAsia"/>
        </w:rPr>
        <w:t>元素的艺术作品，进一步挖掘山海关历史文化价值。（二）创新举办文旅节庆活动。聚焦民俗文化，举办古城年博会、龙抬头文化旅游节、孟姜女庙庙会等精品文旅活动，以活动汇聚人气。聚焦传统文化，利用国家语言文字基地，举办具有全国影响力的中华经典书法诗词活动，推进</w:t>
      </w:r>
      <w:r>
        <w:t>“</w:t>
      </w:r>
      <w:r>
        <w:rPr>
          <w:rFonts w:hint="eastAsia"/>
        </w:rPr>
        <w:t>中华诗词之乡</w:t>
      </w:r>
      <w:r>
        <w:t>”</w:t>
      </w:r>
      <w:r>
        <w:rPr>
          <w:rFonts w:hint="eastAsia"/>
        </w:rPr>
        <w:t>创建工作。聚焦演艺文化，继续举办</w:t>
      </w:r>
      <w:r>
        <w:t>“</w:t>
      </w:r>
      <w:r>
        <w:rPr>
          <w:rFonts w:hint="eastAsia"/>
        </w:rPr>
        <w:t>乐岛音乐节</w:t>
      </w:r>
      <w:r>
        <w:t>”</w:t>
      </w:r>
      <w:r>
        <w:rPr>
          <w:rFonts w:hint="eastAsia"/>
        </w:rPr>
        <w:t>，促进文化展示与文化消费相结合。</w:t>
      </w:r>
    </w:p>
    <w:p w:rsidR="00D56D21" w:rsidRDefault="00D56D21">
      <w:pPr>
        <w:pStyle w:val="-5"/>
      </w:pPr>
      <w:r>
        <w:rPr>
          <w:rFonts w:hint="eastAsia"/>
        </w:rPr>
        <w:t>四、全面提升公共服务水平</w:t>
      </w:r>
    </w:p>
    <w:p w:rsidR="00D56D21" w:rsidRDefault="00D56D21">
      <w:pPr>
        <w:pStyle w:val="-5"/>
      </w:pPr>
      <w:r>
        <w:rPr>
          <w:rFonts w:hint="eastAsia"/>
        </w:rPr>
        <w:t>（一）推进旅游标准化试点创建工作。指导</w:t>
      </w:r>
      <w:r>
        <w:t>A</w:t>
      </w:r>
      <w:r>
        <w:rPr>
          <w:rFonts w:hint="eastAsia"/>
        </w:rPr>
        <w:t>级景区、旅行社、星级宾馆将行业标准质量标准贯穿到旅游企业运营发展全过程，积极培育涉旅企业争创河北省服务标杆和河北名牌。（二）完善文旅公共服务设施。一是对综合文化站和社区综合性文化服务中心进行完善提升，对场馆设施、馆室规格等方面进行规划，充分发挥现有文化馆的作用，全年实行免费开放；二是继续探索文物保护单位合理利用工作，持续推动文保单位对公众开放，争取一批市、区级文物保护单位对公众开放。（三）深入实施惠民工程。一是推进公共文化服务工程，组织文艺演出进乡村、进社区、进景区、进校园等</w:t>
      </w:r>
      <w:r>
        <w:t>“</w:t>
      </w:r>
      <w:r>
        <w:rPr>
          <w:rFonts w:hint="eastAsia"/>
        </w:rPr>
        <w:t>六进</w:t>
      </w:r>
      <w:r>
        <w:t>”</w:t>
      </w:r>
      <w:r>
        <w:rPr>
          <w:rFonts w:hint="eastAsia"/>
        </w:rPr>
        <w:t>演出活动，开展彩色周末文艺演出场次</w:t>
      </w:r>
      <w:r>
        <w:t>30</w:t>
      </w:r>
      <w:r>
        <w:rPr>
          <w:rFonts w:hint="eastAsia"/>
        </w:rPr>
        <w:t>场以上。开展戏曲进校园</w:t>
      </w:r>
      <w:r>
        <w:t>“</w:t>
      </w:r>
      <w:r>
        <w:rPr>
          <w:rFonts w:hint="eastAsia"/>
        </w:rPr>
        <w:t>六进</w:t>
      </w:r>
      <w:r>
        <w:t>”</w:t>
      </w:r>
      <w:r>
        <w:rPr>
          <w:rFonts w:hint="eastAsia"/>
        </w:rPr>
        <w:t>活动。预计全年开展</w:t>
      </w:r>
      <w:r>
        <w:t>1000</w:t>
      </w:r>
      <w:r>
        <w:rPr>
          <w:rFonts w:hint="eastAsia"/>
        </w:rPr>
        <w:t>场左右文化活动；二是坚持公共图书资源共建共享的原则，进一步整合公共图书馆、镇（街道）综合文化站、社区图书室、农家书屋等图书资源，借助上级资金配发新书扶持基层图书建设，进一步提升区图书馆网络数字化，积极向上级申请资金建设图书馆门户服务网站。</w:t>
      </w:r>
    </w:p>
    <w:p w:rsidR="00D56D21" w:rsidRDefault="00D56D21">
      <w:pPr>
        <w:pStyle w:val="-5"/>
      </w:pPr>
      <w:r>
        <w:rPr>
          <w:rFonts w:hint="eastAsia"/>
        </w:rPr>
        <w:t>五、强化文旅市场监管工作，打造舒心环境</w:t>
      </w:r>
    </w:p>
    <w:p w:rsidR="00D56D21" w:rsidRDefault="00D56D21">
      <w:pPr>
        <w:pStyle w:val="-5"/>
      </w:pPr>
      <w:r>
        <w:rPr>
          <w:rFonts w:hint="eastAsia"/>
        </w:rPr>
        <w:t>（一）促进旅游市场管理向常态化发展。严厉打击黑车、黑导、黑店、黑社等扰乱旅游市场行为，把旅游市场整治纳入城市治理主要范畴，列入考核内容，建立长效机制，实现经常化、常态化。进一步完善</w:t>
      </w:r>
      <w:r>
        <w:t>“</w:t>
      </w:r>
      <w:r>
        <w:rPr>
          <w:rFonts w:hint="eastAsia"/>
        </w:rPr>
        <w:t>七位一体</w:t>
      </w:r>
      <w:r>
        <w:t>”</w:t>
      </w:r>
      <w:r>
        <w:rPr>
          <w:rFonts w:hint="eastAsia"/>
        </w:rPr>
        <w:t>投诉受理处置机制，实现涉旅投诉受理处置游客满意率保持</w:t>
      </w:r>
      <w:r>
        <w:t>100%</w:t>
      </w:r>
      <w:r>
        <w:rPr>
          <w:rFonts w:hint="eastAsia"/>
        </w:rPr>
        <w:t>。（二）强化旅游行业监督工作。强化旅游诚信体系建设，实行旅游企业动态管理及旅游</w:t>
      </w:r>
      <w:r>
        <w:t>“</w:t>
      </w:r>
      <w:r>
        <w:rPr>
          <w:rFonts w:hint="eastAsia"/>
        </w:rPr>
        <w:t>红黑黄榜</w:t>
      </w:r>
      <w:r>
        <w:t>”</w:t>
      </w:r>
      <w:r>
        <w:rPr>
          <w:rFonts w:hint="eastAsia"/>
        </w:rPr>
        <w:t>制度，组织开展名品名店争创活动。成立重点旅游行业协会，加强全区各涉旅企业之间的沟通交流，积极推进旅游行业服务标准化。开展社会监督员活动，从社会各行各业选聘人员，强化标准化服务监督，塑造社会服务形象。（三）进一步加强文化市场环境整治。切实加大网吧管理力度，从严查处接纳未成年人上网等违法违规经营行为。大力开展</w:t>
      </w:r>
      <w:r>
        <w:t>“</w:t>
      </w:r>
      <w:r>
        <w:rPr>
          <w:rFonts w:hint="eastAsia"/>
        </w:rPr>
        <w:t>扫黄打非</w:t>
      </w:r>
      <w:r>
        <w:t>”</w:t>
      </w:r>
      <w:r>
        <w:rPr>
          <w:rFonts w:hint="eastAsia"/>
        </w:rPr>
        <w:t>整治行动，净化市场经营秩序，加强扫黄打非信息员管理，强化意识形态工作。扎实推进</w:t>
      </w:r>
      <w:r>
        <w:t>“</w:t>
      </w:r>
      <w:r>
        <w:rPr>
          <w:rFonts w:hint="eastAsia"/>
        </w:rPr>
        <w:t>净网</w:t>
      </w:r>
      <w:r>
        <w:t>”“</w:t>
      </w:r>
      <w:r>
        <w:rPr>
          <w:rFonts w:hint="eastAsia"/>
        </w:rPr>
        <w:t>清源</w:t>
      </w:r>
      <w:r>
        <w:t>”“</w:t>
      </w:r>
      <w:r>
        <w:rPr>
          <w:rFonts w:hint="eastAsia"/>
        </w:rPr>
        <w:t>护苗</w:t>
      </w:r>
      <w:r>
        <w:t>”“</w:t>
      </w:r>
      <w:r>
        <w:rPr>
          <w:rFonts w:hint="eastAsia"/>
        </w:rPr>
        <w:t>秋风</w:t>
      </w:r>
      <w:r>
        <w:t>”“</w:t>
      </w:r>
      <w:r>
        <w:rPr>
          <w:rFonts w:hint="eastAsia"/>
        </w:rPr>
        <w:t>固边</w:t>
      </w:r>
      <w:r>
        <w:t>”</w:t>
      </w:r>
      <w:r>
        <w:rPr>
          <w:rFonts w:hint="eastAsia"/>
        </w:rPr>
        <w:t>等专项行动，规范文化市场环境，保障文化市场安全。（四）各涉旅单位进行安全大联查，加强旅游旺季涉旅单位安全生产监管力度。进一步加强风险辨识管控和标准化工作的管理，完善安全生产监管措施和长效机制建设。推进智慧安监进一步落实，深入开展全区涉旅行业安全监管的各项工作。</w:t>
      </w:r>
    </w:p>
    <w:p w:rsidR="00D56D21" w:rsidRDefault="00D56D21">
      <w:pPr>
        <w:pStyle w:val="-5"/>
        <w:sectPr w:rsidR="00D56D21">
          <w:pgSz w:w="16840" w:h="11900" w:orient="landscape"/>
          <w:pgMar w:top="1361" w:right="1020" w:bottom="1361" w:left="1020" w:header="720" w:footer="720" w:gutter="0"/>
          <w:cols w:space="720"/>
        </w:sectPr>
      </w:pPr>
    </w:p>
    <w:p w:rsidR="00D56D21" w:rsidRDefault="00D56D21">
      <w:pPr>
        <w:spacing w:before="10" w:after="10" w:line="360" w:lineRule="auto"/>
        <w:ind w:firstLine="640"/>
        <w:outlineLvl w:val="2"/>
        <w:sectPr w:rsidR="00D56D21">
          <w:pgSz w:w="16840" w:h="11900" w:orient="landscape"/>
          <w:pgMar w:top="1361" w:right="1020" w:bottom="1134" w:left="1020" w:header="720" w:footer="720" w:gutter="0"/>
          <w:cols w:space="720"/>
        </w:sectPr>
      </w:pPr>
      <w:bookmarkStart w:id="14" w:name="_Toc_3_3_0000000015"/>
      <w:r>
        <w:rPr>
          <w:rFonts w:ascii="黑体" w:eastAsia="黑体" w:hAnsi="黑体" w:cs="黑体" w:hint="eastAsia"/>
          <w:color w:val="000000"/>
          <w:sz w:val="32"/>
        </w:rPr>
        <w:t>六、部门主管专项资金预算安排情况及绩效目标</w:t>
      </w:r>
      <w:bookmarkEnd w:id="14"/>
    </w:p>
    <w:p w:rsidR="00D56D21" w:rsidRDefault="00D56D21">
      <w:pPr>
        <w:spacing w:before="10" w:after="10" w:line="360" w:lineRule="auto"/>
        <w:ind w:firstLine="640"/>
        <w:outlineLvl w:val="2"/>
        <w:sectPr w:rsidR="00D56D21">
          <w:pgSz w:w="16840" w:h="11900" w:orient="landscape"/>
          <w:pgMar w:top="1361" w:right="1020" w:bottom="1134" w:left="1020" w:header="720" w:footer="720" w:gutter="0"/>
          <w:cols w:space="720"/>
        </w:sectPr>
      </w:pPr>
      <w:bookmarkStart w:id="15" w:name="_Toc_3_3_0000000016"/>
      <w:r>
        <w:rPr>
          <w:rFonts w:ascii="黑体" w:eastAsia="黑体" w:hAnsi="黑体" w:cs="黑体" w:hint="eastAsia"/>
          <w:color w:val="000000"/>
          <w:sz w:val="32"/>
        </w:rPr>
        <w:t>七、部门项目预算安排情况及绩效目标</w:t>
      </w:r>
      <w:bookmarkEnd w:id="15"/>
    </w:p>
    <w:p w:rsidR="00D56D21" w:rsidRDefault="00D56D21">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、车辆保险费绩效目标表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13030325P003854100329</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车辆保险费</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0.80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0.80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缴纳车辆保险费</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0.20</w:t>
            </w:r>
          </w:p>
        </w:tc>
        <w:tc>
          <w:tcPr>
            <w:tcW w:w="2835" w:type="dxa"/>
            <w:vAlign w:val="center"/>
          </w:tcPr>
          <w:p w:rsidR="00D56D21" w:rsidRDefault="00D56D21">
            <w:pPr>
              <w:pStyle w:val="3"/>
            </w:pPr>
            <w:r>
              <w:t>0.40</w:t>
            </w:r>
          </w:p>
        </w:tc>
        <w:tc>
          <w:tcPr>
            <w:tcW w:w="2551" w:type="dxa"/>
            <w:vAlign w:val="center"/>
          </w:tcPr>
          <w:p w:rsidR="00D56D21" w:rsidRDefault="00D56D21">
            <w:pPr>
              <w:pStyle w:val="3"/>
            </w:pPr>
            <w:r>
              <w:t>0.60</w:t>
            </w:r>
          </w:p>
        </w:tc>
        <w:tc>
          <w:tcPr>
            <w:tcW w:w="3544" w:type="dxa"/>
            <w:gridSpan w:val="2"/>
            <w:vAlign w:val="center"/>
          </w:tcPr>
          <w:p w:rsidR="00D56D21" w:rsidRDefault="00D56D21">
            <w:pPr>
              <w:pStyle w:val="3"/>
            </w:pPr>
            <w:r>
              <w:t>0.80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通过及时缴纳车辆保险费，达到保障旅游工作顺利有效开展。</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保障车辆数量</w:t>
            </w:r>
          </w:p>
        </w:tc>
        <w:tc>
          <w:tcPr>
            <w:tcW w:w="5386" w:type="dxa"/>
            <w:vAlign w:val="center"/>
          </w:tcPr>
          <w:p w:rsidR="00D56D21" w:rsidRDefault="00D56D21">
            <w:pPr>
              <w:pStyle w:val="2"/>
            </w:pPr>
            <w:r>
              <w:rPr>
                <w:rFonts w:hint="eastAsia"/>
              </w:rPr>
              <w:t>保障车辆数量</w:t>
            </w:r>
          </w:p>
        </w:tc>
        <w:tc>
          <w:tcPr>
            <w:tcW w:w="2268" w:type="dxa"/>
            <w:vAlign w:val="center"/>
          </w:tcPr>
          <w:p w:rsidR="00D56D21" w:rsidRDefault="00D56D21">
            <w:pPr>
              <w:pStyle w:val="2"/>
            </w:pPr>
            <w:r>
              <w:t>2</w:t>
            </w:r>
            <w:r>
              <w:rPr>
                <w:rFonts w:hint="eastAsia"/>
              </w:rPr>
              <w:t>辆</w:t>
            </w:r>
          </w:p>
        </w:tc>
        <w:tc>
          <w:tcPr>
            <w:tcW w:w="1276" w:type="dxa"/>
            <w:vAlign w:val="center"/>
          </w:tcPr>
          <w:p w:rsidR="00D56D21" w:rsidRDefault="00D56D21">
            <w:pPr>
              <w:pStyle w:val="2"/>
            </w:pPr>
            <w:r>
              <w:rPr>
                <w:rFonts w:hint="eastAsia"/>
              </w:rPr>
              <w:t>保险单据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车辆安全运行率</w:t>
            </w:r>
          </w:p>
        </w:tc>
        <w:tc>
          <w:tcPr>
            <w:tcW w:w="5386" w:type="dxa"/>
            <w:vAlign w:val="center"/>
          </w:tcPr>
          <w:p w:rsidR="00D56D21" w:rsidRDefault="00D56D21">
            <w:pPr>
              <w:pStyle w:val="2"/>
            </w:pPr>
            <w:r>
              <w:rPr>
                <w:rFonts w:hint="eastAsia"/>
              </w:rPr>
              <w:t>车辆安全运行率</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保险单据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资金支付及时性</w:t>
            </w:r>
          </w:p>
        </w:tc>
        <w:tc>
          <w:tcPr>
            <w:tcW w:w="5386" w:type="dxa"/>
            <w:vAlign w:val="center"/>
          </w:tcPr>
          <w:p w:rsidR="00D56D21" w:rsidRDefault="00D56D21">
            <w:pPr>
              <w:pStyle w:val="2"/>
            </w:pPr>
            <w:r>
              <w:rPr>
                <w:rFonts w:hint="eastAsia"/>
              </w:rPr>
              <w:t>资金支付及时性</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保险单据及支出凭证</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预算执行数</w:t>
            </w:r>
          </w:p>
        </w:tc>
        <w:tc>
          <w:tcPr>
            <w:tcW w:w="5386" w:type="dxa"/>
            <w:vAlign w:val="center"/>
          </w:tcPr>
          <w:p w:rsidR="00D56D21" w:rsidRDefault="00D56D21">
            <w:pPr>
              <w:pStyle w:val="2"/>
            </w:pPr>
            <w:r>
              <w:rPr>
                <w:rFonts w:hint="eastAsia"/>
              </w:rPr>
              <w:t>预算执行数</w:t>
            </w:r>
          </w:p>
        </w:tc>
        <w:tc>
          <w:tcPr>
            <w:tcW w:w="2268" w:type="dxa"/>
            <w:vAlign w:val="center"/>
          </w:tcPr>
          <w:p w:rsidR="00D56D21" w:rsidRDefault="00D56D21">
            <w:pPr>
              <w:pStyle w:val="2"/>
            </w:pPr>
            <w:r>
              <w:rPr>
                <w:rFonts w:hint="eastAsia"/>
              </w:rPr>
              <w:t>≤</w:t>
            </w:r>
            <w:r>
              <w:t>0.8</w:t>
            </w:r>
            <w:r>
              <w:rPr>
                <w:rFonts w:hint="eastAsia"/>
              </w:rPr>
              <w:t>万元</w:t>
            </w:r>
          </w:p>
        </w:tc>
        <w:tc>
          <w:tcPr>
            <w:tcW w:w="1276" w:type="dxa"/>
            <w:vAlign w:val="center"/>
          </w:tcPr>
          <w:p w:rsidR="00D56D21" w:rsidRDefault="00D56D21">
            <w:pPr>
              <w:pStyle w:val="2"/>
            </w:pPr>
            <w:r>
              <w:rPr>
                <w:rFonts w:hint="eastAsia"/>
              </w:rPr>
              <w:t>支出凭证</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持续保障车辆正常运转</w:t>
            </w:r>
          </w:p>
        </w:tc>
        <w:tc>
          <w:tcPr>
            <w:tcW w:w="5386" w:type="dxa"/>
            <w:vAlign w:val="center"/>
          </w:tcPr>
          <w:p w:rsidR="00D56D21" w:rsidRDefault="00D56D21">
            <w:pPr>
              <w:pStyle w:val="2"/>
            </w:pPr>
            <w:r>
              <w:rPr>
                <w:rFonts w:hint="eastAsia"/>
              </w:rPr>
              <w:t>持续保障车辆正常运转</w:t>
            </w:r>
          </w:p>
        </w:tc>
        <w:tc>
          <w:tcPr>
            <w:tcW w:w="2268" w:type="dxa"/>
            <w:vAlign w:val="center"/>
          </w:tcPr>
          <w:p w:rsidR="00D56D21" w:rsidRDefault="00D56D21">
            <w:pPr>
              <w:pStyle w:val="2"/>
            </w:pPr>
            <w:r>
              <w:rPr>
                <w:rFonts w:hint="eastAsia"/>
              </w:rPr>
              <w:t>持续保障</w:t>
            </w:r>
          </w:p>
        </w:tc>
        <w:tc>
          <w:tcPr>
            <w:tcW w:w="1276" w:type="dxa"/>
            <w:vAlign w:val="center"/>
          </w:tcPr>
          <w:p w:rsidR="00D56D21" w:rsidRDefault="00D56D21">
            <w:pPr>
              <w:pStyle w:val="2"/>
            </w:pPr>
            <w:r>
              <w:rPr>
                <w:rFonts w:hint="eastAsia"/>
              </w:rPr>
              <w:t>保险单据</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驾乘人员满意度</w:t>
            </w:r>
          </w:p>
        </w:tc>
        <w:tc>
          <w:tcPr>
            <w:tcW w:w="5386" w:type="dxa"/>
            <w:vAlign w:val="center"/>
          </w:tcPr>
          <w:p w:rsidR="00D56D21" w:rsidRDefault="00D56D21">
            <w:pPr>
              <w:pStyle w:val="2"/>
            </w:pPr>
            <w:r>
              <w:rPr>
                <w:rFonts w:hint="eastAsia"/>
              </w:rPr>
              <w:t>驾乘人员满意度</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调查问卷</w:t>
            </w:r>
          </w:p>
        </w:tc>
      </w:tr>
    </w:tbl>
    <w:p w:rsidR="00D56D21" w:rsidRDefault="00D56D21">
      <w:pPr>
        <w:sectPr w:rsidR="00D56D21">
          <w:type w:val="continuous"/>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年公共图书馆、美术馆、文化馆（站）免费开放中央补助资金预算（秦财教</w:t>
      </w:r>
      <w:r>
        <w:rPr>
          <w:rFonts w:ascii="方正仿宋_GBK" w:eastAsia="方正仿宋_GBK" w:hAnsi="方正仿宋_GBK" w:cs="方正仿宋_GBK"/>
          <w:color w:val="000000"/>
          <w:sz w:val="28"/>
        </w:rPr>
        <w:t>[2024]158</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13030324P00492310001J</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t>2024</w:t>
            </w:r>
            <w:r>
              <w:rPr>
                <w:rFonts w:hint="eastAsia"/>
              </w:rPr>
              <w:t>年公共图书馆、美术馆、文化馆（站）免费开放中央补助资金预算（秦财教</w:t>
            </w:r>
            <w:r>
              <w:t>[2024]158</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2.50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2.50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t>2024</w:t>
            </w:r>
            <w:r>
              <w:rPr>
                <w:rFonts w:hint="eastAsia"/>
              </w:rPr>
              <w:t>年区图书馆、文化馆、乡镇街道文化站免费向社会公众开展基本公共文化服务</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2.50</w:t>
            </w:r>
          </w:p>
        </w:tc>
        <w:tc>
          <w:tcPr>
            <w:tcW w:w="2835" w:type="dxa"/>
            <w:vAlign w:val="center"/>
          </w:tcPr>
          <w:p w:rsidR="00D56D21" w:rsidRDefault="00D56D21">
            <w:pPr>
              <w:pStyle w:val="3"/>
            </w:pPr>
            <w:r>
              <w:t>2.50</w:t>
            </w:r>
          </w:p>
        </w:tc>
        <w:tc>
          <w:tcPr>
            <w:tcW w:w="2551" w:type="dxa"/>
            <w:vAlign w:val="center"/>
          </w:tcPr>
          <w:p w:rsidR="00D56D21" w:rsidRDefault="00D56D21">
            <w:pPr>
              <w:pStyle w:val="3"/>
            </w:pPr>
            <w:r>
              <w:t>2.50</w:t>
            </w:r>
          </w:p>
        </w:tc>
        <w:tc>
          <w:tcPr>
            <w:tcW w:w="3544" w:type="dxa"/>
            <w:gridSpan w:val="2"/>
            <w:vAlign w:val="center"/>
          </w:tcPr>
          <w:p w:rsidR="00D56D21" w:rsidRDefault="00D56D21">
            <w:pPr>
              <w:pStyle w:val="3"/>
            </w:pPr>
            <w:r>
              <w:t>2.50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1.2024</w:t>
            </w:r>
            <w:r>
              <w:rPr>
                <w:rFonts w:hint="eastAsia"/>
              </w:rPr>
              <w:t>年区图书馆、文化馆、乡镇街道文化站免费向社会公众开展基本公共文化服务</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提供基本公共文化服务</w:t>
            </w:r>
          </w:p>
        </w:tc>
        <w:tc>
          <w:tcPr>
            <w:tcW w:w="5386" w:type="dxa"/>
            <w:vAlign w:val="center"/>
          </w:tcPr>
          <w:p w:rsidR="00D56D21" w:rsidRDefault="00D56D21">
            <w:pPr>
              <w:pStyle w:val="2"/>
            </w:pPr>
            <w:r>
              <w:rPr>
                <w:rFonts w:hint="eastAsia"/>
              </w:rPr>
              <w:t>公共图书馆、文化馆（站）免费开放率</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年举办文化惠民演出、展览展示活动</w:t>
            </w:r>
          </w:p>
        </w:tc>
        <w:tc>
          <w:tcPr>
            <w:tcW w:w="5386" w:type="dxa"/>
            <w:vAlign w:val="center"/>
          </w:tcPr>
          <w:p w:rsidR="00D56D21" w:rsidRDefault="00D56D21">
            <w:pPr>
              <w:pStyle w:val="2"/>
            </w:pPr>
            <w:r>
              <w:rPr>
                <w:rFonts w:hint="eastAsia"/>
              </w:rPr>
              <w:t>年举办文化惠民演出、展览展示活动</w:t>
            </w:r>
          </w:p>
        </w:tc>
        <w:tc>
          <w:tcPr>
            <w:tcW w:w="2268" w:type="dxa"/>
            <w:vAlign w:val="center"/>
          </w:tcPr>
          <w:p w:rsidR="00D56D21" w:rsidRDefault="00D56D21">
            <w:pPr>
              <w:pStyle w:val="2"/>
            </w:pPr>
            <w:r>
              <w:rPr>
                <w:rFonts w:hint="eastAsia"/>
              </w:rPr>
              <w:t>≥</w:t>
            </w:r>
            <w:r>
              <w:t>120</w:t>
            </w:r>
            <w:r>
              <w:rPr>
                <w:rFonts w:hint="eastAsia"/>
              </w:rPr>
              <w:t>场</w:t>
            </w:r>
          </w:p>
        </w:tc>
        <w:tc>
          <w:tcPr>
            <w:tcW w:w="1276" w:type="dxa"/>
            <w:vAlign w:val="center"/>
          </w:tcPr>
          <w:p w:rsidR="00D56D21" w:rsidRDefault="00D56D21">
            <w:pPr>
              <w:pStyle w:val="2"/>
            </w:pPr>
            <w:r>
              <w:rPr>
                <w:rFonts w:hint="eastAsia"/>
              </w:rPr>
              <w:t>上级部门下达任务</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年人均接受公共文化场馆（站）服务次数</w:t>
            </w:r>
          </w:p>
        </w:tc>
        <w:tc>
          <w:tcPr>
            <w:tcW w:w="5386" w:type="dxa"/>
            <w:vAlign w:val="center"/>
          </w:tcPr>
          <w:p w:rsidR="00D56D21" w:rsidRDefault="00D56D21">
            <w:pPr>
              <w:pStyle w:val="2"/>
            </w:pPr>
            <w:r>
              <w:rPr>
                <w:rFonts w:hint="eastAsia"/>
              </w:rPr>
              <w:t>年人均接受公共文化场馆（站）服务次数</w:t>
            </w:r>
          </w:p>
        </w:tc>
        <w:tc>
          <w:tcPr>
            <w:tcW w:w="2268" w:type="dxa"/>
            <w:vAlign w:val="center"/>
          </w:tcPr>
          <w:p w:rsidR="00D56D21" w:rsidRDefault="00D56D21">
            <w:pPr>
              <w:pStyle w:val="2"/>
            </w:pPr>
            <w:r>
              <w:rPr>
                <w:rFonts w:hint="eastAsia"/>
              </w:rPr>
              <w:t>≥</w:t>
            </w:r>
            <w:r>
              <w:t>3</w:t>
            </w:r>
            <w:r>
              <w:rPr>
                <w:rFonts w:hint="eastAsia"/>
              </w:rPr>
              <w:t>次</w:t>
            </w:r>
          </w:p>
        </w:tc>
        <w:tc>
          <w:tcPr>
            <w:tcW w:w="1276" w:type="dxa"/>
            <w:vAlign w:val="center"/>
          </w:tcPr>
          <w:p w:rsidR="00D56D21" w:rsidRDefault="00D56D21">
            <w:pPr>
              <w:pStyle w:val="2"/>
            </w:pPr>
            <w:r>
              <w:rPr>
                <w:rFonts w:hint="eastAsia"/>
              </w:rPr>
              <w:t>秦财教【</w:t>
            </w:r>
            <w:r>
              <w:t>2024</w:t>
            </w:r>
            <w:r>
              <w:rPr>
                <w:rFonts w:hint="eastAsia"/>
              </w:rPr>
              <w:t>】</w:t>
            </w:r>
            <w:r>
              <w:t>158</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当年完成率</w:t>
            </w:r>
          </w:p>
        </w:tc>
        <w:tc>
          <w:tcPr>
            <w:tcW w:w="5386" w:type="dxa"/>
            <w:vAlign w:val="center"/>
          </w:tcPr>
          <w:p w:rsidR="00D56D21" w:rsidRDefault="00D56D21">
            <w:pPr>
              <w:pStyle w:val="2"/>
            </w:pPr>
            <w:r>
              <w:rPr>
                <w:rFonts w:hint="eastAsia"/>
              </w:rPr>
              <w:t>年度工作计划完成情况</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项目成本标准</w:t>
            </w:r>
          </w:p>
        </w:tc>
        <w:tc>
          <w:tcPr>
            <w:tcW w:w="5386" w:type="dxa"/>
            <w:vAlign w:val="center"/>
          </w:tcPr>
          <w:p w:rsidR="00D56D21" w:rsidRDefault="00D56D21">
            <w:pPr>
              <w:pStyle w:val="2"/>
            </w:pPr>
            <w:r>
              <w:rPr>
                <w:rFonts w:hint="eastAsia"/>
              </w:rPr>
              <w:t>项目成本标准</w:t>
            </w:r>
          </w:p>
        </w:tc>
        <w:tc>
          <w:tcPr>
            <w:tcW w:w="2268" w:type="dxa"/>
            <w:vAlign w:val="center"/>
          </w:tcPr>
          <w:p w:rsidR="00D56D21" w:rsidRDefault="00D56D21">
            <w:pPr>
              <w:pStyle w:val="2"/>
            </w:pPr>
            <w:r>
              <w:rPr>
                <w:rFonts w:hint="eastAsia"/>
              </w:rPr>
              <w:t>按照相关管理办法执行</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免费开放服务水平稳步提升</w:t>
            </w:r>
          </w:p>
        </w:tc>
        <w:tc>
          <w:tcPr>
            <w:tcW w:w="5386" w:type="dxa"/>
            <w:vAlign w:val="center"/>
          </w:tcPr>
          <w:p w:rsidR="00D56D21" w:rsidRDefault="00D56D21">
            <w:pPr>
              <w:pStyle w:val="2"/>
            </w:pPr>
            <w:r>
              <w:rPr>
                <w:rFonts w:hint="eastAsia"/>
              </w:rPr>
              <w:t>公共图书馆、文化馆（站）免费开放服务水平稳步提升</w:t>
            </w:r>
          </w:p>
        </w:tc>
        <w:tc>
          <w:tcPr>
            <w:tcW w:w="2268" w:type="dxa"/>
            <w:vAlign w:val="center"/>
          </w:tcPr>
          <w:p w:rsidR="00D56D21" w:rsidRDefault="00D56D21">
            <w:pPr>
              <w:pStyle w:val="2"/>
            </w:pPr>
            <w:r>
              <w:rPr>
                <w:rFonts w:hint="eastAsia"/>
              </w:rPr>
              <w:t>长期</w:t>
            </w:r>
          </w:p>
        </w:tc>
        <w:tc>
          <w:tcPr>
            <w:tcW w:w="1276" w:type="dxa"/>
            <w:vAlign w:val="center"/>
          </w:tcPr>
          <w:p w:rsidR="00D56D21" w:rsidRDefault="00D56D21">
            <w:pPr>
              <w:pStyle w:val="2"/>
            </w:pPr>
            <w:r>
              <w:rPr>
                <w:rFonts w:hint="eastAsia"/>
              </w:rPr>
              <w:t>秦财教【</w:t>
            </w:r>
            <w:r>
              <w:t>2024</w:t>
            </w:r>
            <w:r>
              <w:rPr>
                <w:rFonts w:hint="eastAsia"/>
              </w:rPr>
              <w:t>】</w:t>
            </w:r>
            <w:r>
              <w:t>158</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免费开放文化场馆（站）正常运转</w:t>
            </w:r>
          </w:p>
        </w:tc>
        <w:tc>
          <w:tcPr>
            <w:tcW w:w="5386" w:type="dxa"/>
            <w:vAlign w:val="center"/>
          </w:tcPr>
          <w:p w:rsidR="00D56D21" w:rsidRDefault="00D56D21">
            <w:pPr>
              <w:pStyle w:val="2"/>
            </w:pPr>
            <w:r>
              <w:rPr>
                <w:rFonts w:hint="eastAsia"/>
              </w:rPr>
              <w:t>公共图书馆、文化馆（站）正常运转</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秦财教【</w:t>
            </w:r>
            <w:r>
              <w:t>2024</w:t>
            </w:r>
            <w:r>
              <w:rPr>
                <w:rFonts w:hint="eastAsia"/>
              </w:rPr>
              <w:t>】</w:t>
            </w:r>
            <w:r>
              <w:t>158</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群众对免费开放场馆（站）服务满意度</w:t>
            </w:r>
          </w:p>
        </w:tc>
        <w:tc>
          <w:tcPr>
            <w:tcW w:w="5386" w:type="dxa"/>
            <w:vAlign w:val="center"/>
          </w:tcPr>
          <w:p w:rsidR="00D56D21" w:rsidRDefault="00D56D21">
            <w:pPr>
              <w:pStyle w:val="2"/>
            </w:pPr>
            <w:r>
              <w:rPr>
                <w:rFonts w:hint="eastAsia"/>
              </w:rPr>
              <w:t>群众对免费开放场馆（站）服务满意度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秦财教【</w:t>
            </w:r>
            <w:r>
              <w:t>2024</w:t>
            </w:r>
            <w:r>
              <w:rPr>
                <w:rFonts w:hint="eastAsia"/>
              </w:rPr>
              <w:t>】</w:t>
            </w:r>
            <w:r>
              <w:t>158</w:t>
            </w:r>
            <w:r>
              <w:rPr>
                <w:rFonts w:hint="eastAsia"/>
              </w:rPr>
              <w:t>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年省级公共文化服务体系建设资金（一般项目）（秦财教</w:t>
      </w:r>
      <w:r>
        <w:rPr>
          <w:rFonts w:ascii="方正仿宋_GBK" w:eastAsia="方正仿宋_GBK" w:hAnsi="方正仿宋_GBK" w:cs="方正仿宋_GBK"/>
          <w:color w:val="000000"/>
          <w:sz w:val="28"/>
        </w:rPr>
        <w:t>[2024]207</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13030324P00491910001D</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t>2024</w:t>
            </w:r>
            <w:r>
              <w:rPr>
                <w:rFonts w:hint="eastAsia"/>
              </w:rPr>
              <w:t>年省级公共文化服务体系建设资金（一般项目）（秦财教</w:t>
            </w:r>
            <w:r>
              <w:t>[2024]207</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3.87</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3.87</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3.87</w:t>
            </w:r>
          </w:p>
        </w:tc>
        <w:tc>
          <w:tcPr>
            <w:tcW w:w="2835" w:type="dxa"/>
            <w:vAlign w:val="center"/>
          </w:tcPr>
          <w:p w:rsidR="00D56D21" w:rsidRDefault="00D56D21">
            <w:pPr>
              <w:pStyle w:val="3"/>
            </w:pPr>
            <w:r>
              <w:t>3.87</w:t>
            </w:r>
          </w:p>
        </w:tc>
        <w:tc>
          <w:tcPr>
            <w:tcW w:w="2551" w:type="dxa"/>
            <w:vAlign w:val="center"/>
          </w:tcPr>
          <w:p w:rsidR="00D56D21" w:rsidRDefault="00D56D21">
            <w:pPr>
              <w:pStyle w:val="3"/>
            </w:pPr>
            <w:r>
              <w:t>3.87</w:t>
            </w:r>
          </w:p>
        </w:tc>
        <w:tc>
          <w:tcPr>
            <w:tcW w:w="3544" w:type="dxa"/>
            <w:gridSpan w:val="2"/>
            <w:vAlign w:val="center"/>
          </w:tcPr>
          <w:p w:rsidR="00D56D21" w:rsidRDefault="00D56D21">
            <w:pPr>
              <w:pStyle w:val="3"/>
            </w:pPr>
            <w:r>
              <w:t>3.87</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提供基本公共文化服务</w:t>
            </w:r>
          </w:p>
        </w:tc>
        <w:tc>
          <w:tcPr>
            <w:tcW w:w="5386" w:type="dxa"/>
            <w:vAlign w:val="center"/>
          </w:tcPr>
          <w:p w:rsidR="00D56D21" w:rsidRDefault="00D56D21">
            <w:pPr>
              <w:pStyle w:val="2"/>
            </w:pPr>
            <w:r>
              <w:rPr>
                <w:rFonts w:hint="eastAsia"/>
              </w:rPr>
              <w:t>公共图书馆（室）、文化馆（站）、行政村（社区）综合文化服务中心提供基本公共文化服务</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山海关区基本公共文化服务实施标准（</w:t>
            </w:r>
            <w:r>
              <w:t>2023</w:t>
            </w:r>
            <w:r>
              <w:rPr>
                <w:rFonts w:hint="eastAsia"/>
              </w:rPr>
              <w:t>年版）</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戏曲进乡村演出数量</w:t>
            </w:r>
          </w:p>
        </w:tc>
        <w:tc>
          <w:tcPr>
            <w:tcW w:w="5386" w:type="dxa"/>
            <w:vAlign w:val="center"/>
          </w:tcPr>
          <w:p w:rsidR="00D56D21" w:rsidRDefault="00D56D21">
            <w:pPr>
              <w:pStyle w:val="2"/>
            </w:pPr>
            <w:r>
              <w:rPr>
                <w:rFonts w:hint="eastAsia"/>
              </w:rPr>
              <w:t>根据上级部门下达任务</w:t>
            </w:r>
          </w:p>
        </w:tc>
        <w:tc>
          <w:tcPr>
            <w:tcW w:w="2268" w:type="dxa"/>
            <w:vAlign w:val="center"/>
          </w:tcPr>
          <w:p w:rsidR="00D56D21" w:rsidRDefault="00D56D21">
            <w:pPr>
              <w:pStyle w:val="2"/>
            </w:pPr>
            <w:r>
              <w:rPr>
                <w:rFonts w:hint="eastAsia"/>
              </w:rPr>
              <w:t>≥</w:t>
            </w:r>
            <w:r>
              <w:t>15</w:t>
            </w:r>
            <w:r>
              <w:rPr>
                <w:rFonts w:hint="eastAsia"/>
              </w:rPr>
              <w:t>场</w:t>
            </w:r>
          </w:p>
        </w:tc>
        <w:tc>
          <w:tcPr>
            <w:tcW w:w="1276" w:type="dxa"/>
            <w:vAlign w:val="center"/>
          </w:tcPr>
          <w:p w:rsidR="00D56D21" w:rsidRDefault="00D56D21">
            <w:pPr>
              <w:pStyle w:val="2"/>
            </w:pPr>
            <w:r>
              <w:rPr>
                <w:rFonts w:hint="eastAsia"/>
              </w:rPr>
              <w:t>上级部门下达任务</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年举办文化惠民演出、展览展示活动</w:t>
            </w:r>
          </w:p>
        </w:tc>
        <w:tc>
          <w:tcPr>
            <w:tcW w:w="5386" w:type="dxa"/>
            <w:vAlign w:val="center"/>
          </w:tcPr>
          <w:p w:rsidR="00D56D21" w:rsidRDefault="00D56D21">
            <w:pPr>
              <w:pStyle w:val="2"/>
            </w:pPr>
            <w:r>
              <w:rPr>
                <w:rFonts w:hint="eastAsia"/>
              </w:rPr>
              <w:t>年举办文化惠民演出、展览展示活动</w:t>
            </w:r>
          </w:p>
        </w:tc>
        <w:tc>
          <w:tcPr>
            <w:tcW w:w="2268" w:type="dxa"/>
            <w:vAlign w:val="center"/>
          </w:tcPr>
          <w:p w:rsidR="00D56D21" w:rsidRDefault="00D56D21">
            <w:pPr>
              <w:pStyle w:val="2"/>
            </w:pPr>
            <w:r>
              <w:rPr>
                <w:rFonts w:hint="eastAsia"/>
              </w:rPr>
              <w:t>≥</w:t>
            </w:r>
            <w:r>
              <w:t>120</w:t>
            </w:r>
            <w:r>
              <w:rPr>
                <w:rFonts w:hint="eastAsia"/>
              </w:rPr>
              <w:t>场</w:t>
            </w:r>
          </w:p>
        </w:tc>
        <w:tc>
          <w:tcPr>
            <w:tcW w:w="1276" w:type="dxa"/>
            <w:vAlign w:val="center"/>
          </w:tcPr>
          <w:p w:rsidR="00D56D21" w:rsidRDefault="00D56D21">
            <w:pPr>
              <w:pStyle w:val="2"/>
            </w:pPr>
            <w:r>
              <w:rPr>
                <w:rFonts w:hint="eastAsia"/>
              </w:rPr>
              <w:t>上级部门下达任务</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“五个一”达标率</w:t>
            </w:r>
          </w:p>
        </w:tc>
        <w:tc>
          <w:tcPr>
            <w:tcW w:w="5386" w:type="dxa"/>
            <w:vAlign w:val="center"/>
          </w:tcPr>
          <w:p w:rsidR="00D56D21" w:rsidRDefault="00D56D21">
            <w:pPr>
              <w:pStyle w:val="2"/>
            </w:pPr>
            <w:r>
              <w:rPr>
                <w:rFonts w:hint="eastAsia"/>
              </w:rPr>
              <w:t>村（社区）基层综合文化服务中心“五个一”标准达标率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冀文旅字【</w:t>
            </w:r>
            <w:r>
              <w:t>2022</w:t>
            </w:r>
            <w:r>
              <w:rPr>
                <w:rFonts w:hint="eastAsia"/>
              </w:rPr>
              <w:t>】</w:t>
            </w:r>
            <w:r>
              <w:t>6</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资金到位率</w:t>
            </w:r>
          </w:p>
        </w:tc>
        <w:tc>
          <w:tcPr>
            <w:tcW w:w="5386" w:type="dxa"/>
            <w:vAlign w:val="center"/>
          </w:tcPr>
          <w:p w:rsidR="00D56D21" w:rsidRDefault="00D56D21">
            <w:pPr>
              <w:pStyle w:val="2"/>
            </w:pPr>
            <w:r>
              <w:rPr>
                <w:rFonts w:hint="eastAsia"/>
              </w:rPr>
              <w:t>补助资金实际到位情况</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项目成本标准</w:t>
            </w:r>
          </w:p>
        </w:tc>
        <w:tc>
          <w:tcPr>
            <w:tcW w:w="5386" w:type="dxa"/>
            <w:vAlign w:val="center"/>
          </w:tcPr>
          <w:p w:rsidR="00D56D21" w:rsidRDefault="00D56D21">
            <w:pPr>
              <w:pStyle w:val="2"/>
            </w:pPr>
            <w:r>
              <w:rPr>
                <w:rFonts w:hint="eastAsia"/>
              </w:rPr>
              <w:t>项目成本标准</w:t>
            </w:r>
          </w:p>
        </w:tc>
        <w:tc>
          <w:tcPr>
            <w:tcW w:w="2268" w:type="dxa"/>
            <w:vAlign w:val="center"/>
          </w:tcPr>
          <w:p w:rsidR="00D56D21" w:rsidRDefault="00D56D21">
            <w:pPr>
              <w:pStyle w:val="2"/>
            </w:pPr>
            <w:r>
              <w:rPr>
                <w:rFonts w:hint="eastAsia"/>
              </w:rPr>
              <w:t>按照相关管理办法执行</w:t>
            </w:r>
          </w:p>
        </w:tc>
        <w:tc>
          <w:tcPr>
            <w:tcW w:w="1276" w:type="dxa"/>
            <w:vAlign w:val="center"/>
          </w:tcPr>
          <w:p w:rsidR="00D56D21" w:rsidRDefault="00D56D21">
            <w:pPr>
              <w:pStyle w:val="2"/>
            </w:pPr>
            <w:r>
              <w:rPr>
                <w:rFonts w:hint="eastAsia"/>
              </w:rPr>
              <w:t>秦财教【</w:t>
            </w:r>
            <w:r>
              <w:t>2024</w:t>
            </w:r>
            <w:r>
              <w:rPr>
                <w:rFonts w:hint="eastAsia"/>
              </w:rPr>
              <w:t>】</w:t>
            </w:r>
            <w:r>
              <w:t>207</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基本公共文化覆盖率</w:t>
            </w:r>
          </w:p>
        </w:tc>
        <w:tc>
          <w:tcPr>
            <w:tcW w:w="5386" w:type="dxa"/>
            <w:vAlign w:val="center"/>
          </w:tcPr>
          <w:p w:rsidR="00D56D21" w:rsidRDefault="00D56D21">
            <w:pPr>
              <w:pStyle w:val="2"/>
            </w:pPr>
            <w:r>
              <w:rPr>
                <w:rFonts w:hint="eastAsia"/>
              </w:rPr>
              <w:t>基本公共文化覆盖率</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秦财教【</w:t>
            </w:r>
            <w:r>
              <w:t>2024</w:t>
            </w:r>
            <w:r>
              <w:rPr>
                <w:rFonts w:hint="eastAsia"/>
              </w:rPr>
              <w:t>】</w:t>
            </w:r>
            <w:r>
              <w:t>207</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群众对国家基本公共文化服务满意度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秦财教【</w:t>
            </w:r>
            <w:r>
              <w:t>2024</w:t>
            </w:r>
            <w:r>
              <w:rPr>
                <w:rFonts w:hint="eastAsia"/>
              </w:rPr>
              <w:t>】</w:t>
            </w:r>
            <w:r>
              <w:t>207</w:t>
            </w:r>
            <w:r>
              <w:rPr>
                <w:rFonts w:hint="eastAsia"/>
              </w:rPr>
              <w:t>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4</w:t>
      </w:r>
      <w:r>
        <w:rPr>
          <w:rFonts w:ascii="方正仿宋_GBK" w:eastAsia="方正仿宋_GBK" w:hAnsi="方正仿宋_GBK" w:cs="方正仿宋_GBK" w:hint="eastAsia"/>
          <w:color w:val="000000"/>
          <w:sz w:val="28"/>
        </w:rPr>
        <w:t>、长城国家文化公园（山海关段）北营子长城人家项目绩效目标表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13030325P00499710008K</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长城国家文化公园（山海关段）北营子长城人家项目</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500.00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500.00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北营子长城人家项目经费</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125.00</w:t>
            </w:r>
          </w:p>
        </w:tc>
        <w:tc>
          <w:tcPr>
            <w:tcW w:w="2835" w:type="dxa"/>
            <w:vAlign w:val="center"/>
          </w:tcPr>
          <w:p w:rsidR="00D56D21" w:rsidRDefault="00D56D21">
            <w:pPr>
              <w:pStyle w:val="3"/>
            </w:pPr>
            <w:r>
              <w:t>250.00</w:t>
            </w:r>
          </w:p>
        </w:tc>
        <w:tc>
          <w:tcPr>
            <w:tcW w:w="2551" w:type="dxa"/>
            <w:vAlign w:val="center"/>
          </w:tcPr>
          <w:p w:rsidR="00D56D21" w:rsidRDefault="00D56D21">
            <w:pPr>
              <w:pStyle w:val="3"/>
            </w:pPr>
            <w:r>
              <w:t>375.00</w:t>
            </w:r>
          </w:p>
        </w:tc>
        <w:tc>
          <w:tcPr>
            <w:tcW w:w="3544" w:type="dxa"/>
            <w:gridSpan w:val="2"/>
            <w:vAlign w:val="center"/>
          </w:tcPr>
          <w:p w:rsidR="00D56D21" w:rsidRDefault="00D56D21">
            <w:pPr>
              <w:pStyle w:val="3"/>
            </w:pPr>
            <w:r>
              <w:t>500.00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实施村域范围内强电、弱电入地改造，解决了多年以来飞线密布的问题，实现了村内净空。</w:t>
            </w:r>
          </w:p>
          <w:p w:rsidR="00D56D21" w:rsidRDefault="00D56D21">
            <w:pPr>
              <w:pStyle w:val="2"/>
            </w:pPr>
            <w:r>
              <w:t>2.</w:t>
            </w:r>
            <w:r>
              <w:rPr>
                <w:rFonts w:hint="eastAsia"/>
              </w:rPr>
              <w:t>全村十四条胡同的路面改造工程，让村民出行变得顺畅。</w:t>
            </w:r>
          </w:p>
          <w:p w:rsidR="00D56D21" w:rsidRDefault="00D56D21">
            <w:pPr>
              <w:pStyle w:val="2"/>
            </w:pPr>
            <w:r>
              <w:t>3.</w:t>
            </w:r>
            <w:r>
              <w:rPr>
                <w:rFonts w:hint="eastAsia"/>
              </w:rPr>
              <w:t>对村里街巷沿街</w:t>
            </w:r>
            <w:r>
              <w:t>61</w:t>
            </w:r>
            <w:r>
              <w:rPr>
                <w:rFonts w:hint="eastAsia"/>
              </w:rPr>
              <w:t>处民居外立面和</w:t>
            </w:r>
            <w:r>
              <w:t>8900</w:t>
            </w:r>
            <w:r>
              <w:rPr>
                <w:rFonts w:hint="eastAsia"/>
              </w:rPr>
              <w:t>㎡路面进行改造提升已完成，彻底改变了过去脏乱的村居环境。</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提升改造沿街居民外立面</w:t>
            </w:r>
          </w:p>
        </w:tc>
        <w:tc>
          <w:tcPr>
            <w:tcW w:w="5386" w:type="dxa"/>
            <w:vAlign w:val="center"/>
          </w:tcPr>
          <w:p w:rsidR="00D56D21" w:rsidRDefault="00D56D21">
            <w:pPr>
              <w:pStyle w:val="2"/>
            </w:pPr>
            <w:r>
              <w:rPr>
                <w:rFonts w:hint="eastAsia"/>
              </w:rPr>
              <w:t>提升改造沿街居民外立面</w:t>
            </w:r>
          </w:p>
        </w:tc>
        <w:tc>
          <w:tcPr>
            <w:tcW w:w="2268" w:type="dxa"/>
            <w:vAlign w:val="center"/>
          </w:tcPr>
          <w:p w:rsidR="00D56D21" w:rsidRDefault="00D56D21">
            <w:pPr>
              <w:pStyle w:val="2"/>
            </w:pPr>
            <w:r>
              <w:t>61</w:t>
            </w:r>
            <w:r>
              <w:rPr>
                <w:rFonts w:hint="eastAsia"/>
              </w:rPr>
              <w:t>处</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提升改造路面面积</w:t>
            </w:r>
          </w:p>
        </w:tc>
        <w:tc>
          <w:tcPr>
            <w:tcW w:w="5386" w:type="dxa"/>
            <w:vAlign w:val="center"/>
          </w:tcPr>
          <w:p w:rsidR="00D56D21" w:rsidRDefault="00D56D21">
            <w:pPr>
              <w:pStyle w:val="2"/>
            </w:pPr>
            <w:r>
              <w:rPr>
                <w:rFonts w:hint="eastAsia"/>
              </w:rPr>
              <w:t>提升改造路面面积</w:t>
            </w:r>
          </w:p>
        </w:tc>
        <w:tc>
          <w:tcPr>
            <w:tcW w:w="2268" w:type="dxa"/>
            <w:vAlign w:val="center"/>
          </w:tcPr>
          <w:p w:rsidR="00D56D21" w:rsidRDefault="00D56D21">
            <w:pPr>
              <w:pStyle w:val="2"/>
            </w:pPr>
            <w:r>
              <w:t>8900</w:t>
            </w:r>
            <w:r>
              <w:rPr>
                <w:rFonts w:hint="eastAsia"/>
              </w:rPr>
              <w:t>㎡</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项目中基础设施改造工程达到验收标准</w:t>
            </w:r>
          </w:p>
        </w:tc>
        <w:tc>
          <w:tcPr>
            <w:tcW w:w="5386" w:type="dxa"/>
            <w:vAlign w:val="center"/>
          </w:tcPr>
          <w:p w:rsidR="00D56D21" w:rsidRDefault="00D56D21">
            <w:pPr>
              <w:pStyle w:val="2"/>
            </w:pPr>
            <w:r>
              <w:rPr>
                <w:rFonts w:hint="eastAsia"/>
              </w:rPr>
              <w:t>项目中基础设施改造工程达到验收标准</w:t>
            </w:r>
          </w:p>
        </w:tc>
        <w:tc>
          <w:tcPr>
            <w:tcW w:w="2268" w:type="dxa"/>
            <w:vAlign w:val="center"/>
          </w:tcPr>
          <w:p w:rsidR="00D56D21" w:rsidRDefault="00D56D21">
            <w:pPr>
              <w:pStyle w:val="2"/>
            </w:pPr>
            <w:r>
              <w:rPr>
                <w:rFonts w:hint="eastAsia"/>
              </w:rPr>
              <w:t>合格</w:t>
            </w:r>
          </w:p>
        </w:tc>
        <w:tc>
          <w:tcPr>
            <w:tcW w:w="1276" w:type="dxa"/>
            <w:vAlign w:val="center"/>
          </w:tcPr>
          <w:p w:rsidR="00D56D21" w:rsidRDefault="00D56D21">
            <w:pPr>
              <w:pStyle w:val="2"/>
            </w:pPr>
            <w:r>
              <w:rPr>
                <w:rFonts w:hint="eastAsia"/>
              </w:rPr>
              <w:t>合同依据、工作计划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资金下达及时性</w:t>
            </w:r>
          </w:p>
        </w:tc>
        <w:tc>
          <w:tcPr>
            <w:tcW w:w="5386" w:type="dxa"/>
            <w:vAlign w:val="center"/>
          </w:tcPr>
          <w:p w:rsidR="00D56D21" w:rsidRDefault="00D56D21">
            <w:pPr>
              <w:pStyle w:val="2"/>
            </w:pPr>
            <w:r>
              <w:rPr>
                <w:rFonts w:hint="eastAsia"/>
              </w:rPr>
              <w:t>资金下达及时性</w:t>
            </w:r>
          </w:p>
        </w:tc>
        <w:tc>
          <w:tcPr>
            <w:tcW w:w="2268" w:type="dxa"/>
            <w:vAlign w:val="center"/>
          </w:tcPr>
          <w:p w:rsidR="00D56D21" w:rsidRDefault="00D56D21">
            <w:pPr>
              <w:pStyle w:val="2"/>
            </w:pPr>
            <w:r>
              <w:rPr>
                <w:rFonts w:hint="eastAsia"/>
              </w:rPr>
              <w:t>≤</w:t>
            </w:r>
            <w:r>
              <w:t>180</w:t>
            </w:r>
            <w:r>
              <w:rPr>
                <w:rFonts w:hint="eastAsia"/>
              </w:rPr>
              <w:t>日</w:t>
            </w:r>
          </w:p>
        </w:tc>
        <w:tc>
          <w:tcPr>
            <w:tcW w:w="1276" w:type="dxa"/>
            <w:vAlign w:val="center"/>
          </w:tcPr>
          <w:p w:rsidR="00D56D21" w:rsidRDefault="00D56D21">
            <w:pPr>
              <w:pStyle w:val="2"/>
            </w:pPr>
            <w:r>
              <w:rPr>
                <w:rFonts w:hint="eastAsia"/>
              </w:rPr>
              <w:t>合同依据、工作计划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项目总成本</w:t>
            </w:r>
          </w:p>
        </w:tc>
        <w:tc>
          <w:tcPr>
            <w:tcW w:w="5386" w:type="dxa"/>
            <w:vAlign w:val="center"/>
          </w:tcPr>
          <w:p w:rsidR="00D56D21" w:rsidRDefault="00D56D21">
            <w:pPr>
              <w:pStyle w:val="2"/>
            </w:pPr>
            <w:r>
              <w:rPr>
                <w:rFonts w:hint="eastAsia"/>
              </w:rPr>
              <w:t>项目总成本</w:t>
            </w:r>
          </w:p>
        </w:tc>
        <w:tc>
          <w:tcPr>
            <w:tcW w:w="2268" w:type="dxa"/>
            <w:vAlign w:val="center"/>
          </w:tcPr>
          <w:p w:rsidR="00D56D21" w:rsidRDefault="00D56D21">
            <w:pPr>
              <w:pStyle w:val="2"/>
            </w:pPr>
            <w:r>
              <w:t>500</w:t>
            </w:r>
            <w:r>
              <w:rPr>
                <w:rFonts w:hint="eastAsia"/>
              </w:rPr>
              <w:t>万元</w:t>
            </w:r>
          </w:p>
        </w:tc>
        <w:tc>
          <w:tcPr>
            <w:tcW w:w="1276" w:type="dxa"/>
            <w:vAlign w:val="center"/>
          </w:tcPr>
          <w:p w:rsidR="00D56D21" w:rsidRDefault="00D56D21">
            <w:pPr>
              <w:pStyle w:val="2"/>
            </w:pPr>
            <w:r>
              <w:rPr>
                <w:rFonts w:hint="eastAsia"/>
              </w:rPr>
              <w:t>合同依据、工作计划</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本项目的建设依托风景名胜区，不仅可以提升旅游信息公共服务水平，而且还能提升城市美感，更好的回应市民对于美好居住环境与宜居生活的追求，有利于促进秦皇岛市山海关区旅游发展。</w:t>
            </w:r>
          </w:p>
        </w:tc>
        <w:tc>
          <w:tcPr>
            <w:tcW w:w="5386" w:type="dxa"/>
            <w:vAlign w:val="center"/>
          </w:tcPr>
          <w:p w:rsidR="00D56D21" w:rsidRDefault="00D56D21">
            <w:pPr>
              <w:pStyle w:val="2"/>
            </w:pPr>
            <w:r>
              <w:rPr>
                <w:rFonts w:hint="eastAsia"/>
              </w:rPr>
              <w:t>本项目的建设依托风景名胜区，不仅可以提升旅游信息公共服务水平，而且还能提升城市美感，更好的回应市民对于美好居住环境与宜居生活的追求，有利于促进秦皇岛市山海关区旅游发展。</w:t>
            </w:r>
          </w:p>
        </w:tc>
        <w:tc>
          <w:tcPr>
            <w:tcW w:w="2268" w:type="dxa"/>
            <w:vAlign w:val="center"/>
          </w:tcPr>
          <w:p w:rsidR="00D56D21" w:rsidRDefault="00D56D21">
            <w:pPr>
              <w:pStyle w:val="2"/>
            </w:pPr>
            <w:r>
              <w:rPr>
                <w:rFonts w:hint="eastAsia"/>
              </w:rPr>
              <w:t>提升</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项目的实施有利于促进长城旅游的发展，推动旅游景点互联互通，能更好满足人民群众特色化、多层次旅游需求</w:t>
            </w:r>
          </w:p>
        </w:tc>
        <w:tc>
          <w:tcPr>
            <w:tcW w:w="5386" w:type="dxa"/>
            <w:vAlign w:val="center"/>
          </w:tcPr>
          <w:p w:rsidR="00D56D21" w:rsidRDefault="00D56D21">
            <w:pPr>
              <w:pStyle w:val="2"/>
            </w:pPr>
            <w:r>
              <w:rPr>
                <w:rFonts w:hint="eastAsia"/>
              </w:rPr>
              <w:t>项目的实施有利于促进长城旅游的发展，推动旅游景点互联互通，能更好满足人民群众特色化、多层次旅游需求</w:t>
            </w:r>
          </w:p>
        </w:tc>
        <w:tc>
          <w:tcPr>
            <w:tcW w:w="2268" w:type="dxa"/>
            <w:vAlign w:val="center"/>
          </w:tcPr>
          <w:p w:rsidR="00D56D21" w:rsidRDefault="00D56D21">
            <w:pPr>
              <w:pStyle w:val="2"/>
            </w:pPr>
            <w:r>
              <w:rPr>
                <w:rFonts w:hint="eastAsia"/>
              </w:rPr>
              <w:t>促进</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满意度</w:t>
            </w:r>
          </w:p>
        </w:tc>
        <w:tc>
          <w:tcPr>
            <w:tcW w:w="5386" w:type="dxa"/>
            <w:vAlign w:val="center"/>
          </w:tcPr>
          <w:p w:rsidR="00D56D21" w:rsidRDefault="00D56D21">
            <w:pPr>
              <w:pStyle w:val="2"/>
            </w:pPr>
            <w:r>
              <w:rPr>
                <w:rFonts w:hint="eastAsia"/>
              </w:rPr>
              <w:t>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调查问卷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5</w:t>
      </w:r>
      <w:r>
        <w:rPr>
          <w:rFonts w:ascii="方正仿宋_GBK" w:eastAsia="方正仿宋_GBK" w:hAnsi="方正仿宋_GBK" w:cs="方正仿宋_GBK" w:hint="eastAsia"/>
          <w:color w:val="000000"/>
          <w:sz w:val="28"/>
        </w:rPr>
        <w:t>、长城山海关风景道建设项目绩效目标表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13030324P005029100657</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长城山海关风景道建设项目</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1180.00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1180.00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加快推进长城山海关风景道项目建设</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295.00</w:t>
            </w:r>
          </w:p>
        </w:tc>
        <w:tc>
          <w:tcPr>
            <w:tcW w:w="2835" w:type="dxa"/>
            <w:vAlign w:val="center"/>
          </w:tcPr>
          <w:p w:rsidR="00D56D21" w:rsidRDefault="00D56D21">
            <w:pPr>
              <w:pStyle w:val="3"/>
            </w:pPr>
            <w:r>
              <w:t>590.00</w:t>
            </w:r>
          </w:p>
        </w:tc>
        <w:tc>
          <w:tcPr>
            <w:tcW w:w="2551" w:type="dxa"/>
            <w:vAlign w:val="center"/>
          </w:tcPr>
          <w:p w:rsidR="00D56D21" w:rsidRDefault="00D56D21">
            <w:pPr>
              <w:pStyle w:val="3"/>
            </w:pPr>
            <w:r>
              <w:t>885.00</w:t>
            </w:r>
          </w:p>
        </w:tc>
        <w:tc>
          <w:tcPr>
            <w:tcW w:w="3544" w:type="dxa"/>
            <w:gridSpan w:val="2"/>
            <w:vAlign w:val="center"/>
          </w:tcPr>
          <w:p w:rsidR="00D56D21" w:rsidRDefault="00D56D21">
            <w:pPr>
              <w:pStyle w:val="3"/>
            </w:pPr>
            <w:r>
              <w:t>1180.00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加快推进长城山海关风景道项目建设</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项目完成情况</w:t>
            </w:r>
          </w:p>
        </w:tc>
        <w:tc>
          <w:tcPr>
            <w:tcW w:w="5386" w:type="dxa"/>
            <w:vAlign w:val="center"/>
          </w:tcPr>
          <w:p w:rsidR="00D56D21" w:rsidRDefault="00D56D21">
            <w:pPr>
              <w:pStyle w:val="2"/>
            </w:pPr>
            <w:r>
              <w:rPr>
                <w:rFonts w:hint="eastAsia"/>
              </w:rPr>
              <w:t>项目工程款</w:t>
            </w:r>
          </w:p>
        </w:tc>
        <w:tc>
          <w:tcPr>
            <w:tcW w:w="2268" w:type="dxa"/>
            <w:vAlign w:val="center"/>
          </w:tcPr>
          <w:p w:rsidR="00D56D21" w:rsidRDefault="00D56D21">
            <w:pPr>
              <w:pStyle w:val="2"/>
            </w:pPr>
            <w:r>
              <w:rPr>
                <w:rFonts w:hint="eastAsia"/>
              </w:rPr>
              <w:t>≥</w:t>
            </w:r>
            <w:r>
              <w:t>40%</w:t>
            </w:r>
          </w:p>
        </w:tc>
        <w:tc>
          <w:tcPr>
            <w:tcW w:w="1276" w:type="dxa"/>
            <w:vAlign w:val="center"/>
          </w:tcPr>
          <w:p w:rsidR="00D56D21" w:rsidRDefault="00D56D21">
            <w:pPr>
              <w:pStyle w:val="2"/>
            </w:pPr>
            <w:r>
              <w:rPr>
                <w:rFonts w:hint="eastAsia"/>
              </w:rPr>
              <w:t>秦财债</w:t>
            </w:r>
            <w:r>
              <w:t>[2023]337</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项目完成情况</w:t>
            </w:r>
          </w:p>
        </w:tc>
        <w:tc>
          <w:tcPr>
            <w:tcW w:w="5386" w:type="dxa"/>
            <w:vAlign w:val="center"/>
          </w:tcPr>
          <w:p w:rsidR="00D56D21" w:rsidRDefault="00D56D21">
            <w:pPr>
              <w:pStyle w:val="2"/>
            </w:pPr>
            <w:r>
              <w:rPr>
                <w:rFonts w:hint="eastAsia"/>
              </w:rPr>
              <w:t>项目完成情况</w:t>
            </w:r>
          </w:p>
        </w:tc>
        <w:tc>
          <w:tcPr>
            <w:tcW w:w="2268" w:type="dxa"/>
            <w:vAlign w:val="center"/>
          </w:tcPr>
          <w:p w:rsidR="00D56D21" w:rsidRDefault="00D56D21">
            <w:pPr>
              <w:pStyle w:val="2"/>
            </w:pPr>
            <w:r>
              <w:t>2.2</w:t>
            </w:r>
            <w:r>
              <w:rPr>
                <w:rFonts w:hint="eastAsia"/>
              </w:rPr>
              <w:t>公里</w:t>
            </w:r>
          </w:p>
        </w:tc>
        <w:tc>
          <w:tcPr>
            <w:tcW w:w="1276" w:type="dxa"/>
            <w:vAlign w:val="center"/>
          </w:tcPr>
          <w:p w:rsidR="00D56D21" w:rsidRDefault="00D56D21">
            <w:pPr>
              <w:pStyle w:val="2"/>
            </w:pPr>
            <w:r>
              <w:rPr>
                <w:rFonts w:hint="eastAsia"/>
              </w:rPr>
              <w:t>秦财债</w:t>
            </w:r>
            <w:r>
              <w:t>[2023]337</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建设项目质量合格率</w:t>
            </w:r>
          </w:p>
        </w:tc>
        <w:tc>
          <w:tcPr>
            <w:tcW w:w="5386" w:type="dxa"/>
            <w:vAlign w:val="center"/>
          </w:tcPr>
          <w:p w:rsidR="00D56D21" w:rsidRDefault="00D56D21">
            <w:pPr>
              <w:pStyle w:val="2"/>
            </w:pPr>
            <w:r>
              <w:rPr>
                <w:rFonts w:hint="eastAsia"/>
              </w:rPr>
              <w:t>质量合格</w:t>
            </w:r>
          </w:p>
        </w:tc>
        <w:tc>
          <w:tcPr>
            <w:tcW w:w="2268" w:type="dxa"/>
            <w:vAlign w:val="center"/>
          </w:tcPr>
          <w:p w:rsidR="00D56D21" w:rsidRDefault="00D56D21">
            <w:pPr>
              <w:pStyle w:val="2"/>
            </w:pPr>
            <w:r>
              <w:rPr>
                <w:rFonts w:hint="eastAsia"/>
              </w:rPr>
              <w:t>≥</w:t>
            </w:r>
            <w:r>
              <w:t>100%</w:t>
            </w:r>
          </w:p>
        </w:tc>
        <w:tc>
          <w:tcPr>
            <w:tcW w:w="1276" w:type="dxa"/>
            <w:vAlign w:val="center"/>
          </w:tcPr>
          <w:p w:rsidR="00D56D21" w:rsidRDefault="00D56D21">
            <w:pPr>
              <w:pStyle w:val="2"/>
            </w:pPr>
            <w:r>
              <w:rPr>
                <w:rFonts w:hint="eastAsia"/>
              </w:rPr>
              <w:t>秦财债</w:t>
            </w:r>
            <w:r>
              <w:t>[2023]337</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完成率</w:t>
            </w:r>
          </w:p>
        </w:tc>
        <w:tc>
          <w:tcPr>
            <w:tcW w:w="5386" w:type="dxa"/>
            <w:vAlign w:val="center"/>
          </w:tcPr>
          <w:p w:rsidR="00D56D21" w:rsidRDefault="00D56D21">
            <w:pPr>
              <w:pStyle w:val="2"/>
            </w:pPr>
            <w:r>
              <w:rPr>
                <w:rFonts w:hint="eastAsia"/>
              </w:rPr>
              <w:t>工程完成率</w:t>
            </w:r>
          </w:p>
        </w:tc>
        <w:tc>
          <w:tcPr>
            <w:tcW w:w="2268" w:type="dxa"/>
            <w:vAlign w:val="center"/>
          </w:tcPr>
          <w:p w:rsidR="00D56D21" w:rsidRDefault="00D56D21">
            <w:pPr>
              <w:pStyle w:val="2"/>
            </w:pPr>
            <w:r>
              <w:rPr>
                <w:rFonts w:hint="eastAsia"/>
              </w:rPr>
              <w:t>≥</w:t>
            </w:r>
            <w:r>
              <w:t>100%</w:t>
            </w:r>
          </w:p>
        </w:tc>
        <w:tc>
          <w:tcPr>
            <w:tcW w:w="1276" w:type="dxa"/>
            <w:vAlign w:val="center"/>
          </w:tcPr>
          <w:p w:rsidR="00D56D21" w:rsidRDefault="00D56D21">
            <w:pPr>
              <w:pStyle w:val="2"/>
            </w:pPr>
            <w:r>
              <w:rPr>
                <w:rFonts w:hint="eastAsia"/>
              </w:rPr>
              <w:t>秦财债</w:t>
            </w:r>
            <w:r>
              <w:t>[2023]337</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成本指标</w:t>
            </w:r>
          </w:p>
        </w:tc>
        <w:tc>
          <w:tcPr>
            <w:tcW w:w="5386" w:type="dxa"/>
            <w:vAlign w:val="center"/>
          </w:tcPr>
          <w:p w:rsidR="00D56D21" w:rsidRDefault="00D56D21">
            <w:pPr>
              <w:pStyle w:val="2"/>
            </w:pPr>
            <w:r>
              <w:rPr>
                <w:rFonts w:hint="eastAsia"/>
              </w:rPr>
              <w:t>资金成本</w:t>
            </w:r>
          </w:p>
        </w:tc>
        <w:tc>
          <w:tcPr>
            <w:tcW w:w="2268" w:type="dxa"/>
            <w:vAlign w:val="center"/>
          </w:tcPr>
          <w:p w:rsidR="00D56D21" w:rsidRDefault="00D56D21">
            <w:pPr>
              <w:pStyle w:val="2"/>
            </w:pPr>
            <w:r>
              <w:t>1180</w:t>
            </w:r>
            <w:r>
              <w:rPr>
                <w:rFonts w:hint="eastAsia"/>
              </w:rPr>
              <w:t>万元</w:t>
            </w:r>
          </w:p>
        </w:tc>
        <w:tc>
          <w:tcPr>
            <w:tcW w:w="1276" w:type="dxa"/>
            <w:vAlign w:val="center"/>
          </w:tcPr>
          <w:p w:rsidR="00D56D21" w:rsidRDefault="00D56D21">
            <w:pPr>
              <w:pStyle w:val="2"/>
            </w:pPr>
            <w:r>
              <w:rPr>
                <w:rFonts w:hint="eastAsia"/>
              </w:rPr>
              <w:t>秦财债</w:t>
            </w:r>
            <w:r>
              <w:t>[2023]337</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提高知名度和影响力</w:t>
            </w:r>
          </w:p>
        </w:tc>
        <w:tc>
          <w:tcPr>
            <w:tcW w:w="5386" w:type="dxa"/>
            <w:vAlign w:val="center"/>
          </w:tcPr>
          <w:p w:rsidR="00D56D21" w:rsidRDefault="00D56D21">
            <w:pPr>
              <w:pStyle w:val="2"/>
            </w:pPr>
            <w:r>
              <w:rPr>
                <w:rFonts w:hint="eastAsia"/>
              </w:rPr>
              <w:t>城市形象提升，吸引更多外地游客</w:t>
            </w:r>
          </w:p>
        </w:tc>
        <w:tc>
          <w:tcPr>
            <w:tcW w:w="2268" w:type="dxa"/>
            <w:vAlign w:val="center"/>
          </w:tcPr>
          <w:p w:rsidR="00D56D21" w:rsidRDefault="00D56D21">
            <w:pPr>
              <w:pStyle w:val="2"/>
            </w:pPr>
            <w:r>
              <w:rPr>
                <w:rFonts w:hint="eastAsia"/>
              </w:rPr>
              <w:t>起到引领示范作用</w:t>
            </w:r>
          </w:p>
        </w:tc>
        <w:tc>
          <w:tcPr>
            <w:tcW w:w="1276" w:type="dxa"/>
            <w:vAlign w:val="center"/>
          </w:tcPr>
          <w:p w:rsidR="00D56D21" w:rsidRDefault="00D56D21">
            <w:pPr>
              <w:pStyle w:val="2"/>
            </w:pPr>
            <w:r>
              <w:rPr>
                <w:rFonts w:hint="eastAsia"/>
              </w:rPr>
              <w:t>秦财债</w:t>
            </w:r>
            <w:r>
              <w:t>[2023]337</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满意率</w:t>
            </w:r>
          </w:p>
        </w:tc>
        <w:tc>
          <w:tcPr>
            <w:tcW w:w="5386" w:type="dxa"/>
            <w:vAlign w:val="center"/>
          </w:tcPr>
          <w:p w:rsidR="00D56D21" w:rsidRDefault="00D56D21">
            <w:pPr>
              <w:pStyle w:val="2"/>
            </w:pPr>
            <w:r>
              <w:rPr>
                <w:rFonts w:hint="eastAsia"/>
              </w:rPr>
              <w:t>满意率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秦财债</w:t>
            </w:r>
            <w:r>
              <w:t>[2023]337</w:t>
            </w:r>
            <w:r>
              <w:rPr>
                <w:rFonts w:hint="eastAsia"/>
              </w:rPr>
              <w:t>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6</w:t>
      </w:r>
      <w:r>
        <w:rPr>
          <w:rFonts w:ascii="方正仿宋_GBK" w:eastAsia="方正仿宋_GBK" w:hAnsi="方正仿宋_GBK" w:cs="方正仿宋_GBK" w:hint="eastAsia"/>
          <w:color w:val="000000"/>
          <w:sz w:val="28"/>
        </w:rPr>
        <w:t>、长城文化产业园基础设施（一期）项目绩效目标表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13030324P00502910064K</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长城文化产业园基础设施（一期）项目</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981.96</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981.96</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加快推进长城文化产业园基础设施（一期）项目建设</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245.00</w:t>
            </w:r>
          </w:p>
        </w:tc>
        <w:tc>
          <w:tcPr>
            <w:tcW w:w="2835" w:type="dxa"/>
            <w:vAlign w:val="center"/>
          </w:tcPr>
          <w:p w:rsidR="00D56D21" w:rsidRDefault="00D56D21">
            <w:pPr>
              <w:pStyle w:val="3"/>
            </w:pPr>
            <w:r>
              <w:t>490.00</w:t>
            </w:r>
          </w:p>
        </w:tc>
        <w:tc>
          <w:tcPr>
            <w:tcW w:w="2551" w:type="dxa"/>
            <w:vAlign w:val="center"/>
          </w:tcPr>
          <w:p w:rsidR="00D56D21" w:rsidRDefault="00D56D21">
            <w:pPr>
              <w:pStyle w:val="3"/>
            </w:pPr>
            <w:r>
              <w:t>735.00</w:t>
            </w:r>
          </w:p>
        </w:tc>
        <w:tc>
          <w:tcPr>
            <w:tcW w:w="3544" w:type="dxa"/>
            <w:gridSpan w:val="2"/>
            <w:vAlign w:val="center"/>
          </w:tcPr>
          <w:p w:rsidR="00D56D21" w:rsidRDefault="00D56D21">
            <w:pPr>
              <w:pStyle w:val="3"/>
            </w:pPr>
            <w:r>
              <w:t>981.96</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加快推进长城文化产业园基础设施（一期）项目建设</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项目完成情况</w:t>
            </w:r>
          </w:p>
        </w:tc>
        <w:tc>
          <w:tcPr>
            <w:tcW w:w="5386" w:type="dxa"/>
            <w:vAlign w:val="center"/>
          </w:tcPr>
          <w:p w:rsidR="00D56D21" w:rsidRDefault="00D56D21">
            <w:pPr>
              <w:pStyle w:val="2"/>
            </w:pPr>
            <w:r>
              <w:rPr>
                <w:rFonts w:hint="eastAsia"/>
              </w:rPr>
              <w:t>项目工程款及二类费用</w:t>
            </w:r>
          </w:p>
        </w:tc>
        <w:tc>
          <w:tcPr>
            <w:tcW w:w="2268" w:type="dxa"/>
            <w:vAlign w:val="center"/>
          </w:tcPr>
          <w:p w:rsidR="00D56D21" w:rsidRDefault="00D56D21">
            <w:pPr>
              <w:pStyle w:val="2"/>
            </w:pPr>
            <w:r>
              <w:rPr>
                <w:rFonts w:hint="eastAsia"/>
              </w:rPr>
              <w:t>≥</w:t>
            </w:r>
            <w:r>
              <w:t>98%</w:t>
            </w:r>
          </w:p>
        </w:tc>
        <w:tc>
          <w:tcPr>
            <w:tcW w:w="1276" w:type="dxa"/>
            <w:vAlign w:val="center"/>
          </w:tcPr>
          <w:p w:rsidR="00D56D21" w:rsidRDefault="00D56D21">
            <w:pPr>
              <w:pStyle w:val="2"/>
            </w:pPr>
            <w:r>
              <w:rPr>
                <w:rFonts w:hint="eastAsia"/>
              </w:rPr>
              <w:t>秦财债</w:t>
            </w:r>
            <w:r>
              <w:t>[2023]71</w:t>
            </w:r>
            <w:r>
              <w:rPr>
                <w:rFonts w:hint="eastAsia"/>
              </w:rPr>
              <w:t>号文件</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建设项目质量合</w:t>
            </w:r>
          </w:p>
        </w:tc>
        <w:tc>
          <w:tcPr>
            <w:tcW w:w="5386" w:type="dxa"/>
            <w:vAlign w:val="center"/>
          </w:tcPr>
          <w:p w:rsidR="00D56D21" w:rsidRDefault="00D56D21">
            <w:pPr>
              <w:pStyle w:val="2"/>
            </w:pPr>
            <w:r>
              <w:rPr>
                <w:rFonts w:hint="eastAsia"/>
              </w:rPr>
              <w:t>质量合格</w:t>
            </w:r>
          </w:p>
        </w:tc>
        <w:tc>
          <w:tcPr>
            <w:tcW w:w="2268" w:type="dxa"/>
            <w:vAlign w:val="center"/>
          </w:tcPr>
          <w:p w:rsidR="00D56D21" w:rsidRDefault="00D56D21">
            <w:pPr>
              <w:pStyle w:val="2"/>
            </w:pPr>
            <w:r>
              <w:rPr>
                <w:rFonts w:hint="eastAsia"/>
              </w:rPr>
              <w:t>≥</w:t>
            </w:r>
            <w:r>
              <w:t>98%</w:t>
            </w:r>
          </w:p>
        </w:tc>
        <w:tc>
          <w:tcPr>
            <w:tcW w:w="1276" w:type="dxa"/>
            <w:vAlign w:val="center"/>
          </w:tcPr>
          <w:p w:rsidR="00D56D21" w:rsidRDefault="00D56D21">
            <w:pPr>
              <w:pStyle w:val="2"/>
            </w:pPr>
            <w:r>
              <w:rPr>
                <w:rFonts w:hint="eastAsia"/>
              </w:rPr>
              <w:t>秦财债</w:t>
            </w:r>
            <w:r>
              <w:t>[2023]71</w:t>
            </w:r>
            <w:r>
              <w:rPr>
                <w:rFonts w:hint="eastAsia"/>
              </w:rPr>
              <w:t>号文件</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完成率</w:t>
            </w:r>
          </w:p>
        </w:tc>
        <w:tc>
          <w:tcPr>
            <w:tcW w:w="5386" w:type="dxa"/>
            <w:vAlign w:val="center"/>
          </w:tcPr>
          <w:p w:rsidR="00D56D21" w:rsidRDefault="00D56D21">
            <w:pPr>
              <w:pStyle w:val="2"/>
            </w:pPr>
            <w:r>
              <w:rPr>
                <w:rFonts w:hint="eastAsia"/>
              </w:rPr>
              <w:t>工程完成率</w:t>
            </w:r>
          </w:p>
        </w:tc>
        <w:tc>
          <w:tcPr>
            <w:tcW w:w="2268" w:type="dxa"/>
            <w:vAlign w:val="center"/>
          </w:tcPr>
          <w:p w:rsidR="00D56D21" w:rsidRDefault="00D56D21">
            <w:pPr>
              <w:pStyle w:val="2"/>
            </w:pPr>
            <w:r>
              <w:rPr>
                <w:rFonts w:hint="eastAsia"/>
              </w:rPr>
              <w:t>≥</w:t>
            </w:r>
            <w:r>
              <w:t>98%</w:t>
            </w:r>
          </w:p>
        </w:tc>
        <w:tc>
          <w:tcPr>
            <w:tcW w:w="1276" w:type="dxa"/>
            <w:vAlign w:val="center"/>
          </w:tcPr>
          <w:p w:rsidR="00D56D21" w:rsidRDefault="00D56D21">
            <w:pPr>
              <w:pStyle w:val="2"/>
            </w:pPr>
            <w:r>
              <w:rPr>
                <w:rFonts w:hint="eastAsia"/>
              </w:rPr>
              <w:t>秦财债</w:t>
            </w:r>
            <w:r>
              <w:t>[2023]71</w:t>
            </w:r>
            <w:r>
              <w:rPr>
                <w:rFonts w:hint="eastAsia"/>
              </w:rPr>
              <w:t>号文件</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资金成本</w:t>
            </w:r>
          </w:p>
        </w:tc>
        <w:tc>
          <w:tcPr>
            <w:tcW w:w="5386" w:type="dxa"/>
            <w:vAlign w:val="center"/>
          </w:tcPr>
          <w:p w:rsidR="00D56D21" w:rsidRDefault="00D56D21">
            <w:pPr>
              <w:pStyle w:val="2"/>
            </w:pPr>
            <w:r>
              <w:rPr>
                <w:rFonts w:hint="eastAsia"/>
              </w:rPr>
              <w:t>资金成本</w:t>
            </w:r>
          </w:p>
        </w:tc>
        <w:tc>
          <w:tcPr>
            <w:tcW w:w="2268" w:type="dxa"/>
            <w:vAlign w:val="center"/>
          </w:tcPr>
          <w:p w:rsidR="00D56D21" w:rsidRDefault="00D56D21">
            <w:pPr>
              <w:pStyle w:val="2"/>
            </w:pPr>
            <w:r>
              <w:t>981.96</w:t>
            </w:r>
            <w:r>
              <w:rPr>
                <w:rFonts w:hint="eastAsia"/>
              </w:rPr>
              <w:t>万元</w:t>
            </w:r>
          </w:p>
        </w:tc>
        <w:tc>
          <w:tcPr>
            <w:tcW w:w="1276" w:type="dxa"/>
            <w:vAlign w:val="center"/>
          </w:tcPr>
          <w:p w:rsidR="00D56D21" w:rsidRDefault="00D56D21">
            <w:pPr>
              <w:pStyle w:val="2"/>
            </w:pPr>
            <w:r>
              <w:rPr>
                <w:rFonts w:hint="eastAsia"/>
              </w:rPr>
              <w:t>秦财债</w:t>
            </w:r>
            <w:r>
              <w:t>[2023]71</w:t>
            </w:r>
            <w:r>
              <w:rPr>
                <w:rFonts w:hint="eastAsia"/>
              </w:rPr>
              <w:t>号文件</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经济效益指标</w:t>
            </w:r>
          </w:p>
        </w:tc>
        <w:tc>
          <w:tcPr>
            <w:tcW w:w="2835" w:type="dxa"/>
            <w:vAlign w:val="center"/>
          </w:tcPr>
          <w:p w:rsidR="00D56D21" w:rsidRDefault="00D56D21">
            <w:pPr>
              <w:pStyle w:val="2"/>
            </w:pPr>
            <w:r>
              <w:rPr>
                <w:rFonts w:hint="eastAsia"/>
              </w:rPr>
              <w:t>带动区域经济发展</w:t>
            </w:r>
          </w:p>
        </w:tc>
        <w:tc>
          <w:tcPr>
            <w:tcW w:w="5386" w:type="dxa"/>
            <w:vAlign w:val="center"/>
          </w:tcPr>
          <w:p w:rsidR="00D56D21" w:rsidRDefault="00D56D21">
            <w:pPr>
              <w:pStyle w:val="2"/>
            </w:pPr>
            <w:r>
              <w:rPr>
                <w:rFonts w:hint="eastAsia"/>
              </w:rPr>
              <w:t>优化区域投资环境、加快城市化进程</w:t>
            </w:r>
          </w:p>
        </w:tc>
        <w:tc>
          <w:tcPr>
            <w:tcW w:w="2268" w:type="dxa"/>
            <w:vAlign w:val="center"/>
          </w:tcPr>
          <w:p w:rsidR="00D56D21" w:rsidRDefault="00D56D21">
            <w:pPr>
              <w:pStyle w:val="2"/>
            </w:pPr>
            <w:r>
              <w:rPr>
                <w:rFonts w:hint="eastAsia"/>
              </w:rPr>
              <w:t>≥</w:t>
            </w:r>
            <w:r>
              <w:t>80%</w:t>
            </w:r>
          </w:p>
        </w:tc>
        <w:tc>
          <w:tcPr>
            <w:tcW w:w="1276" w:type="dxa"/>
            <w:vAlign w:val="center"/>
          </w:tcPr>
          <w:p w:rsidR="00D56D21" w:rsidRDefault="00D56D21">
            <w:pPr>
              <w:pStyle w:val="2"/>
            </w:pPr>
            <w:r>
              <w:rPr>
                <w:rFonts w:hint="eastAsia"/>
              </w:rPr>
              <w:t>秦财债</w:t>
            </w:r>
            <w:r>
              <w:t>[2023]71</w:t>
            </w:r>
            <w:r>
              <w:rPr>
                <w:rFonts w:hint="eastAsia"/>
              </w:rPr>
              <w:t>号文件</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提高知名度和影响力</w:t>
            </w:r>
          </w:p>
        </w:tc>
        <w:tc>
          <w:tcPr>
            <w:tcW w:w="5386" w:type="dxa"/>
            <w:vAlign w:val="center"/>
          </w:tcPr>
          <w:p w:rsidR="00D56D21" w:rsidRDefault="00D56D21">
            <w:pPr>
              <w:pStyle w:val="2"/>
            </w:pPr>
            <w:r>
              <w:rPr>
                <w:rFonts w:hint="eastAsia"/>
              </w:rPr>
              <w:t>城市形象提升，吸引更多外地游客</w:t>
            </w:r>
          </w:p>
        </w:tc>
        <w:tc>
          <w:tcPr>
            <w:tcW w:w="2268" w:type="dxa"/>
            <w:vAlign w:val="center"/>
          </w:tcPr>
          <w:p w:rsidR="00D56D21" w:rsidRDefault="00D56D21">
            <w:pPr>
              <w:pStyle w:val="2"/>
            </w:pPr>
            <w:r>
              <w:rPr>
                <w:rFonts w:hint="eastAsia"/>
              </w:rPr>
              <w:t>起到引领示范作用</w:t>
            </w:r>
          </w:p>
        </w:tc>
        <w:tc>
          <w:tcPr>
            <w:tcW w:w="1276" w:type="dxa"/>
            <w:vAlign w:val="center"/>
          </w:tcPr>
          <w:p w:rsidR="00D56D21" w:rsidRDefault="00D56D21">
            <w:pPr>
              <w:pStyle w:val="2"/>
            </w:pPr>
            <w:r>
              <w:rPr>
                <w:rFonts w:hint="eastAsia"/>
              </w:rPr>
              <w:t>秦财债</w:t>
            </w:r>
            <w:r>
              <w:t>[2023]71</w:t>
            </w:r>
            <w:r>
              <w:rPr>
                <w:rFonts w:hint="eastAsia"/>
              </w:rPr>
              <w:t>号文件</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生态效益指标</w:t>
            </w:r>
          </w:p>
        </w:tc>
        <w:tc>
          <w:tcPr>
            <w:tcW w:w="2835" w:type="dxa"/>
            <w:vAlign w:val="center"/>
          </w:tcPr>
          <w:p w:rsidR="00D56D21" w:rsidRDefault="00D56D21">
            <w:pPr>
              <w:pStyle w:val="2"/>
            </w:pPr>
            <w:r>
              <w:rPr>
                <w:rFonts w:hint="eastAsia"/>
              </w:rPr>
              <w:t>提升环境优化率</w:t>
            </w:r>
          </w:p>
        </w:tc>
        <w:tc>
          <w:tcPr>
            <w:tcW w:w="5386" w:type="dxa"/>
            <w:vAlign w:val="center"/>
          </w:tcPr>
          <w:p w:rsidR="00D56D21" w:rsidRDefault="00D56D21">
            <w:pPr>
              <w:pStyle w:val="2"/>
            </w:pPr>
            <w:r>
              <w:rPr>
                <w:rFonts w:hint="eastAsia"/>
              </w:rPr>
              <w:t>周边环境整体提升</w:t>
            </w:r>
          </w:p>
        </w:tc>
        <w:tc>
          <w:tcPr>
            <w:tcW w:w="2268" w:type="dxa"/>
            <w:vAlign w:val="center"/>
          </w:tcPr>
          <w:p w:rsidR="00D56D21" w:rsidRDefault="00D56D21">
            <w:pPr>
              <w:pStyle w:val="2"/>
            </w:pPr>
            <w:r>
              <w:rPr>
                <w:rFonts w:hint="eastAsia"/>
              </w:rPr>
              <w:t>满足相关要求</w:t>
            </w:r>
          </w:p>
        </w:tc>
        <w:tc>
          <w:tcPr>
            <w:tcW w:w="1276" w:type="dxa"/>
            <w:vAlign w:val="center"/>
          </w:tcPr>
          <w:p w:rsidR="00D56D21" w:rsidRDefault="00D56D21">
            <w:pPr>
              <w:pStyle w:val="2"/>
            </w:pPr>
            <w:r>
              <w:rPr>
                <w:rFonts w:hint="eastAsia"/>
              </w:rPr>
              <w:t>秦财债</w:t>
            </w:r>
            <w:r>
              <w:t>[2023]71</w:t>
            </w:r>
            <w:r>
              <w:rPr>
                <w:rFonts w:hint="eastAsia"/>
              </w:rPr>
              <w:t>号文件</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示范带动作用</w:t>
            </w:r>
          </w:p>
        </w:tc>
        <w:tc>
          <w:tcPr>
            <w:tcW w:w="5386" w:type="dxa"/>
            <w:vAlign w:val="center"/>
          </w:tcPr>
          <w:p w:rsidR="00D56D21" w:rsidRDefault="00D56D21">
            <w:pPr>
              <w:pStyle w:val="2"/>
            </w:pPr>
            <w:r>
              <w:rPr>
                <w:rFonts w:hint="eastAsia"/>
              </w:rPr>
              <w:t>示范带动作用发挥的期限</w:t>
            </w:r>
          </w:p>
        </w:tc>
        <w:tc>
          <w:tcPr>
            <w:tcW w:w="2268" w:type="dxa"/>
            <w:vAlign w:val="center"/>
          </w:tcPr>
          <w:p w:rsidR="00D56D21" w:rsidRDefault="00D56D21">
            <w:pPr>
              <w:pStyle w:val="2"/>
            </w:pPr>
            <w:r>
              <w:rPr>
                <w:rFonts w:hint="eastAsia"/>
              </w:rPr>
              <w:t>起到引领示范作用</w:t>
            </w:r>
          </w:p>
        </w:tc>
        <w:tc>
          <w:tcPr>
            <w:tcW w:w="1276" w:type="dxa"/>
            <w:vAlign w:val="center"/>
          </w:tcPr>
          <w:p w:rsidR="00D56D21" w:rsidRDefault="00D56D21">
            <w:pPr>
              <w:pStyle w:val="2"/>
            </w:pPr>
            <w:r>
              <w:rPr>
                <w:rFonts w:hint="eastAsia"/>
              </w:rPr>
              <w:t>秦财债</w:t>
            </w:r>
            <w:r>
              <w:t>[2023]71</w:t>
            </w:r>
            <w:r>
              <w:rPr>
                <w:rFonts w:hint="eastAsia"/>
              </w:rPr>
              <w:t>号文件</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满意率</w:t>
            </w:r>
          </w:p>
        </w:tc>
        <w:tc>
          <w:tcPr>
            <w:tcW w:w="5386" w:type="dxa"/>
            <w:vAlign w:val="center"/>
          </w:tcPr>
          <w:p w:rsidR="00D56D21" w:rsidRDefault="00D56D21">
            <w:pPr>
              <w:pStyle w:val="2"/>
            </w:pPr>
            <w:r>
              <w:rPr>
                <w:rFonts w:hint="eastAsia"/>
              </w:rPr>
              <w:t>满意率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秦财债</w:t>
            </w:r>
            <w:r>
              <w:t>[2023]71</w:t>
            </w:r>
            <w:r>
              <w:rPr>
                <w:rFonts w:hint="eastAsia"/>
              </w:rPr>
              <w:t>号文件</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7</w:t>
      </w:r>
      <w:r>
        <w:rPr>
          <w:rFonts w:ascii="方正仿宋_GBK" w:eastAsia="方正仿宋_GBK" w:hAnsi="方正仿宋_GBK" w:cs="方正仿宋_GBK" w:hint="eastAsia"/>
          <w:color w:val="000000"/>
          <w:sz w:val="28"/>
        </w:rPr>
        <w:t>、长城文化产业园基础设施（一期）项目绩效目标表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13030325P004997100141</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长城文化产业园基础设施（一期）项目</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1758.72</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1758.72</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产业园基础设施经费</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439.68</w:t>
            </w:r>
          </w:p>
        </w:tc>
        <w:tc>
          <w:tcPr>
            <w:tcW w:w="2835" w:type="dxa"/>
            <w:vAlign w:val="center"/>
          </w:tcPr>
          <w:p w:rsidR="00D56D21" w:rsidRDefault="00D56D21">
            <w:pPr>
              <w:pStyle w:val="3"/>
            </w:pPr>
            <w:r>
              <w:t>879.36</w:t>
            </w:r>
          </w:p>
        </w:tc>
        <w:tc>
          <w:tcPr>
            <w:tcW w:w="2551" w:type="dxa"/>
            <w:vAlign w:val="center"/>
          </w:tcPr>
          <w:p w:rsidR="00D56D21" w:rsidRDefault="00D56D21">
            <w:pPr>
              <w:pStyle w:val="3"/>
            </w:pPr>
            <w:r>
              <w:t>1319.04</w:t>
            </w:r>
          </w:p>
        </w:tc>
        <w:tc>
          <w:tcPr>
            <w:tcW w:w="3544" w:type="dxa"/>
            <w:gridSpan w:val="2"/>
            <w:vAlign w:val="center"/>
          </w:tcPr>
          <w:p w:rsidR="00D56D21" w:rsidRDefault="00D56D21">
            <w:pPr>
              <w:pStyle w:val="3"/>
            </w:pPr>
            <w:r>
              <w:t>1758.72</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通过建设游客服务中心、停车场门前广场、游步道、旅游连接路等设施，完善配套服务，为周边文旅发展提供服务保障</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建设游客服务中心、开闭所、连接路、游步道、广场停车场、景观绿化</w:t>
            </w:r>
          </w:p>
        </w:tc>
        <w:tc>
          <w:tcPr>
            <w:tcW w:w="5386" w:type="dxa"/>
            <w:vAlign w:val="center"/>
          </w:tcPr>
          <w:p w:rsidR="00D56D21" w:rsidRDefault="00D56D21">
            <w:pPr>
              <w:pStyle w:val="2"/>
            </w:pPr>
            <w:r>
              <w:rPr>
                <w:rFonts w:hint="eastAsia"/>
              </w:rPr>
              <w:t>完成全部建设内容</w:t>
            </w:r>
          </w:p>
        </w:tc>
        <w:tc>
          <w:tcPr>
            <w:tcW w:w="2268" w:type="dxa"/>
            <w:vAlign w:val="center"/>
          </w:tcPr>
          <w:p w:rsidR="00D56D21" w:rsidRDefault="00D56D21">
            <w:pPr>
              <w:pStyle w:val="2"/>
            </w:pPr>
            <w:r>
              <w:rPr>
                <w:rFonts w:hint="eastAsia"/>
              </w:rPr>
              <w:t>全部完成</w:t>
            </w:r>
          </w:p>
        </w:tc>
        <w:tc>
          <w:tcPr>
            <w:tcW w:w="1276" w:type="dxa"/>
            <w:vAlign w:val="center"/>
          </w:tcPr>
          <w:p w:rsidR="00D56D21" w:rsidRDefault="00D56D21">
            <w:pPr>
              <w:pStyle w:val="2"/>
            </w:pPr>
            <w:r>
              <w:rPr>
                <w:rFonts w:hint="eastAsia"/>
              </w:rPr>
              <w:t>项目建设内容</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建设项目质量合格率</w:t>
            </w:r>
          </w:p>
        </w:tc>
        <w:tc>
          <w:tcPr>
            <w:tcW w:w="5386" w:type="dxa"/>
            <w:vAlign w:val="center"/>
          </w:tcPr>
          <w:p w:rsidR="00D56D21" w:rsidRDefault="00D56D21">
            <w:pPr>
              <w:pStyle w:val="2"/>
            </w:pPr>
            <w:r>
              <w:rPr>
                <w:rFonts w:hint="eastAsia"/>
              </w:rPr>
              <w:t>质量合格</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项目按照有关规范进行建设</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及时完成</w:t>
            </w:r>
          </w:p>
        </w:tc>
        <w:tc>
          <w:tcPr>
            <w:tcW w:w="5386" w:type="dxa"/>
            <w:vAlign w:val="center"/>
          </w:tcPr>
          <w:p w:rsidR="00D56D21" w:rsidRDefault="00D56D21">
            <w:pPr>
              <w:pStyle w:val="2"/>
            </w:pPr>
            <w:r>
              <w:rPr>
                <w:rFonts w:hint="eastAsia"/>
              </w:rPr>
              <w:t>工程按时完成</w:t>
            </w:r>
          </w:p>
        </w:tc>
        <w:tc>
          <w:tcPr>
            <w:tcW w:w="2268" w:type="dxa"/>
            <w:vAlign w:val="center"/>
          </w:tcPr>
          <w:p w:rsidR="00D56D21" w:rsidRDefault="00D56D21">
            <w:pPr>
              <w:pStyle w:val="2"/>
            </w:pPr>
            <w:r>
              <w:rPr>
                <w:rFonts w:hint="eastAsia"/>
              </w:rPr>
              <w:t>及时完成</w:t>
            </w:r>
          </w:p>
        </w:tc>
        <w:tc>
          <w:tcPr>
            <w:tcW w:w="1276" w:type="dxa"/>
            <w:vAlign w:val="center"/>
          </w:tcPr>
          <w:p w:rsidR="00D56D21" w:rsidRDefault="00D56D21">
            <w:pPr>
              <w:pStyle w:val="2"/>
            </w:pPr>
            <w:r>
              <w:rPr>
                <w:rFonts w:hint="eastAsia"/>
              </w:rPr>
              <w:t>建设周期</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工程款</w:t>
            </w:r>
          </w:p>
        </w:tc>
        <w:tc>
          <w:tcPr>
            <w:tcW w:w="5386" w:type="dxa"/>
            <w:vAlign w:val="center"/>
          </w:tcPr>
          <w:p w:rsidR="00D56D21" w:rsidRDefault="00D56D21">
            <w:pPr>
              <w:pStyle w:val="2"/>
            </w:pPr>
            <w:r>
              <w:rPr>
                <w:rFonts w:hint="eastAsia"/>
              </w:rPr>
              <w:t>工程款</w:t>
            </w:r>
          </w:p>
        </w:tc>
        <w:tc>
          <w:tcPr>
            <w:tcW w:w="2268" w:type="dxa"/>
            <w:vAlign w:val="center"/>
          </w:tcPr>
          <w:p w:rsidR="00D56D21" w:rsidRDefault="00D56D21">
            <w:pPr>
              <w:pStyle w:val="2"/>
            </w:pPr>
            <w:r>
              <w:t>1758.72</w:t>
            </w:r>
            <w:r>
              <w:rPr>
                <w:rFonts w:hint="eastAsia"/>
              </w:rPr>
              <w:t>万元</w:t>
            </w:r>
          </w:p>
        </w:tc>
        <w:tc>
          <w:tcPr>
            <w:tcW w:w="1276" w:type="dxa"/>
            <w:vAlign w:val="center"/>
          </w:tcPr>
          <w:p w:rsidR="00D56D21" w:rsidRDefault="00D56D21">
            <w:pPr>
              <w:pStyle w:val="2"/>
            </w:pPr>
            <w:r>
              <w:rPr>
                <w:rFonts w:hint="eastAsia"/>
              </w:rPr>
              <w:t>按合同约定支付有关款项</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经济效益指标</w:t>
            </w:r>
          </w:p>
        </w:tc>
        <w:tc>
          <w:tcPr>
            <w:tcW w:w="2835" w:type="dxa"/>
            <w:vAlign w:val="center"/>
          </w:tcPr>
          <w:p w:rsidR="00D56D21" w:rsidRDefault="00D56D21">
            <w:pPr>
              <w:pStyle w:val="2"/>
            </w:pPr>
            <w:r>
              <w:rPr>
                <w:rFonts w:hint="eastAsia"/>
              </w:rPr>
              <w:t>带动区域经济发展，促进旅游等相关产业增收</w:t>
            </w:r>
          </w:p>
        </w:tc>
        <w:tc>
          <w:tcPr>
            <w:tcW w:w="5386" w:type="dxa"/>
            <w:vAlign w:val="center"/>
          </w:tcPr>
          <w:p w:rsidR="00D56D21" w:rsidRDefault="00D56D21">
            <w:pPr>
              <w:pStyle w:val="2"/>
            </w:pPr>
            <w:r>
              <w:rPr>
                <w:rFonts w:hint="eastAsia"/>
              </w:rPr>
              <w:t>优化区域投资环境、加快城市化进程</w:t>
            </w:r>
          </w:p>
        </w:tc>
        <w:tc>
          <w:tcPr>
            <w:tcW w:w="2268" w:type="dxa"/>
            <w:vAlign w:val="center"/>
          </w:tcPr>
          <w:p w:rsidR="00D56D21" w:rsidRDefault="00D56D21">
            <w:pPr>
              <w:pStyle w:val="2"/>
            </w:pPr>
            <w:r>
              <w:rPr>
                <w:rFonts w:hint="eastAsia"/>
              </w:rPr>
              <w:t>≥</w:t>
            </w:r>
            <w:r>
              <w:t>80%</w:t>
            </w:r>
          </w:p>
        </w:tc>
        <w:tc>
          <w:tcPr>
            <w:tcW w:w="1276" w:type="dxa"/>
            <w:vAlign w:val="center"/>
          </w:tcPr>
          <w:p w:rsidR="00D56D21" w:rsidRDefault="00D56D21">
            <w:pPr>
              <w:pStyle w:val="2"/>
            </w:pPr>
            <w:r>
              <w:rPr>
                <w:rFonts w:hint="eastAsia"/>
              </w:rPr>
              <w:t>实际运行效果</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提高知名度和影响力</w:t>
            </w:r>
          </w:p>
        </w:tc>
        <w:tc>
          <w:tcPr>
            <w:tcW w:w="5386" w:type="dxa"/>
            <w:vAlign w:val="center"/>
          </w:tcPr>
          <w:p w:rsidR="00D56D21" w:rsidRDefault="00D56D21">
            <w:pPr>
              <w:pStyle w:val="2"/>
            </w:pPr>
            <w:r>
              <w:rPr>
                <w:rFonts w:hint="eastAsia"/>
              </w:rPr>
              <w:t>城市形象提升，吸引更多外地游客</w:t>
            </w:r>
          </w:p>
        </w:tc>
        <w:tc>
          <w:tcPr>
            <w:tcW w:w="2268" w:type="dxa"/>
            <w:vAlign w:val="center"/>
          </w:tcPr>
          <w:p w:rsidR="00D56D21" w:rsidRDefault="00D56D21">
            <w:pPr>
              <w:pStyle w:val="2"/>
            </w:pPr>
            <w:r>
              <w:rPr>
                <w:rFonts w:hint="eastAsia"/>
              </w:rPr>
              <w:t>起到引领示范作用</w:t>
            </w:r>
          </w:p>
        </w:tc>
        <w:tc>
          <w:tcPr>
            <w:tcW w:w="1276" w:type="dxa"/>
            <w:vAlign w:val="center"/>
          </w:tcPr>
          <w:p w:rsidR="00D56D21" w:rsidRDefault="00D56D21">
            <w:pPr>
              <w:pStyle w:val="2"/>
            </w:pPr>
            <w:r>
              <w:rPr>
                <w:rFonts w:hint="eastAsia"/>
              </w:rPr>
              <w:t>实际运行效果</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生态效益指标</w:t>
            </w:r>
          </w:p>
        </w:tc>
        <w:tc>
          <w:tcPr>
            <w:tcW w:w="2835" w:type="dxa"/>
            <w:vAlign w:val="center"/>
          </w:tcPr>
          <w:p w:rsidR="00D56D21" w:rsidRDefault="00D56D21">
            <w:pPr>
              <w:pStyle w:val="2"/>
            </w:pPr>
            <w:r>
              <w:rPr>
                <w:rFonts w:hint="eastAsia"/>
              </w:rPr>
              <w:t>提升环境优化率</w:t>
            </w:r>
          </w:p>
        </w:tc>
        <w:tc>
          <w:tcPr>
            <w:tcW w:w="5386" w:type="dxa"/>
            <w:vAlign w:val="center"/>
          </w:tcPr>
          <w:p w:rsidR="00D56D21" w:rsidRDefault="00D56D21">
            <w:pPr>
              <w:pStyle w:val="2"/>
            </w:pPr>
            <w:r>
              <w:rPr>
                <w:rFonts w:hint="eastAsia"/>
              </w:rPr>
              <w:t>周边环境整体提升</w:t>
            </w:r>
          </w:p>
        </w:tc>
        <w:tc>
          <w:tcPr>
            <w:tcW w:w="2268" w:type="dxa"/>
            <w:vAlign w:val="center"/>
          </w:tcPr>
          <w:p w:rsidR="00D56D21" w:rsidRDefault="00D56D21">
            <w:pPr>
              <w:pStyle w:val="2"/>
            </w:pPr>
            <w:r>
              <w:rPr>
                <w:rFonts w:hint="eastAsia"/>
              </w:rPr>
              <w:t>满足相关要求</w:t>
            </w:r>
          </w:p>
        </w:tc>
        <w:tc>
          <w:tcPr>
            <w:tcW w:w="1276" w:type="dxa"/>
            <w:vAlign w:val="center"/>
          </w:tcPr>
          <w:p w:rsidR="00D56D21" w:rsidRDefault="00D56D21">
            <w:pPr>
              <w:pStyle w:val="2"/>
            </w:pPr>
            <w:r>
              <w:rPr>
                <w:rFonts w:hint="eastAsia"/>
              </w:rPr>
              <w:t>美化环境，提升空气质量，提高绿化率</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示范带动作用</w:t>
            </w:r>
          </w:p>
        </w:tc>
        <w:tc>
          <w:tcPr>
            <w:tcW w:w="5386" w:type="dxa"/>
            <w:vAlign w:val="center"/>
          </w:tcPr>
          <w:p w:rsidR="00D56D21" w:rsidRDefault="00D56D21">
            <w:pPr>
              <w:pStyle w:val="2"/>
            </w:pPr>
            <w:r>
              <w:rPr>
                <w:rFonts w:hint="eastAsia"/>
              </w:rPr>
              <w:t>示范带动作用发挥的期限</w:t>
            </w:r>
          </w:p>
        </w:tc>
        <w:tc>
          <w:tcPr>
            <w:tcW w:w="2268" w:type="dxa"/>
            <w:vAlign w:val="center"/>
          </w:tcPr>
          <w:p w:rsidR="00D56D21" w:rsidRDefault="00D56D21">
            <w:pPr>
              <w:pStyle w:val="2"/>
            </w:pPr>
            <w:r>
              <w:rPr>
                <w:rFonts w:hint="eastAsia"/>
              </w:rPr>
              <w:t>起到引领示范作用</w:t>
            </w:r>
          </w:p>
        </w:tc>
        <w:tc>
          <w:tcPr>
            <w:tcW w:w="1276" w:type="dxa"/>
            <w:vAlign w:val="center"/>
          </w:tcPr>
          <w:p w:rsidR="00D56D21" w:rsidRDefault="00D56D21">
            <w:pPr>
              <w:pStyle w:val="2"/>
            </w:pPr>
            <w:r>
              <w:rPr>
                <w:rFonts w:hint="eastAsia"/>
              </w:rPr>
              <w:t>实际运行效果</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满意率</w:t>
            </w:r>
          </w:p>
        </w:tc>
        <w:tc>
          <w:tcPr>
            <w:tcW w:w="5386" w:type="dxa"/>
            <w:vAlign w:val="center"/>
          </w:tcPr>
          <w:p w:rsidR="00D56D21" w:rsidRDefault="00D56D21">
            <w:pPr>
              <w:pStyle w:val="2"/>
            </w:pPr>
            <w:r>
              <w:rPr>
                <w:rFonts w:hint="eastAsia"/>
              </w:rPr>
              <w:t>满意率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建成后公众的认可程度</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8</w:t>
      </w:r>
      <w:r>
        <w:rPr>
          <w:rFonts w:ascii="方正仿宋_GBK" w:eastAsia="方正仿宋_GBK" w:hAnsi="方正仿宋_GBK" w:cs="方正仿宋_GBK" w:hint="eastAsia"/>
          <w:color w:val="000000"/>
          <w:sz w:val="28"/>
        </w:rPr>
        <w:t>、长城文化研学中心设施设备采购绩效目标表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13030325P00499710012R</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长城文化研学中心设施设备采购</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123.00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123.00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长城文化研学中心设施设备采购费</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50.00</w:t>
            </w:r>
          </w:p>
        </w:tc>
        <w:tc>
          <w:tcPr>
            <w:tcW w:w="2835" w:type="dxa"/>
            <w:vAlign w:val="center"/>
          </w:tcPr>
          <w:p w:rsidR="00D56D21" w:rsidRDefault="00D56D21">
            <w:pPr>
              <w:pStyle w:val="3"/>
            </w:pPr>
            <w:r>
              <w:t>100.00</w:t>
            </w:r>
          </w:p>
        </w:tc>
        <w:tc>
          <w:tcPr>
            <w:tcW w:w="2551" w:type="dxa"/>
            <w:vAlign w:val="center"/>
          </w:tcPr>
          <w:p w:rsidR="00D56D21" w:rsidRDefault="00D56D21">
            <w:pPr>
              <w:pStyle w:val="3"/>
            </w:pPr>
            <w:r>
              <w:t>123.00</w:t>
            </w:r>
          </w:p>
        </w:tc>
        <w:tc>
          <w:tcPr>
            <w:tcW w:w="3544" w:type="dxa"/>
            <w:gridSpan w:val="2"/>
            <w:vAlign w:val="center"/>
          </w:tcPr>
          <w:p w:rsidR="00D56D21" w:rsidRDefault="00D56D21">
            <w:pPr>
              <w:pStyle w:val="3"/>
            </w:pPr>
            <w:r>
              <w:t>123.00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通过长城文化研学中心设施设备采购项目，提升服务质量，弘扬中国优秀长城文化，增强中华民族凝聚力。</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采购教学设施</w:t>
            </w:r>
          </w:p>
        </w:tc>
        <w:tc>
          <w:tcPr>
            <w:tcW w:w="5386" w:type="dxa"/>
            <w:vAlign w:val="center"/>
          </w:tcPr>
          <w:p w:rsidR="00D56D21" w:rsidRDefault="00D56D21">
            <w:pPr>
              <w:pStyle w:val="2"/>
            </w:pPr>
            <w:r>
              <w:rPr>
                <w:rFonts w:hint="eastAsia"/>
              </w:rPr>
              <w:t>采购教学设备</w:t>
            </w:r>
          </w:p>
        </w:tc>
        <w:tc>
          <w:tcPr>
            <w:tcW w:w="2268" w:type="dxa"/>
            <w:vAlign w:val="center"/>
          </w:tcPr>
          <w:p w:rsidR="00D56D21" w:rsidRDefault="00D56D21">
            <w:pPr>
              <w:pStyle w:val="2"/>
            </w:pPr>
            <w:r>
              <w:t>1</w:t>
            </w:r>
            <w:r>
              <w:rPr>
                <w:rFonts w:hint="eastAsia"/>
              </w:rPr>
              <w:t>批</w:t>
            </w:r>
          </w:p>
        </w:tc>
        <w:tc>
          <w:tcPr>
            <w:tcW w:w="1276" w:type="dxa"/>
            <w:vAlign w:val="center"/>
          </w:tcPr>
          <w:p w:rsidR="00D56D21" w:rsidRDefault="00D56D21">
            <w:pPr>
              <w:pStyle w:val="2"/>
            </w:pPr>
            <w:r>
              <w:rPr>
                <w:rFonts w:hint="eastAsia"/>
              </w:rPr>
              <w:t>合同依据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采购电子设备</w:t>
            </w:r>
          </w:p>
        </w:tc>
        <w:tc>
          <w:tcPr>
            <w:tcW w:w="5386" w:type="dxa"/>
            <w:vAlign w:val="center"/>
          </w:tcPr>
          <w:p w:rsidR="00D56D21" w:rsidRDefault="00D56D21">
            <w:pPr>
              <w:pStyle w:val="2"/>
            </w:pPr>
            <w:r>
              <w:rPr>
                <w:rFonts w:hint="eastAsia"/>
              </w:rPr>
              <w:t>采购电子设备</w:t>
            </w:r>
          </w:p>
        </w:tc>
        <w:tc>
          <w:tcPr>
            <w:tcW w:w="2268" w:type="dxa"/>
            <w:vAlign w:val="center"/>
          </w:tcPr>
          <w:p w:rsidR="00D56D21" w:rsidRDefault="00D56D21">
            <w:pPr>
              <w:pStyle w:val="2"/>
            </w:pPr>
            <w:r>
              <w:t>1</w:t>
            </w:r>
            <w:r>
              <w:rPr>
                <w:rFonts w:hint="eastAsia"/>
              </w:rPr>
              <w:t>批</w:t>
            </w:r>
          </w:p>
        </w:tc>
        <w:tc>
          <w:tcPr>
            <w:tcW w:w="1276" w:type="dxa"/>
            <w:vAlign w:val="center"/>
          </w:tcPr>
          <w:p w:rsidR="00D56D21" w:rsidRDefault="00D56D21">
            <w:pPr>
              <w:pStyle w:val="2"/>
            </w:pPr>
            <w:r>
              <w:rPr>
                <w:rFonts w:hint="eastAsia"/>
              </w:rPr>
              <w:t>合同依据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采购物品质量合格率</w:t>
            </w:r>
          </w:p>
        </w:tc>
        <w:tc>
          <w:tcPr>
            <w:tcW w:w="5386" w:type="dxa"/>
            <w:vAlign w:val="center"/>
          </w:tcPr>
          <w:p w:rsidR="00D56D21" w:rsidRDefault="00D56D21">
            <w:pPr>
              <w:pStyle w:val="2"/>
            </w:pPr>
            <w:r>
              <w:rPr>
                <w:rFonts w:hint="eastAsia"/>
              </w:rPr>
              <w:t>质量合格率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项目完成及时性</w:t>
            </w:r>
          </w:p>
        </w:tc>
        <w:tc>
          <w:tcPr>
            <w:tcW w:w="5386" w:type="dxa"/>
            <w:vAlign w:val="center"/>
          </w:tcPr>
          <w:p w:rsidR="00D56D21" w:rsidRDefault="00D56D21">
            <w:pPr>
              <w:pStyle w:val="2"/>
            </w:pPr>
            <w:r>
              <w:t>2025</w:t>
            </w:r>
            <w:r>
              <w:rPr>
                <w:rFonts w:hint="eastAsia"/>
              </w:rPr>
              <w:t>年</w:t>
            </w:r>
            <w:r>
              <w:t>12</w:t>
            </w:r>
            <w:r>
              <w:rPr>
                <w:rFonts w:hint="eastAsia"/>
              </w:rPr>
              <w:t>月前完成</w:t>
            </w:r>
          </w:p>
        </w:tc>
        <w:tc>
          <w:tcPr>
            <w:tcW w:w="2268" w:type="dxa"/>
            <w:vAlign w:val="center"/>
          </w:tcPr>
          <w:p w:rsidR="00D56D21" w:rsidRDefault="00D56D21">
            <w:pPr>
              <w:pStyle w:val="2"/>
            </w:pPr>
            <w:r>
              <w:rPr>
                <w:rFonts w:hint="eastAsia"/>
              </w:rPr>
              <w:t>≤</w:t>
            </w:r>
            <w:r>
              <w:t>12</w:t>
            </w:r>
            <w:r>
              <w:rPr>
                <w:rFonts w:hint="eastAsia"/>
              </w:rPr>
              <w:t>月底</w:t>
            </w:r>
          </w:p>
        </w:tc>
        <w:tc>
          <w:tcPr>
            <w:tcW w:w="1276" w:type="dxa"/>
            <w:vAlign w:val="center"/>
          </w:tcPr>
          <w:p w:rsidR="00D56D21" w:rsidRDefault="00D56D21">
            <w:pPr>
              <w:pStyle w:val="2"/>
            </w:pPr>
            <w:r>
              <w:rPr>
                <w:rFonts w:hint="eastAsia"/>
              </w:rPr>
              <w:t>工作指标</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采购教学设施成本</w:t>
            </w:r>
          </w:p>
        </w:tc>
        <w:tc>
          <w:tcPr>
            <w:tcW w:w="5386" w:type="dxa"/>
            <w:vAlign w:val="center"/>
          </w:tcPr>
          <w:p w:rsidR="00D56D21" w:rsidRDefault="00D56D21">
            <w:pPr>
              <w:pStyle w:val="2"/>
            </w:pPr>
            <w:r>
              <w:rPr>
                <w:rFonts w:hint="eastAsia"/>
              </w:rPr>
              <w:t>采购教学设施成本</w:t>
            </w:r>
          </w:p>
        </w:tc>
        <w:tc>
          <w:tcPr>
            <w:tcW w:w="2268" w:type="dxa"/>
            <w:vAlign w:val="center"/>
          </w:tcPr>
          <w:p w:rsidR="00D56D21" w:rsidRDefault="00D56D21">
            <w:pPr>
              <w:pStyle w:val="2"/>
            </w:pPr>
            <w:r>
              <w:rPr>
                <w:rFonts w:hint="eastAsia"/>
              </w:rPr>
              <w:t>≤</w:t>
            </w:r>
            <w:r>
              <w:t>112.8</w:t>
            </w:r>
            <w:r>
              <w:rPr>
                <w:rFonts w:hint="eastAsia"/>
              </w:rPr>
              <w:t>万元</w:t>
            </w:r>
          </w:p>
        </w:tc>
        <w:tc>
          <w:tcPr>
            <w:tcW w:w="1276" w:type="dxa"/>
            <w:vAlign w:val="center"/>
          </w:tcPr>
          <w:p w:rsidR="00D56D21" w:rsidRDefault="00D56D21">
            <w:pPr>
              <w:pStyle w:val="2"/>
            </w:pPr>
            <w:r>
              <w:rPr>
                <w:rFonts w:hint="eastAsia"/>
              </w:rPr>
              <w:t>合同依据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采购电子设备成本</w:t>
            </w:r>
          </w:p>
        </w:tc>
        <w:tc>
          <w:tcPr>
            <w:tcW w:w="5386" w:type="dxa"/>
            <w:vAlign w:val="center"/>
          </w:tcPr>
          <w:p w:rsidR="00D56D21" w:rsidRDefault="00D56D21">
            <w:pPr>
              <w:pStyle w:val="2"/>
            </w:pPr>
            <w:r>
              <w:rPr>
                <w:rFonts w:hint="eastAsia"/>
              </w:rPr>
              <w:t>采购电子设备成本</w:t>
            </w:r>
          </w:p>
        </w:tc>
        <w:tc>
          <w:tcPr>
            <w:tcW w:w="2268" w:type="dxa"/>
            <w:vAlign w:val="center"/>
          </w:tcPr>
          <w:p w:rsidR="00D56D21" w:rsidRDefault="00D56D21">
            <w:pPr>
              <w:pStyle w:val="2"/>
            </w:pPr>
            <w:r>
              <w:rPr>
                <w:rFonts w:hint="eastAsia"/>
              </w:rPr>
              <w:t>≤</w:t>
            </w:r>
            <w:r>
              <w:t>10.2</w:t>
            </w:r>
            <w:r>
              <w:rPr>
                <w:rFonts w:hint="eastAsia"/>
              </w:rPr>
              <w:t>万元</w:t>
            </w:r>
          </w:p>
        </w:tc>
        <w:tc>
          <w:tcPr>
            <w:tcW w:w="1276" w:type="dxa"/>
            <w:vAlign w:val="center"/>
          </w:tcPr>
          <w:p w:rsidR="00D56D21" w:rsidRDefault="00D56D21">
            <w:pPr>
              <w:pStyle w:val="2"/>
            </w:pPr>
            <w:r>
              <w:rPr>
                <w:rFonts w:hint="eastAsia"/>
              </w:rPr>
              <w:t>合同依据</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推进长城国家文化公园建设</w:t>
            </w:r>
          </w:p>
        </w:tc>
        <w:tc>
          <w:tcPr>
            <w:tcW w:w="5386" w:type="dxa"/>
            <w:vAlign w:val="center"/>
          </w:tcPr>
          <w:p w:rsidR="00D56D21" w:rsidRDefault="00D56D21">
            <w:pPr>
              <w:pStyle w:val="2"/>
            </w:pPr>
            <w:r>
              <w:rPr>
                <w:rFonts w:hint="eastAsia"/>
              </w:rPr>
              <w:t>推进长城国家文化公园建设</w:t>
            </w:r>
          </w:p>
        </w:tc>
        <w:tc>
          <w:tcPr>
            <w:tcW w:w="2268" w:type="dxa"/>
            <w:vAlign w:val="center"/>
          </w:tcPr>
          <w:p w:rsidR="00D56D21" w:rsidRDefault="00D56D21">
            <w:pPr>
              <w:pStyle w:val="2"/>
            </w:pPr>
            <w:r>
              <w:rPr>
                <w:rFonts w:hint="eastAsia"/>
              </w:rPr>
              <w:t>提高</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服务对象满意</w:t>
            </w:r>
          </w:p>
        </w:tc>
        <w:tc>
          <w:tcPr>
            <w:tcW w:w="5386" w:type="dxa"/>
            <w:vAlign w:val="center"/>
          </w:tcPr>
          <w:p w:rsidR="00D56D21" w:rsidRDefault="00D56D21">
            <w:pPr>
              <w:pStyle w:val="2"/>
            </w:pPr>
            <w:r>
              <w:rPr>
                <w:rFonts w:hint="eastAsia"/>
              </w:rPr>
              <w:t>采购设施设备符合采购需求</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满意度调查</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9</w:t>
      </w:r>
      <w:r>
        <w:rPr>
          <w:rFonts w:ascii="方正仿宋_GBK" w:eastAsia="方正仿宋_GBK" w:hAnsi="方正仿宋_GBK" w:cs="方正仿宋_GBK" w:hint="eastAsia"/>
          <w:color w:val="000000"/>
          <w:sz w:val="28"/>
        </w:rPr>
        <w:t>、第四次全国文物普查经费绩效目标表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13030325P00499510001Y</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第四次全国文物普查经费</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25.00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25.00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文物四普资金</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7.00</w:t>
            </w:r>
          </w:p>
        </w:tc>
        <w:tc>
          <w:tcPr>
            <w:tcW w:w="2835" w:type="dxa"/>
            <w:vAlign w:val="center"/>
          </w:tcPr>
          <w:p w:rsidR="00D56D21" w:rsidRDefault="00D56D21">
            <w:pPr>
              <w:pStyle w:val="3"/>
            </w:pPr>
            <w:r>
              <w:t>15.00</w:t>
            </w:r>
          </w:p>
        </w:tc>
        <w:tc>
          <w:tcPr>
            <w:tcW w:w="2551" w:type="dxa"/>
            <w:vAlign w:val="center"/>
          </w:tcPr>
          <w:p w:rsidR="00D56D21" w:rsidRDefault="00D56D21">
            <w:pPr>
              <w:pStyle w:val="3"/>
            </w:pPr>
            <w:r>
              <w:t>20.00</w:t>
            </w:r>
          </w:p>
        </w:tc>
        <w:tc>
          <w:tcPr>
            <w:tcW w:w="3544" w:type="dxa"/>
            <w:gridSpan w:val="2"/>
            <w:vAlign w:val="center"/>
          </w:tcPr>
          <w:p w:rsidR="00D56D21" w:rsidRDefault="00D56D21">
            <w:pPr>
              <w:pStyle w:val="3"/>
            </w:pPr>
            <w:r>
              <w:t>25.00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通过文物四普，可以及时更新文物资源数据库，为文物保护工作提供可靠的数据支撑。</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普查不可移动文物点位</w:t>
            </w:r>
          </w:p>
        </w:tc>
        <w:tc>
          <w:tcPr>
            <w:tcW w:w="5386" w:type="dxa"/>
            <w:vAlign w:val="center"/>
          </w:tcPr>
          <w:p w:rsidR="00D56D21" w:rsidRDefault="00D56D21">
            <w:pPr>
              <w:pStyle w:val="2"/>
            </w:pPr>
            <w:r>
              <w:rPr>
                <w:rFonts w:hint="eastAsia"/>
              </w:rPr>
              <w:t>普查不可移动文物点位</w:t>
            </w:r>
          </w:p>
        </w:tc>
        <w:tc>
          <w:tcPr>
            <w:tcW w:w="2268" w:type="dxa"/>
            <w:vAlign w:val="center"/>
          </w:tcPr>
          <w:p w:rsidR="00D56D21" w:rsidRDefault="00D56D21">
            <w:pPr>
              <w:pStyle w:val="2"/>
            </w:pPr>
            <w:r>
              <w:t>91</w:t>
            </w:r>
            <w:r>
              <w:rPr>
                <w:rFonts w:hint="eastAsia"/>
              </w:rPr>
              <w:t>个</w:t>
            </w:r>
          </w:p>
        </w:tc>
        <w:tc>
          <w:tcPr>
            <w:tcW w:w="1276" w:type="dxa"/>
            <w:vAlign w:val="center"/>
          </w:tcPr>
          <w:p w:rsidR="00D56D21" w:rsidRDefault="00D56D21">
            <w:pPr>
              <w:pStyle w:val="2"/>
            </w:pPr>
            <w:r>
              <w:rPr>
                <w:rFonts w:hint="eastAsia"/>
              </w:rPr>
              <w:t>文件依据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普查点位落实率</w:t>
            </w:r>
          </w:p>
        </w:tc>
        <w:tc>
          <w:tcPr>
            <w:tcW w:w="5386" w:type="dxa"/>
            <w:vAlign w:val="center"/>
          </w:tcPr>
          <w:p w:rsidR="00D56D21" w:rsidRDefault="00D56D21">
            <w:pPr>
              <w:pStyle w:val="2"/>
            </w:pPr>
            <w:r>
              <w:rPr>
                <w:rFonts w:hint="eastAsia"/>
              </w:rPr>
              <w:t>普查点位落实率</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四普检查及时性</w:t>
            </w:r>
          </w:p>
        </w:tc>
        <w:tc>
          <w:tcPr>
            <w:tcW w:w="5386" w:type="dxa"/>
            <w:vAlign w:val="center"/>
          </w:tcPr>
          <w:p w:rsidR="00D56D21" w:rsidRDefault="00D56D21">
            <w:pPr>
              <w:pStyle w:val="2"/>
            </w:pPr>
            <w:r>
              <w:rPr>
                <w:rFonts w:hint="eastAsia"/>
              </w:rPr>
              <w:t>四普检查及时性</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完成四普工作所需成本</w:t>
            </w:r>
          </w:p>
        </w:tc>
        <w:tc>
          <w:tcPr>
            <w:tcW w:w="5386" w:type="dxa"/>
            <w:vAlign w:val="center"/>
          </w:tcPr>
          <w:p w:rsidR="00D56D21" w:rsidRDefault="00D56D21">
            <w:pPr>
              <w:pStyle w:val="2"/>
            </w:pPr>
            <w:r>
              <w:rPr>
                <w:rFonts w:hint="eastAsia"/>
              </w:rPr>
              <w:t>完成四普工作所需成本</w:t>
            </w:r>
          </w:p>
        </w:tc>
        <w:tc>
          <w:tcPr>
            <w:tcW w:w="2268" w:type="dxa"/>
            <w:vAlign w:val="center"/>
          </w:tcPr>
          <w:p w:rsidR="00D56D21" w:rsidRDefault="00D56D21">
            <w:pPr>
              <w:pStyle w:val="2"/>
            </w:pPr>
            <w:r>
              <w:rPr>
                <w:rFonts w:hint="eastAsia"/>
              </w:rPr>
              <w:t>≤</w:t>
            </w:r>
            <w:r>
              <w:t>25</w:t>
            </w:r>
            <w:r>
              <w:rPr>
                <w:rFonts w:hint="eastAsia"/>
              </w:rPr>
              <w:t>万元</w:t>
            </w:r>
          </w:p>
        </w:tc>
        <w:tc>
          <w:tcPr>
            <w:tcW w:w="1276" w:type="dxa"/>
            <w:vAlign w:val="center"/>
          </w:tcPr>
          <w:p w:rsidR="00D56D21" w:rsidRDefault="00D56D21">
            <w:pPr>
              <w:pStyle w:val="2"/>
            </w:pPr>
            <w:r>
              <w:rPr>
                <w:rFonts w:hint="eastAsia"/>
              </w:rPr>
              <w:t>合同依据、工作计划</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传承历史文化，增强文化自信</w:t>
            </w:r>
          </w:p>
        </w:tc>
        <w:tc>
          <w:tcPr>
            <w:tcW w:w="5386" w:type="dxa"/>
            <w:vAlign w:val="center"/>
          </w:tcPr>
          <w:p w:rsidR="00D56D21" w:rsidRDefault="00D56D21">
            <w:pPr>
              <w:pStyle w:val="2"/>
            </w:pPr>
            <w:r>
              <w:rPr>
                <w:rFonts w:hint="eastAsia"/>
              </w:rPr>
              <w:t>传承历史文化，增强文化自信</w:t>
            </w:r>
          </w:p>
        </w:tc>
        <w:tc>
          <w:tcPr>
            <w:tcW w:w="2268" w:type="dxa"/>
            <w:vAlign w:val="center"/>
          </w:tcPr>
          <w:p w:rsidR="00D56D21" w:rsidRDefault="00D56D21">
            <w:pPr>
              <w:pStyle w:val="2"/>
            </w:pPr>
            <w:r>
              <w:rPr>
                <w:rFonts w:hint="eastAsia"/>
              </w:rPr>
              <w:t>传承</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群众满意度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调查问卷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10</w:t>
      </w:r>
      <w:r>
        <w:rPr>
          <w:rFonts w:ascii="方正仿宋_GBK" w:eastAsia="方正仿宋_GBK" w:hAnsi="方正仿宋_GBK" w:cs="方正仿宋_GBK" w:hint="eastAsia"/>
          <w:color w:val="000000"/>
          <w:sz w:val="28"/>
        </w:rPr>
        <w:t>、非物质文化遗产保护专项资金绩效目标表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13030325P00499610001L</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非物质文化遗产保护专项资金</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20.00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20.00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非遗专项资金</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5.00</w:t>
            </w:r>
          </w:p>
        </w:tc>
        <w:tc>
          <w:tcPr>
            <w:tcW w:w="2835" w:type="dxa"/>
            <w:vAlign w:val="center"/>
          </w:tcPr>
          <w:p w:rsidR="00D56D21" w:rsidRDefault="00D56D21">
            <w:pPr>
              <w:pStyle w:val="3"/>
            </w:pPr>
            <w:r>
              <w:t>10.00</w:t>
            </w:r>
          </w:p>
        </w:tc>
        <w:tc>
          <w:tcPr>
            <w:tcW w:w="2551" w:type="dxa"/>
            <w:vAlign w:val="center"/>
          </w:tcPr>
          <w:p w:rsidR="00D56D21" w:rsidRDefault="00D56D21">
            <w:pPr>
              <w:pStyle w:val="3"/>
            </w:pPr>
            <w:r>
              <w:t>15.00</w:t>
            </w:r>
          </w:p>
        </w:tc>
        <w:tc>
          <w:tcPr>
            <w:tcW w:w="3544" w:type="dxa"/>
            <w:gridSpan w:val="2"/>
            <w:vAlign w:val="center"/>
          </w:tcPr>
          <w:p w:rsidR="00D56D21" w:rsidRDefault="00D56D21">
            <w:pPr>
              <w:pStyle w:val="3"/>
            </w:pPr>
            <w:r>
              <w:t>20.00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通过支付非遗专项资金，达到非遗工作顺利开展</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支付非遗资金项目个数</w:t>
            </w:r>
          </w:p>
        </w:tc>
        <w:tc>
          <w:tcPr>
            <w:tcW w:w="5386" w:type="dxa"/>
            <w:vAlign w:val="center"/>
          </w:tcPr>
          <w:p w:rsidR="00D56D21" w:rsidRDefault="00D56D21">
            <w:pPr>
              <w:pStyle w:val="2"/>
            </w:pPr>
            <w:r>
              <w:rPr>
                <w:rFonts w:hint="eastAsia"/>
              </w:rPr>
              <w:t>支付非遗资金项目个数</w:t>
            </w:r>
          </w:p>
        </w:tc>
        <w:tc>
          <w:tcPr>
            <w:tcW w:w="2268" w:type="dxa"/>
            <w:vAlign w:val="center"/>
          </w:tcPr>
          <w:p w:rsidR="00D56D21" w:rsidRDefault="00D56D21">
            <w:pPr>
              <w:pStyle w:val="2"/>
            </w:pPr>
            <w:r>
              <w:t>3</w:t>
            </w:r>
            <w:r>
              <w:rPr>
                <w:rFonts w:hint="eastAsia"/>
              </w:rPr>
              <w:t>个</w:t>
            </w:r>
          </w:p>
        </w:tc>
        <w:tc>
          <w:tcPr>
            <w:tcW w:w="1276" w:type="dxa"/>
            <w:vAlign w:val="center"/>
          </w:tcPr>
          <w:p w:rsidR="00D56D21" w:rsidRDefault="00D56D21">
            <w:pPr>
              <w:pStyle w:val="2"/>
            </w:pPr>
            <w:r>
              <w:rPr>
                <w:rFonts w:hint="eastAsia"/>
              </w:rPr>
              <w:t>合同依据、文件依据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合同内容完成率</w:t>
            </w:r>
          </w:p>
        </w:tc>
        <w:tc>
          <w:tcPr>
            <w:tcW w:w="5386" w:type="dxa"/>
            <w:vAlign w:val="center"/>
          </w:tcPr>
          <w:p w:rsidR="00D56D21" w:rsidRDefault="00D56D21">
            <w:pPr>
              <w:pStyle w:val="2"/>
            </w:pPr>
            <w:r>
              <w:rPr>
                <w:rFonts w:hint="eastAsia"/>
              </w:rPr>
              <w:t>合同内容完成情况</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合同依据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资金支付及时性</w:t>
            </w:r>
          </w:p>
        </w:tc>
        <w:tc>
          <w:tcPr>
            <w:tcW w:w="5386" w:type="dxa"/>
            <w:vAlign w:val="center"/>
          </w:tcPr>
          <w:p w:rsidR="00D56D21" w:rsidRDefault="00D56D21">
            <w:pPr>
              <w:pStyle w:val="2"/>
            </w:pPr>
            <w:r>
              <w:rPr>
                <w:rFonts w:hint="eastAsia"/>
              </w:rPr>
              <w:t>根据年初预算及工作需要及时支付</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山海关少北拳项目成本</w:t>
            </w:r>
          </w:p>
        </w:tc>
        <w:tc>
          <w:tcPr>
            <w:tcW w:w="5386" w:type="dxa"/>
            <w:vAlign w:val="center"/>
          </w:tcPr>
          <w:p w:rsidR="00D56D21" w:rsidRDefault="00D56D21">
            <w:pPr>
              <w:pStyle w:val="2"/>
            </w:pPr>
            <w:r>
              <w:rPr>
                <w:rFonts w:hint="eastAsia"/>
              </w:rPr>
              <w:t>山海关少北拳项目成本</w:t>
            </w:r>
          </w:p>
        </w:tc>
        <w:tc>
          <w:tcPr>
            <w:tcW w:w="2268" w:type="dxa"/>
            <w:vAlign w:val="center"/>
          </w:tcPr>
          <w:p w:rsidR="00D56D21" w:rsidRDefault="00D56D21">
            <w:pPr>
              <w:pStyle w:val="2"/>
            </w:pPr>
            <w:r>
              <w:rPr>
                <w:rFonts w:hint="eastAsia"/>
              </w:rPr>
              <w:t>≤</w:t>
            </w:r>
            <w:r>
              <w:t>5</w:t>
            </w:r>
            <w:r>
              <w:rPr>
                <w:rFonts w:hint="eastAsia"/>
              </w:rPr>
              <w:t>万元</w:t>
            </w:r>
          </w:p>
        </w:tc>
        <w:tc>
          <w:tcPr>
            <w:tcW w:w="1276" w:type="dxa"/>
            <w:vAlign w:val="center"/>
          </w:tcPr>
          <w:p w:rsidR="00D56D21" w:rsidRDefault="00D56D21">
            <w:pPr>
              <w:pStyle w:val="2"/>
            </w:pPr>
            <w:r>
              <w:rPr>
                <w:rFonts w:hint="eastAsia"/>
              </w:rPr>
              <w:t>合同依据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《诗天墨海说孟姜》套装成本</w:t>
            </w:r>
          </w:p>
        </w:tc>
        <w:tc>
          <w:tcPr>
            <w:tcW w:w="5386" w:type="dxa"/>
            <w:vAlign w:val="center"/>
          </w:tcPr>
          <w:p w:rsidR="00D56D21" w:rsidRDefault="00D56D21">
            <w:pPr>
              <w:pStyle w:val="2"/>
            </w:pPr>
            <w:r>
              <w:rPr>
                <w:rFonts w:hint="eastAsia"/>
              </w:rPr>
              <w:t>《诗天墨海说孟姜》套装成本</w:t>
            </w:r>
          </w:p>
        </w:tc>
        <w:tc>
          <w:tcPr>
            <w:tcW w:w="2268" w:type="dxa"/>
            <w:vAlign w:val="center"/>
          </w:tcPr>
          <w:p w:rsidR="00D56D21" w:rsidRDefault="00D56D21">
            <w:pPr>
              <w:pStyle w:val="2"/>
            </w:pPr>
            <w:r>
              <w:rPr>
                <w:rFonts w:hint="eastAsia"/>
              </w:rPr>
              <w:t>≤</w:t>
            </w:r>
            <w:r>
              <w:t>7.5</w:t>
            </w:r>
            <w:r>
              <w:rPr>
                <w:rFonts w:hint="eastAsia"/>
              </w:rPr>
              <w:t>万元</w:t>
            </w:r>
          </w:p>
        </w:tc>
        <w:tc>
          <w:tcPr>
            <w:tcW w:w="1276" w:type="dxa"/>
            <w:vAlign w:val="center"/>
          </w:tcPr>
          <w:p w:rsidR="00D56D21" w:rsidRDefault="00D56D21">
            <w:pPr>
              <w:pStyle w:val="2"/>
            </w:pPr>
            <w:r>
              <w:rPr>
                <w:rFonts w:hint="eastAsia"/>
              </w:rPr>
              <w:t>合同依据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孟姜女庙西陈列室改陈成本</w:t>
            </w:r>
          </w:p>
        </w:tc>
        <w:tc>
          <w:tcPr>
            <w:tcW w:w="5386" w:type="dxa"/>
            <w:vAlign w:val="center"/>
          </w:tcPr>
          <w:p w:rsidR="00D56D21" w:rsidRDefault="00D56D21">
            <w:pPr>
              <w:pStyle w:val="2"/>
            </w:pPr>
            <w:r>
              <w:rPr>
                <w:rFonts w:hint="eastAsia"/>
              </w:rPr>
              <w:t>孟姜女庙西陈列室改陈成本</w:t>
            </w:r>
          </w:p>
        </w:tc>
        <w:tc>
          <w:tcPr>
            <w:tcW w:w="2268" w:type="dxa"/>
            <w:vAlign w:val="center"/>
          </w:tcPr>
          <w:p w:rsidR="00D56D21" w:rsidRDefault="00D56D21">
            <w:pPr>
              <w:pStyle w:val="2"/>
            </w:pPr>
            <w:r>
              <w:rPr>
                <w:rFonts w:hint="eastAsia"/>
              </w:rPr>
              <w:t>≤</w:t>
            </w:r>
            <w:r>
              <w:t>7.5</w:t>
            </w:r>
            <w:r>
              <w:rPr>
                <w:rFonts w:hint="eastAsia"/>
              </w:rPr>
              <w:t>万元</w:t>
            </w:r>
          </w:p>
        </w:tc>
        <w:tc>
          <w:tcPr>
            <w:tcW w:w="1276" w:type="dxa"/>
            <w:vAlign w:val="center"/>
          </w:tcPr>
          <w:p w:rsidR="00D56D21" w:rsidRDefault="00D56D21">
            <w:pPr>
              <w:pStyle w:val="2"/>
            </w:pPr>
            <w:r>
              <w:rPr>
                <w:rFonts w:hint="eastAsia"/>
              </w:rPr>
              <w:t>合同依据</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非遗宣传传播覆盖人群增长率</w:t>
            </w:r>
          </w:p>
        </w:tc>
        <w:tc>
          <w:tcPr>
            <w:tcW w:w="5386" w:type="dxa"/>
            <w:vAlign w:val="center"/>
          </w:tcPr>
          <w:p w:rsidR="00D56D21" w:rsidRDefault="00D56D21">
            <w:pPr>
              <w:pStyle w:val="2"/>
            </w:pPr>
            <w:r>
              <w:rPr>
                <w:rFonts w:hint="eastAsia"/>
              </w:rPr>
              <w:t>非遗宣传传播覆盖人群增长率</w:t>
            </w:r>
          </w:p>
        </w:tc>
        <w:tc>
          <w:tcPr>
            <w:tcW w:w="2268" w:type="dxa"/>
            <w:vAlign w:val="center"/>
          </w:tcPr>
          <w:p w:rsidR="00D56D21" w:rsidRDefault="00D56D21">
            <w:pPr>
              <w:pStyle w:val="2"/>
            </w:pPr>
            <w:r>
              <w:rPr>
                <w:rFonts w:hint="eastAsia"/>
              </w:rPr>
              <w:t>≥</w:t>
            </w:r>
            <w:r>
              <w:t>5%</w:t>
            </w:r>
          </w:p>
        </w:tc>
        <w:tc>
          <w:tcPr>
            <w:tcW w:w="1276" w:type="dxa"/>
            <w:vAlign w:val="center"/>
          </w:tcPr>
          <w:p w:rsidR="00D56D21" w:rsidRDefault="00D56D21">
            <w:pPr>
              <w:pStyle w:val="2"/>
            </w:pPr>
            <w:r>
              <w:rPr>
                <w:rFonts w:hint="eastAsia"/>
              </w:rPr>
              <w:t>游客到陈列室数量</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参观游客满意度</w:t>
            </w:r>
          </w:p>
        </w:tc>
        <w:tc>
          <w:tcPr>
            <w:tcW w:w="5386" w:type="dxa"/>
            <w:vAlign w:val="center"/>
          </w:tcPr>
          <w:p w:rsidR="00D56D21" w:rsidRDefault="00D56D21">
            <w:pPr>
              <w:pStyle w:val="2"/>
            </w:pPr>
            <w:r>
              <w:rPr>
                <w:rFonts w:hint="eastAsia"/>
              </w:rPr>
              <w:t>参观游客满意度</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调查问卷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11</w:t>
      </w:r>
      <w:r>
        <w:rPr>
          <w:rFonts w:ascii="方正仿宋_GBK" w:eastAsia="方正仿宋_GBK" w:hAnsi="方正仿宋_GBK" w:cs="方正仿宋_GBK" w:hint="eastAsia"/>
          <w:color w:val="000000"/>
          <w:sz w:val="28"/>
        </w:rPr>
        <w:t>、风景道山海关示范段项目绩效目标表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13030325P004997100045</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风景道山海关示范段项目</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1343.00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1343.00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风景道项目经费</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335.75</w:t>
            </w:r>
          </w:p>
        </w:tc>
        <w:tc>
          <w:tcPr>
            <w:tcW w:w="2835" w:type="dxa"/>
            <w:vAlign w:val="center"/>
          </w:tcPr>
          <w:p w:rsidR="00D56D21" w:rsidRDefault="00D56D21">
            <w:pPr>
              <w:pStyle w:val="3"/>
            </w:pPr>
            <w:r>
              <w:t>671.50</w:t>
            </w:r>
          </w:p>
        </w:tc>
        <w:tc>
          <w:tcPr>
            <w:tcW w:w="2551" w:type="dxa"/>
            <w:vAlign w:val="center"/>
          </w:tcPr>
          <w:p w:rsidR="00D56D21" w:rsidRDefault="00D56D21">
            <w:pPr>
              <w:pStyle w:val="3"/>
            </w:pPr>
            <w:r>
              <w:t>1007.25</w:t>
            </w:r>
          </w:p>
        </w:tc>
        <w:tc>
          <w:tcPr>
            <w:tcW w:w="3544" w:type="dxa"/>
            <w:gridSpan w:val="2"/>
            <w:vAlign w:val="center"/>
          </w:tcPr>
          <w:p w:rsidR="00D56D21" w:rsidRDefault="00D56D21">
            <w:pPr>
              <w:pStyle w:val="3"/>
            </w:pPr>
            <w:r>
              <w:t>1343.00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优化道路交通系统、提升园林绿化景观、打造观景展示节点、建设驿站休憩设施，提升游客的满意度和幸福感。</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完成二标段停车场、道路、景观提升等工程建设</w:t>
            </w:r>
          </w:p>
        </w:tc>
        <w:tc>
          <w:tcPr>
            <w:tcW w:w="5386" w:type="dxa"/>
            <w:vAlign w:val="center"/>
          </w:tcPr>
          <w:p w:rsidR="00D56D21" w:rsidRDefault="00D56D21">
            <w:pPr>
              <w:pStyle w:val="2"/>
            </w:pPr>
            <w:r>
              <w:rPr>
                <w:rFonts w:hint="eastAsia"/>
              </w:rPr>
              <w:t>完成二标段停车场、道路、景观提升等工程建设</w:t>
            </w:r>
          </w:p>
        </w:tc>
        <w:tc>
          <w:tcPr>
            <w:tcW w:w="2268" w:type="dxa"/>
            <w:vAlign w:val="center"/>
          </w:tcPr>
          <w:p w:rsidR="00D56D21" w:rsidRDefault="00D56D21">
            <w:pPr>
              <w:pStyle w:val="2"/>
            </w:pPr>
            <w:r>
              <w:rPr>
                <w:rFonts w:hint="eastAsia"/>
              </w:rPr>
              <w:t>完成项目全部工程建设</w:t>
            </w:r>
          </w:p>
        </w:tc>
        <w:tc>
          <w:tcPr>
            <w:tcW w:w="1276" w:type="dxa"/>
            <w:vAlign w:val="center"/>
          </w:tcPr>
          <w:p w:rsidR="00D56D21" w:rsidRDefault="00D56D21">
            <w:pPr>
              <w:pStyle w:val="2"/>
            </w:pPr>
            <w:r>
              <w:rPr>
                <w:rFonts w:hint="eastAsia"/>
              </w:rPr>
              <w:t>可行性研究报告</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达到工程质量验收标准</w:t>
            </w:r>
          </w:p>
        </w:tc>
        <w:tc>
          <w:tcPr>
            <w:tcW w:w="5386" w:type="dxa"/>
            <w:vAlign w:val="center"/>
          </w:tcPr>
          <w:p w:rsidR="00D56D21" w:rsidRDefault="00D56D21">
            <w:pPr>
              <w:pStyle w:val="2"/>
            </w:pPr>
            <w:r>
              <w:rPr>
                <w:rFonts w:hint="eastAsia"/>
              </w:rPr>
              <w:t>达到工程质量验收标准</w:t>
            </w:r>
          </w:p>
        </w:tc>
        <w:tc>
          <w:tcPr>
            <w:tcW w:w="2268" w:type="dxa"/>
            <w:vAlign w:val="center"/>
          </w:tcPr>
          <w:p w:rsidR="00D56D21" w:rsidRDefault="00D56D21">
            <w:pPr>
              <w:pStyle w:val="2"/>
            </w:pPr>
            <w:r>
              <w:rPr>
                <w:rFonts w:hint="eastAsia"/>
              </w:rPr>
              <w:t>合格</w:t>
            </w:r>
          </w:p>
        </w:tc>
        <w:tc>
          <w:tcPr>
            <w:tcW w:w="1276" w:type="dxa"/>
            <w:vAlign w:val="center"/>
          </w:tcPr>
          <w:p w:rsidR="00D56D21" w:rsidRDefault="00D56D21">
            <w:pPr>
              <w:pStyle w:val="2"/>
            </w:pPr>
            <w:r>
              <w:rPr>
                <w:rFonts w:hint="eastAsia"/>
              </w:rPr>
              <w:t>可行性研究报告</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年内完成建设</w:t>
            </w:r>
          </w:p>
        </w:tc>
        <w:tc>
          <w:tcPr>
            <w:tcW w:w="5386" w:type="dxa"/>
            <w:vAlign w:val="center"/>
          </w:tcPr>
          <w:p w:rsidR="00D56D21" w:rsidRDefault="00D56D21">
            <w:pPr>
              <w:pStyle w:val="2"/>
            </w:pPr>
            <w:r>
              <w:rPr>
                <w:rFonts w:hint="eastAsia"/>
              </w:rPr>
              <w:t>年内完成建设</w:t>
            </w:r>
          </w:p>
        </w:tc>
        <w:tc>
          <w:tcPr>
            <w:tcW w:w="2268" w:type="dxa"/>
            <w:vAlign w:val="center"/>
          </w:tcPr>
          <w:p w:rsidR="00D56D21" w:rsidRDefault="00D56D21">
            <w:pPr>
              <w:pStyle w:val="2"/>
            </w:pPr>
            <w:r>
              <w:rPr>
                <w:rFonts w:hint="eastAsia"/>
              </w:rPr>
              <w:t>年内完成建设</w:t>
            </w:r>
          </w:p>
        </w:tc>
        <w:tc>
          <w:tcPr>
            <w:tcW w:w="1276" w:type="dxa"/>
            <w:vAlign w:val="center"/>
          </w:tcPr>
          <w:p w:rsidR="00D56D21" w:rsidRDefault="00D56D21">
            <w:pPr>
              <w:pStyle w:val="2"/>
            </w:pPr>
            <w:r>
              <w:rPr>
                <w:rFonts w:hint="eastAsia"/>
              </w:rPr>
              <w:t>可行性研究报告</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预计投入额</w:t>
            </w:r>
          </w:p>
        </w:tc>
        <w:tc>
          <w:tcPr>
            <w:tcW w:w="5386" w:type="dxa"/>
            <w:vAlign w:val="center"/>
          </w:tcPr>
          <w:p w:rsidR="00D56D21" w:rsidRDefault="00D56D21">
            <w:pPr>
              <w:pStyle w:val="2"/>
            </w:pPr>
            <w:r>
              <w:rPr>
                <w:rFonts w:hint="eastAsia"/>
              </w:rPr>
              <w:t>预计投入额</w:t>
            </w:r>
          </w:p>
        </w:tc>
        <w:tc>
          <w:tcPr>
            <w:tcW w:w="2268" w:type="dxa"/>
            <w:vAlign w:val="center"/>
          </w:tcPr>
          <w:p w:rsidR="00D56D21" w:rsidRDefault="00D56D21">
            <w:pPr>
              <w:pStyle w:val="2"/>
            </w:pPr>
            <w:r>
              <w:rPr>
                <w:rFonts w:hint="eastAsia"/>
              </w:rPr>
              <w:t>≤</w:t>
            </w:r>
            <w:r>
              <w:t>1343</w:t>
            </w:r>
            <w:r>
              <w:rPr>
                <w:rFonts w:hint="eastAsia"/>
              </w:rPr>
              <w:t>万元</w:t>
            </w:r>
          </w:p>
        </w:tc>
        <w:tc>
          <w:tcPr>
            <w:tcW w:w="1276" w:type="dxa"/>
            <w:vAlign w:val="center"/>
          </w:tcPr>
          <w:p w:rsidR="00D56D21" w:rsidRDefault="00D56D21">
            <w:pPr>
              <w:pStyle w:val="2"/>
            </w:pPr>
            <w:r>
              <w:rPr>
                <w:rFonts w:hint="eastAsia"/>
              </w:rPr>
              <w:t>可行性研究报告</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经济效益指标</w:t>
            </w:r>
          </w:p>
        </w:tc>
        <w:tc>
          <w:tcPr>
            <w:tcW w:w="2835" w:type="dxa"/>
            <w:vAlign w:val="center"/>
          </w:tcPr>
          <w:p w:rsidR="00D56D21" w:rsidRDefault="00D56D21">
            <w:pPr>
              <w:pStyle w:val="2"/>
            </w:pPr>
            <w:r>
              <w:rPr>
                <w:rFonts w:hint="eastAsia"/>
              </w:rPr>
              <w:t>加快地区经济发展，促进当地旅游业、建筑业等相关产业的发展</w:t>
            </w:r>
          </w:p>
        </w:tc>
        <w:tc>
          <w:tcPr>
            <w:tcW w:w="5386" w:type="dxa"/>
            <w:vAlign w:val="center"/>
          </w:tcPr>
          <w:p w:rsidR="00D56D21" w:rsidRDefault="00D56D21">
            <w:pPr>
              <w:pStyle w:val="2"/>
            </w:pPr>
            <w:r>
              <w:rPr>
                <w:rFonts w:hint="eastAsia"/>
              </w:rPr>
              <w:t>加快地区经济发展，促进当地旅游业、建筑业等相关产业的发展</w:t>
            </w:r>
          </w:p>
        </w:tc>
        <w:tc>
          <w:tcPr>
            <w:tcW w:w="2268" w:type="dxa"/>
            <w:vAlign w:val="center"/>
          </w:tcPr>
          <w:p w:rsidR="00D56D21" w:rsidRDefault="00D56D21">
            <w:pPr>
              <w:pStyle w:val="2"/>
            </w:pPr>
            <w:r>
              <w:rPr>
                <w:rFonts w:hint="eastAsia"/>
              </w:rPr>
              <w:t>显著提高</w:t>
            </w:r>
          </w:p>
        </w:tc>
        <w:tc>
          <w:tcPr>
            <w:tcW w:w="1276" w:type="dxa"/>
            <w:vAlign w:val="center"/>
          </w:tcPr>
          <w:p w:rsidR="00D56D21" w:rsidRDefault="00D56D21">
            <w:pPr>
              <w:pStyle w:val="2"/>
            </w:pPr>
            <w:r>
              <w:rPr>
                <w:rFonts w:hint="eastAsia"/>
              </w:rPr>
              <w:t>实际考察</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便捷群众出行、方便货物运输，改善了旅游景区交通条件，更方便了游客，将有效地带动旅游业等相关产业的发展</w:t>
            </w:r>
          </w:p>
        </w:tc>
        <w:tc>
          <w:tcPr>
            <w:tcW w:w="5386" w:type="dxa"/>
            <w:vAlign w:val="center"/>
          </w:tcPr>
          <w:p w:rsidR="00D56D21" w:rsidRDefault="00D56D21">
            <w:pPr>
              <w:pStyle w:val="2"/>
            </w:pPr>
            <w:r>
              <w:rPr>
                <w:rFonts w:hint="eastAsia"/>
              </w:rPr>
              <w:t>便捷群众出行、方便货物运输，改善了旅游景区交通条件，更方便了游客，将有效地带动旅游业等相关产业的发展</w:t>
            </w:r>
          </w:p>
        </w:tc>
        <w:tc>
          <w:tcPr>
            <w:tcW w:w="2268" w:type="dxa"/>
            <w:vAlign w:val="center"/>
          </w:tcPr>
          <w:p w:rsidR="00D56D21" w:rsidRDefault="00D56D21">
            <w:pPr>
              <w:pStyle w:val="2"/>
            </w:pPr>
            <w:r>
              <w:rPr>
                <w:rFonts w:hint="eastAsia"/>
              </w:rPr>
              <w:t>显著提高</w:t>
            </w:r>
          </w:p>
        </w:tc>
        <w:tc>
          <w:tcPr>
            <w:tcW w:w="1276" w:type="dxa"/>
            <w:vAlign w:val="center"/>
          </w:tcPr>
          <w:p w:rsidR="00D56D21" w:rsidRDefault="00D56D21">
            <w:pPr>
              <w:pStyle w:val="2"/>
            </w:pPr>
            <w:r>
              <w:rPr>
                <w:rFonts w:hint="eastAsia"/>
              </w:rPr>
              <w:t>实际考察</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生态效益指标</w:t>
            </w:r>
          </w:p>
        </w:tc>
        <w:tc>
          <w:tcPr>
            <w:tcW w:w="2835" w:type="dxa"/>
            <w:vAlign w:val="center"/>
          </w:tcPr>
          <w:p w:rsidR="00D56D21" w:rsidRDefault="00D56D21">
            <w:pPr>
              <w:pStyle w:val="2"/>
            </w:pPr>
            <w:r>
              <w:rPr>
                <w:rFonts w:hint="eastAsia"/>
              </w:rPr>
              <w:t>提升改善周边环境，节约能耗，降低污染</w:t>
            </w:r>
          </w:p>
        </w:tc>
        <w:tc>
          <w:tcPr>
            <w:tcW w:w="5386" w:type="dxa"/>
            <w:vAlign w:val="center"/>
          </w:tcPr>
          <w:p w:rsidR="00D56D21" w:rsidRDefault="00D56D21">
            <w:pPr>
              <w:pStyle w:val="2"/>
            </w:pPr>
            <w:r>
              <w:rPr>
                <w:rFonts w:hint="eastAsia"/>
              </w:rPr>
              <w:t>提升改善周边环境，节约能耗，降低污染</w:t>
            </w:r>
          </w:p>
        </w:tc>
        <w:tc>
          <w:tcPr>
            <w:tcW w:w="2268" w:type="dxa"/>
            <w:vAlign w:val="center"/>
          </w:tcPr>
          <w:p w:rsidR="00D56D21" w:rsidRDefault="00D56D21">
            <w:pPr>
              <w:pStyle w:val="2"/>
            </w:pPr>
            <w:r>
              <w:rPr>
                <w:rFonts w:hint="eastAsia"/>
              </w:rPr>
              <w:t>显著提高</w:t>
            </w:r>
          </w:p>
        </w:tc>
        <w:tc>
          <w:tcPr>
            <w:tcW w:w="1276" w:type="dxa"/>
            <w:vAlign w:val="center"/>
          </w:tcPr>
          <w:p w:rsidR="00D56D21" w:rsidRDefault="00D56D21">
            <w:pPr>
              <w:pStyle w:val="2"/>
            </w:pPr>
            <w:r>
              <w:rPr>
                <w:rFonts w:hint="eastAsia"/>
              </w:rPr>
              <w:t>实际考察</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道路改善，交通便利，完善投资环境</w:t>
            </w:r>
          </w:p>
        </w:tc>
        <w:tc>
          <w:tcPr>
            <w:tcW w:w="5386" w:type="dxa"/>
            <w:vAlign w:val="center"/>
          </w:tcPr>
          <w:p w:rsidR="00D56D21" w:rsidRDefault="00D56D21">
            <w:pPr>
              <w:pStyle w:val="2"/>
            </w:pPr>
            <w:r>
              <w:rPr>
                <w:rFonts w:hint="eastAsia"/>
              </w:rPr>
              <w:t>道路改善，交通便利，完善投资环境</w:t>
            </w:r>
          </w:p>
        </w:tc>
        <w:tc>
          <w:tcPr>
            <w:tcW w:w="2268" w:type="dxa"/>
            <w:vAlign w:val="center"/>
          </w:tcPr>
          <w:p w:rsidR="00D56D21" w:rsidRDefault="00D56D21">
            <w:pPr>
              <w:pStyle w:val="2"/>
            </w:pPr>
            <w:r>
              <w:rPr>
                <w:rFonts w:hint="eastAsia"/>
              </w:rPr>
              <w:t>明显提升</w:t>
            </w:r>
          </w:p>
        </w:tc>
        <w:tc>
          <w:tcPr>
            <w:tcW w:w="1276" w:type="dxa"/>
            <w:vAlign w:val="center"/>
          </w:tcPr>
          <w:p w:rsidR="00D56D21" w:rsidRDefault="00D56D21">
            <w:pPr>
              <w:pStyle w:val="2"/>
            </w:pPr>
            <w:r>
              <w:rPr>
                <w:rFonts w:hint="eastAsia"/>
              </w:rPr>
              <w:t>实际考察</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项目区居民满意度</w:t>
            </w:r>
          </w:p>
        </w:tc>
        <w:tc>
          <w:tcPr>
            <w:tcW w:w="5386" w:type="dxa"/>
            <w:vAlign w:val="center"/>
          </w:tcPr>
          <w:p w:rsidR="00D56D21" w:rsidRDefault="00D56D21">
            <w:pPr>
              <w:pStyle w:val="2"/>
            </w:pPr>
            <w:r>
              <w:rPr>
                <w:rFonts w:hint="eastAsia"/>
              </w:rPr>
              <w:t>项目区居民满意度</w:t>
            </w:r>
          </w:p>
        </w:tc>
        <w:tc>
          <w:tcPr>
            <w:tcW w:w="2268" w:type="dxa"/>
            <w:vAlign w:val="center"/>
          </w:tcPr>
          <w:p w:rsidR="00D56D21" w:rsidRDefault="00D56D21">
            <w:pPr>
              <w:pStyle w:val="2"/>
            </w:pPr>
            <w:r>
              <w:t>&gt;90%</w:t>
            </w:r>
          </w:p>
        </w:tc>
        <w:tc>
          <w:tcPr>
            <w:tcW w:w="1276" w:type="dxa"/>
            <w:vAlign w:val="center"/>
          </w:tcPr>
          <w:p w:rsidR="00D56D21" w:rsidRDefault="00D56D21">
            <w:pPr>
              <w:pStyle w:val="2"/>
            </w:pPr>
            <w:r>
              <w:rPr>
                <w:rFonts w:hint="eastAsia"/>
              </w:rPr>
              <w:t>实际调查</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12</w:t>
      </w:r>
      <w:r>
        <w:rPr>
          <w:rFonts w:ascii="方正仿宋_GBK" w:eastAsia="方正仿宋_GBK" w:hAnsi="方正仿宋_GBK" w:cs="方正仿宋_GBK" w:hint="eastAsia"/>
          <w:color w:val="000000"/>
          <w:sz w:val="28"/>
        </w:rPr>
        <w:t>、古城建设专班工作经费绩效目标表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13030325P00499710015L</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古城建设专班工作经费</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15.00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15.00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古城建设专班工作经费</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5.00</w:t>
            </w:r>
          </w:p>
        </w:tc>
        <w:tc>
          <w:tcPr>
            <w:tcW w:w="2835" w:type="dxa"/>
            <w:vAlign w:val="center"/>
          </w:tcPr>
          <w:p w:rsidR="00D56D21" w:rsidRDefault="00D56D21">
            <w:pPr>
              <w:pStyle w:val="3"/>
            </w:pPr>
            <w:r>
              <w:t>10.00</w:t>
            </w:r>
          </w:p>
        </w:tc>
        <w:tc>
          <w:tcPr>
            <w:tcW w:w="2551" w:type="dxa"/>
            <w:vAlign w:val="center"/>
          </w:tcPr>
          <w:p w:rsidR="00D56D21" w:rsidRDefault="00D56D21">
            <w:pPr>
              <w:pStyle w:val="3"/>
            </w:pPr>
            <w:r>
              <w:t>15.00</w:t>
            </w:r>
          </w:p>
        </w:tc>
        <w:tc>
          <w:tcPr>
            <w:tcW w:w="3544" w:type="dxa"/>
            <w:gridSpan w:val="2"/>
            <w:vAlign w:val="center"/>
          </w:tcPr>
          <w:p w:rsidR="00D56D21" w:rsidRDefault="00D56D21">
            <w:pPr>
              <w:pStyle w:val="3"/>
            </w:pPr>
            <w:r>
              <w:t>15.00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用于推动重点项目建设，保障办公日常</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用于日常办公工作经费</w:t>
            </w:r>
          </w:p>
        </w:tc>
        <w:tc>
          <w:tcPr>
            <w:tcW w:w="5386" w:type="dxa"/>
            <w:vAlign w:val="center"/>
          </w:tcPr>
          <w:p w:rsidR="00D56D21" w:rsidRDefault="00D56D21">
            <w:pPr>
              <w:pStyle w:val="2"/>
            </w:pPr>
            <w:r>
              <w:rPr>
                <w:rFonts w:hint="eastAsia"/>
              </w:rPr>
              <w:t>用于推动重点项目建设办公工作经费</w:t>
            </w:r>
          </w:p>
        </w:tc>
        <w:tc>
          <w:tcPr>
            <w:tcW w:w="2268" w:type="dxa"/>
            <w:vAlign w:val="center"/>
          </w:tcPr>
          <w:p w:rsidR="00D56D21" w:rsidRDefault="00D56D21">
            <w:pPr>
              <w:pStyle w:val="2"/>
            </w:pPr>
            <w:r>
              <w:rPr>
                <w:rFonts w:hint="eastAsia"/>
              </w:rPr>
              <w:t>分门别类购置日常所需办公用品、电脑耗材</w:t>
            </w:r>
          </w:p>
        </w:tc>
        <w:tc>
          <w:tcPr>
            <w:tcW w:w="1276" w:type="dxa"/>
            <w:vAlign w:val="center"/>
          </w:tcPr>
          <w:p w:rsidR="00D56D21" w:rsidRDefault="00D56D21">
            <w:pPr>
              <w:pStyle w:val="2"/>
            </w:pPr>
            <w:r>
              <w:rPr>
                <w:rFonts w:hint="eastAsia"/>
              </w:rPr>
              <w:t>山办【</w:t>
            </w:r>
            <w:r>
              <w:t>2024</w:t>
            </w:r>
            <w:r>
              <w:rPr>
                <w:rFonts w:hint="eastAsia"/>
              </w:rPr>
              <w:t>】</w:t>
            </w:r>
            <w:r>
              <w:t>10</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日常工作落实到位，正常运转</w:t>
            </w:r>
          </w:p>
        </w:tc>
        <w:tc>
          <w:tcPr>
            <w:tcW w:w="5386" w:type="dxa"/>
            <w:vAlign w:val="center"/>
          </w:tcPr>
          <w:p w:rsidR="00D56D21" w:rsidRDefault="00D56D21">
            <w:pPr>
              <w:pStyle w:val="2"/>
            </w:pPr>
            <w:r>
              <w:rPr>
                <w:rFonts w:hint="eastAsia"/>
              </w:rPr>
              <w:t>通过落实日常工作推动重点项目建设</w:t>
            </w:r>
          </w:p>
        </w:tc>
        <w:tc>
          <w:tcPr>
            <w:tcW w:w="2268" w:type="dxa"/>
            <w:vAlign w:val="center"/>
          </w:tcPr>
          <w:p w:rsidR="00D56D21" w:rsidRDefault="00D56D21">
            <w:pPr>
              <w:pStyle w:val="2"/>
            </w:pPr>
            <w:r>
              <w:rPr>
                <w:rFonts w:hint="eastAsia"/>
              </w:rPr>
              <w:t>设备正常使用，不影响工作推进</w:t>
            </w:r>
          </w:p>
        </w:tc>
        <w:tc>
          <w:tcPr>
            <w:tcW w:w="1276" w:type="dxa"/>
            <w:vAlign w:val="center"/>
          </w:tcPr>
          <w:p w:rsidR="00D56D21" w:rsidRDefault="00D56D21">
            <w:pPr>
              <w:pStyle w:val="2"/>
            </w:pPr>
            <w:r>
              <w:rPr>
                <w:rFonts w:hint="eastAsia"/>
              </w:rPr>
              <w:t>山办【</w:t>
            </w:r>
            <w:r>
              <w:t>2024</w:t>
            </w:r>
            <w:r>
              <w:rPr>
                <w:rFonts w:hint="eastAsia"/>
              </w:rPr>
              <w:t>】</w:t>
            </w:r>
            <w:r>
              <w:t>10</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完成率</w:t>
            </w:r>
          </w:p>
        </w:tc>
        <w:tc>
          <w:tcPr>
            <w:tcW w:w="5386" w:type="dxa"/>
            <w:vAlign w:val="center"/>
          </w:tcPr>
          <w:p w:rsidR="00D56D21" w:rsidRDefault="00D56D21">
            <w:pPr>
              <w:pStyle w:val="2"/>
            </w:pPr>
            <w:r>
              <w:rPr>
                <w:rFonts w:hint="eastAsia"/>
              </w:rPr>
              <w:t>按时保质完成工作任务</w:t>
            </w:r>
          </w:p>
        </w:tc>
        <w:tc>
          <w:tcPr>
            <w:tcW w:w="2268" w:type="dxa"/>
            <w:vAlign w:val="center"/>
          </w:tcPr>
          <w:p w:rsidR="00D56D21" w:rsidRDefault="00D56D21">
            <w:pPr>
              <w:pStyle w:val="2"/>
            </w:pPr>
            <w:r>
              <w:rPr>
                <w:rFonts w:hint="eastAsia"/>
              </w:rPr>
              <w:t>及时有效保障日常工作</w:t>
            </w:r>
          </w:p>
        </w:tc>
        <w:tc>
          <w:tcPr>
            <w:tcW w:w="1276" w:type="dxa"/>
            <w:vAlign w:val="center"/>
          </w:tcPr>
          <w:p w:rsidR="00D56D21" w:rsidRDefault="00D56D21">
            <w:pPr>
              <w:pStyle w:val="2"/>
            </w:pPr>
            <w:r>
              <w:rPr>
                <w:rFonts w:hint="eastAsia"/>
              </w:rPr>
              <w:t>山办【</w:t>
            </w:r>
            <w:r>
              <w:t>2024</w:t>
            </w:r>
            <w:r>
              <w:rPr>
                <w:rFonts w:hint="eastAsia"/>
              </w:rPr>
              <w:t>】</w:t>
            </w:r>
            <w:r>
              <w:t>10</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按预算资金完成情况</w:t>
            </w:r>
          </w:p>
        </w:tc>
        <w:tc>
          <w:tcPr>
            <w:tcW w:w="5386" w:type="dxa"/>
            <w:vAlign w:val="center"/>
          </w:tcPr>
          <w:p w:rsidR="00D56D21" w:rsidRDefault="00D56D21">
            <w:pPr>
              <w:pStyle w:val="2"/>
            </w:pPr>
            <w:r>
              <w:rPr>
                <w:rFonts w:hint="eastAsia"/>
              </w:rPr>
              <w:t>办公用品、印刷品、电脑耗材等</w:t>
            </w:r>
          </w:p>
        </w:tc>
        <w:tc>
          <w:tcPr>
            <w:tcW w:w="2268" w:type="dxa"/>
            <w:vAlign w:val="center"/>
          </w:tcPr>
          <w:p w:rsidR="00D56D21" w:rsidRDefault="00D56D21">
            <w:pPr>
              <w:pStyle w:val="2"/>
            </w:pPr>
            <w:r>
              <w:t>15</w:t>
            </w:r>
            <w:r>
              <w:rPr>
                <w:rFonts w:hint="eastAsia"/>
              </w:rPr>
              <w:t>万</w:t>
            </w:r>
          </w:p>
        </w:tc>
        <w:tc>
          <w:tcPr>
            <w:tcW w:w="1276" w:type="dxa"/>
            <w:vAlign w:val="center"/>
          </w:tcPr>
          <w:p w:rsidR="00D56D21" w:rsidRDefault="00D56D21">
            <w:pPr>
              <w:pStyle w:val="2"/>
            </w:pPr>
            <w:r>
              <w:rPr>
                <w:rFonts w:hint="eastAsia"/>
              </w:rPr>
              <w:t>山办【</w:t>
            </w:r>
            <w:r>
              <w:t>2024</w:t>
            </w:r>
            <w:r>
              <w:rPr>
                <w:rFonts w:hint="eastAsia"/>
              </w:rPr>
              <w:t>】</w:t>
            </w:r>
            <w:r>
              <w:t>10</w:t>
            </w:r>
            <w:r>
              <w:rPr>
                <w:rFonts w:hint="eastAsia"/>
              </w:rPr>
              <w:t>号</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经济效益指标</w:t>
            </w:r>
          </w:p>
        </w:tc>
        <w:tc>
          <w:tcPr>
            <w:tcW w:w="2835" w:type="dxa"/>
            <w:vAlign w:val="center"/>
          </w:tcPr>
          <w:p w:rsidR="00D56D21" w:rsidRDefault="00D56D21">
            <w:pPr>
              <w:pStyle w:val="2"/>
            </w:pPr>
            <w:r>
              <w:rPr>
                <w:rFonts w:hint="eastAsia"/>
              </w:rPr>
              <w:t>服务决策部署</w:t>
            </w:r>
          </w:p>
        </w:tc>
        <w:tc>
          <w:tcPr>
            <w:tcW w:w="5386" w:type="dxa"/>
            <w:vAlign w:val="center"/>
          </w:tcPr>
          <w:p w:rsidR="00D56D21" w:rsidRDefault="00D56D21">
            <w:pPr>
              <w:pStyle w:val="2"/>
            </w:pPr>
            <w:r>
              <w:rPr>
                <w:rFonts w:hint="eastAsia"/>
              </w:rPr>
              <w:t>落实上级有关重点工作任务</w:t>
            </w:r>
          </w:p>
        </w:tc>
        <w:tc>
          <w:tcPr>
            <w:tcW w:w="2268" w:type="dxa"/>
            <w:vAlign w:val="center"/>
          </w:tcPr>
          <w:p w:rsidR="00D56D21" w:rsidRDefault="00D56D21">
            <w:pPr>
              <w:pStyle w:val="2"/>
            </w:pPr>
            <w:r>
              <w:rPr>
                <w:rFonts w:hint="eastAsia"/>
              </w:rPr>
              <w:t>不折不扣抓好贯彻落实</w:t>
            </w:r>
          </w:p>
        </w:tc>
        <w:tc>
          <w:tcPr>
            <w:tcW w:w="1276" w:type="dxa"/>
            <w:vAlign w:val="center"/>
          </w:tcPr>
          <w:p w:rsidR="00D56D21" w:rsidRDefault="00D56D21">
            <w:pPr>
              <w:pStyle w:val="2"/>
            </w:pPr>
            <w:r>
              <w:rPr>
                <w:rFonts w:hint="eastAsia"/>
              </w:rPr>
              <w:t>山办【</w:t>
            </w:r>
            <w:r>
              <w:t>2024</w:t>
            </w:r>
            <w:r>
              <w:rPr>
                <w:rFonts w:hint="eastAsia"/>
              </w:rPr>
              <w:t>】</w:t>
            </w:r>
            <w:r>
              <w:t>10</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工作效率提升</w:t>
            </w:r>
          </w:p>
        </w:tc>
        <w:tc>
          <w:tcPr>
            <w:tcW w:w="5386" w:type="dxa"/>
            <w:vAlign w:val="center"/>
          </w:tcPr>
          <w:p w:rsidR="00D56D21" w:rsidRDefault="00D56D21">
            <w:pPr>
              <w:pStyle w:val="2"/>
            </w:pPr>
            <w:r>
              <w:rPr>
                <w:rFonts w:hint="eastAsia"/>
              </w:rPr>
              <w:t>推进工作提质增效</w:t>
            </w:r>
          </w:p>
        </w:tc>
        <w:tc>
          <w:tcPr>
            <w:tcW w:w="2268" w:type="dxa"/>
            <w:vAlign w:val="center"/>
          </w:tcPr>
          <w:p w:rsidR="00D56D21" w:rsidRDefault="00D56D21">
            <w:pPr>
              <w:pStyle w:val="2"/>
            </w:pPr>
            <w:r>
              <w:rPr>
                <w:rFonts w:hint="eastAsia"/>
              </w:rPr>
              <w:t>倒排工期、压茬推进项目建设</w:t>
            </w:r>
          </w:p>
        </w:tc>
        <w:tc>
          <w:tcPr>
            <w:tcW w:w="1276" w:type="dxa"/>
            <w:vAlign w:val="center"/>
          </w:tcPr>
          <w:p w:rsidR="00D56D21" w:rsidRDefault="00D56D21">
            <w:pPr>
              <w:pStyle w:val="2"/>
            </w:pPr>
            <w:r>
              <w:rPr>
                <w:rFonts w:hint="eastAsia"/>
              </w:rPr>
              <w:t>山办【</w:t>
            </w:r>
            <w:r>
              <w:t>2024</w:t>
            </w:r>
            <w:r>
              <w:rPr>
                <w:rFonts w:hint="eastAsia"/>
              </w:rPr>
              <w:t>】</w:t>
            </w:r>
            <w:r>
              <w:t>10</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满意率</w:t>
            </w:r>
          </w:p>
        </w:tc>
        <w:tc>
          <w:tcPr>
            <w:tcW w:w="5386" w:type="dxa"/>
            <w:vAlign w:val="center"/>
          </w:tcPr>
          <w:p w:rsidR="00D56D21" w:rsidRDefault="00D56D21">
            <w:pPr>
              <w:pStyle w:val="2"/>
            </w:pPr>
            <w:r>
              <w:rPr>
                <w:rFonts w:hint="eastAsia"/>
              </w:rPr>
              <w:t>满意率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建成后公众的认可程度</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13</w:t>
      </w:r>
      <w:r>
        <w:rPr>
          <w:rFonts w:ascii="方正仿宋_GBK" w:eastAsia="方正仿宋_GBK" w:hAnsi="方正仿宋_GBK" w:cs="方正仿宋_GBK" w:hint="eastAsia"/>
          <w:color w:val="000000"/>
          <w:sz w:val="28"/>
        </w:rPr>
        <w:t>、河北旅游名县创建经费绩效目标表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13030325P00499710010J</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河北旅游名县创建经费</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25.00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25.00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旅游名县创建经费</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7.00</w:t>
            </w:r>
          </w:p>
        </w:tc>
        <w:tc>
          <w:tcPr>
            <w:tcW w:w="2835" w:type="dxa"/>
            <w:vAlign w:val="center"/>
          </w:tcPr>
          <w:p w:rsidR="00D56D21" w:rsidRDefault="00D56D21">
            <w:pPr>
              <w:pStyle w:val="3"/>
            </w:pPr>
            <w:r>
              <w:t>15.00</w:t>
            </w:r>
          </w:p>
        </w:tc>
        <w:tc>
          <w:tcPr>
            <w:tcW w:w="2551" w:type="dxa"/>
            <w:vAlign w:val="center"/>
          </w:tcPr>
          <w:p w:rsidR="00D56D21" w:rsidRDefault="00D56D21">
            <w:pPr>
              <w:pStyle w:val="3"/>
            </w:pPr>
            <w:r>
              <w:t>20.00</w:t>
            </w:r>
          </w:p>
        </w:tc>
        <w:tc>
          <w:tcPr>
            <w:tcW w:w="3544" w:type="dxa"/>
            <w:gridSpan w:val="2"/>
            <w:vAlign w:val="center"/>
          </w:tcPr>
          <w:p w:rsidR="00D56D21" w:rsidRDefault="00D56D21">
            <w:pPr>
              <w:pStyle w:val="3"/>
            </w:pPr>
            <w:r>
              <w:t>25.00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通过开展河北旅游名县创建，推动山海关区旅游产业融合、产品升级，改善旅游环境，实现旅游人次收入双提高。</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河北旅游名县创建</w:t>
            </w:r>
            <w:r>
              <w:t xml:space="preserve">    </w:t>
            </w:r>
          </w:p>
        </w:tc>
        <w:tc>
          <w:tcPr>
            <w:tcW w:w="5386" w:type="dxa"/>
            <w:vAlign w:val="center"/>
          </w:tcPr>
          <w:p w:rsidR="00D56D21" w:rsidRDefault="00D56D21">
            <w:pPr>
              <w:pStyle w:val="2"/>
            </w:pPr>
            <w:r>
              <w:rPr>
                <w:rFonts w:hint="eastAsia"/>
              </w:rPr>
              <w:t>开展河北旅游名县创建</w:t>
            </w:r>
          </w:p>
        </w:tc>
        <w:tc>
          <w:tcPr>
            <w:tcW w:w="2268" w:type="dxa"/>
            <w:vAlign w:val="center"/>
          </w:tcPr>
          <w:p w:rsidR="00D56D21" w:rsidRDefault="00D56D21">
            <w:pPr>
              <w:pStyle w:val="2"/>
            </w:pPr>
            <w:r>
              <w:t>1</w:t>
            </w:r>
            <w:r>
              <w:rPr>
                <w:rFonts w:hint="eastAsia"/>
              </w:rPr>
              <w:t>个</w:t>
            </w:r>
          </w:p>
        </w:tc>
        <w:tc>
          <w:tcPr>
            <w:tcW w:w="1276" w:type="dxa"/>
            <w:vAlign w:val="center"/>
          </w:tcPr>
          <w:p w:rsidR="00D56D21" w:rsidRDefault="00D56D21">
            <w:pPr>
              <w:pStyle w:val="2"/>
            </w:pPr>
            <w:r>
              <w:rPr>
                <w:rFonts w:hint="eastAsia"/>
              </w:rPr>
              <w:t>河北旅游名县创建实施方案</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申请完成率</w:t>
            </w:r>
          </w:p>
        </w:tc>
        <w:tc>
          <w:tcPr>
            <w:tcW w:w="5386" w:type="dxa"/>
            <w:vAlign w:val="center"/>
          </w:tcPr>
          <w:p w:rsidR="00D56D21" w:rsidRDefault="00D56D21">
            <w:pPr>
              <w:pStyle w:val="2"/>
            </w:pPr>
            <w:r>
              <w:rPr>
                <w:rFonts w:hint="eastAsia"/>
              </w:rPr>
              <w:t>申请验收</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河北旅游名县创建实施方案</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当年完成率</w:t>
            </w:r>
          </w:p>
        </w:tc>
        <w:tc>
          <w:tcPr>
            <w:tcW w:w="5386" w:type="dxa"/>
            <w:vAlign w:val="center"/>
          </w:tcPr>
          <w:p w:rsidR="00D56D21" w:rsidRDefault="00D56D21">
            <w:pPr>
              <w:pStyle w:val="2"/>
            </w:pPr>
            <w:r>
              <w:rPr>
                <w:rFonts w:hint="eastAsia"/>
              </w:rPr>
              <w:t>年度工作完成情况</w:t>
            </w:r>
          </w:p>
        </w:tc>
        <w:tc>
          <w:tcPr>
            <w:tcW w:w="2268" w:type="dxa"/>
            <w:vAlign w:val="center"/>
          </w:tcPr>
          <w:p w:rsidR="00D56D21" w:rsidRDefault="00D56D21">
            <w:pPr>
              <w:pStyle w:val="2"/>
            </w:pPr>
            <w:r>
              <w:t>1</w:t>
            </w:r>
            <w:r>
              <w:rPr>
                <w:rFonts w:hint="eastAsia"/>
              </w:rPr>
              <w:t>个</w:t>
            </w:r>
          </w:p>
        </w:tc>
        <w:tc>
          <w:tcPr>
            <w:tcW w:w="1276" w:type="dxa"/>
            <w:vAlign w:val="center"/>
          </w:tcPr>
          <w:p w:rsidR="00D56D21" w:rsidRDefault="00D56D21">
            <w:pPr>
              <w:pStyle w:val="2"/>
            </w:pPr>
            <w:r>
              <w:rPr>
                <w:rFonts w:hint="eastAsia"/>
              </w:rPr>
              <w:t>河北旅游名县创建实施方案</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资料汇编成本</w:t>
            </w:r>
          </w:p>
        </w:tc>
        <w:tc>
          <w:tcPr>
            <w:tcW w:w="5386" w:type="dxa"/>
            <w:vAlign w:val="center"/>
          </w:tcPr>
          <w:p w:rsidR="00D56D21" w:rsidRDefault="00D56D21">
            <w:pPr>
              <w:pStyle w:val="2"/>
            </w:pPr>
            <w:r>
              <w:rPr>
                <w:rFonts w:hint="eastAsia"/>
              </w:rPr>
              <w:t>申报材料，佐证等汇编成本</w:t>
            </w:r>
          </w:p>
        </w:tc>
        <w:tc>
          <w:tcPr>
            <w:tcW w:w="2268" w:type="dxa"/>
            <w:vAlign w:val="center"/>
          </w:tcPr>
          <w:p w:rsidR="00D56D21" w:rsidRDefault="00D56D21">
            <w:pPr>
              <w:pStyle w:val="2"/>
            </w:pPr>
            <w:r>
              <w:rPr>
                <w:rFonts w:hint="eastAsia"/>
              </w:rPr>
              <w:t>≤</w:t>
            </w:r>
            <w:r>
              <w:t>25</w:t>
            </w:r>
            <w:r>
              <w:rPr>
                <w:rFonts w:hint="eastAsia"/>
              </w:rPr>
              <w:t>万元</w:t>
            </w:r>
          </w:p>
        </w:tc>
        <w:tc>
          <w:tcPr>
            <w:tcW w:w="1276" w:type="dxa"/>
            <w:vAlign w:val="center"/>
          </w:tcPr>
          <w:p w:rsidR="00D56D21" w:rsidRDefault="00D56D21">
            <w:pPr>
              <w:pStyle w:val="2"/>
            </w:pPr>
            <w:r>
              <w:rPr>
                <w:rFonts w:hint="eastAsia"/>
              </w:rPr>
              <w:t>河北旅游名县创建实施方案</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旅游接待人次增长</w:t>
            </w:r>
          </w:p>
        </w:tc>
        <w:tc>
          <w:tcPr>
            <w:tcW w:w="5386" w:type="dxa"/>
            <w:vAlign w:val="center"/>
          </w:tcPr>
          <w:p w:rsidR="00D56D21" w:rsidRDefault="00D56D21">
            <w:pPr>
              <w:pStyle w:val="2"/>
            </w:pPr>
            <w:r>
              <w:rPr>
                <w:rFonts w:hint="eastAsia"/>
              </w:rPr>
              <w:t>河北旅游名县年旅游接待人次增长</w:t>
            </w:r>
            <w:r>
              <w:t>10%</w:t>
            </w:r>
          </w:p>
        </w:tc>
        <w:tc>
          <w:tcPr>
            <w:tcW w:w="2268" w:type="dxa"/>
            <w:vAlign w:val="center"/>
          </w:tcPr>
          <w:p w:rsidR="00D56D21" w:rsidRDefault="00D56D21">
            <w:pPr>
              <w:pStyle w:val="2"/>
            </w:pPr>
            <w:r>
              <w:rPr>
                <w:rFonts w:hint="eastAsia"/>
              </w:rPr>
              <w:t>增长</w:t>
            </w:r>
          </w:p>
        </w:tc>
        <w:tc>
          <w:tcPr>
            <w:tcW w:w="1276" w:type="dxa"/>
            <w:vAlign w:val="center"/>
          </w:tcPr>
          <w:p w:rsidR="00D56D21" w:rsidRDefault="00D56D21">
            <w:pPr>
              <w:pStyle w:val="2"/>
            </w:pPr>
            <w:r>
              <w:rPr>
                <w:rFonts w:hint="eastAsia"/>
              </w:rPr>
              <w:t>河北旅游名县创建实施方案</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游客对山海关旅游环境提升满意度</w:t>
            </w:r>
          </w:p>
        </w:tc>
        <w:tc>
          <w:tcPr>
            <w:tcW w:w="2268" w:type="dxa"/>
            <w:vAlign w:val="center"/>
          </w:tcPr>
          <w:p w:rsidR="00D56D21" w:rsidRDefault="00D56D21">
            <w:pPr>
              <w:pStyle w:val="2"/>
            </w:pPr>
            <w:r>
              <w:rPr>
                <w:rFonts w:hint="eastAsia"/>
              </w:rPr>
              <w:t>≥</w:t>
            </w:r>
            <w:r>
              <w:t>96%</w:t>
            </w:r>
          </w:p>
        </w:tc>
        <w:tc>
          <w:tcPr>
            <w:tcW w:w="1276" w:type="dxa"/>
            <w:vAlign w:val="center"/>
          </w:tcPr>
          <w:p w:rsidR="00D56D21" w:rsidRDefault="00D56D21">
            <w:pPr>
              <w:pStyle w:val="2"/>
            </w:pPr>
            <w:r>
              <w:rPr>
                <w:rFonts w:hint="eastAsia"/>
              </w:rPr>
              <w:t>河北旅游名县创建实施方案</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14</w:t>
      </w:r>
      <w:r>
        <w:rPr>
          <w:rFonts w:ascii="方正仿宋_GBK" w:eastAsia="方正仿宋_GBK" w:hAnsi="方正仿宋_GBK" w:cs="方正仿宋_GBK" w:hint="eastAsia"/>
          <w:color w:val="000000"/>
          <w:sz w:val="28"/>
        </w:rPr>
        <w:t>、景区内油饰彩绘及保养维修费绩效目标表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13030325P00499710005Q</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景区内油饰彩绘及保养维修费</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200.00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200.00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景区内油饰彩绘及保养维修</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50.00</w:t>
            </w:r>
          </w:p>
        </w:tc>
        <w:tc>
          <w:tcPr>
            <w:tcW w:w="2835" w:type="dxa"/>
            <w:vAlign w:val="center"/>
          </w:tcPr>
          <w:p w:rsidR="00D56D21" w:rsidRDefault="00D56D21">
            <w:pPr>
              <w:pStyle w:val="3"/>
            </w:pPr>
            <w:r>
              <w:t>100.00</w:t>
            </w:r>
          </w:p>
        </w:tc>
        <w:tc>
          <w:tcPr>
            <w:tcW w:w="2551" w:type="dxa"/>
            <w:vAlign w:val="center"/>
          </w:tcPr>
          <w:p w:rsidR="00D56D21" w:rsidRDefault="00D56D21">
            <w:pPr>
              <w:pStyle w:val="3"/>
            </w:pPr>
            <w:r>
              <w:t>150.00</w:t>
            </w:r>
          </w:p>
        </w:tc>
        <w:tc>
          <w:tcPr>
            <w:tcW w:w="3544" w:type="dxa"/>
            <w:gridSpan w:val="2"/>
            <w:vAlign w:val="center"/>
          </w:tcPr>
          <w:p w:rsidR="00D56D21" w:rsidRDefault="00D56D21">
            <w:pPr>
              <w:pStyle w:val="3"/>
            </w:pPr>
            <w:r>
              <w:t>200.00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通过开展景区内油饰彩绘及保养维修，进一步提升景区游览感受。</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完成项目工程量</w:t>
            </w:r>
          </w:p>
        </w:tc>
        <w:tc>
          <w:tcPr>
            <w:tcW w:w="5386" w:type="dxa"/>
            <w:vAlign w:val="center"/>
          </w:tcPr>
          <w:p w:rsidR="00D56D21" w:rsidRDefault="00D56D21">
            <w:pPr>
              <w:pStyle w:val="2"/>
            </w:pPr>
            <w:r>
              <w:rPr>
                <w:rFonts w:hint="eastAsia"/>
              </w:rPr>
              <w:t>完成景区内油饰彩绘及保养维修</w:t>
            </w:r>
          </w:p>
        </w:tc>
        <w:tc>
          <w:tcPr>
            <w:tcW w:w="2268" w:type="dxa"/>
            <w:vAlign w:val="center"/>
          </w:tcPr>
          <w:p w:rsidR="00D56D21" w:rsidRDefault="00D56D21">
            <w:pPr>
              <w:pStyle w:val="2"/>
            </w:pPr>
            <w:r>
              <w:rPr>
                <w:rFonts w:hint="eastAsia"/>
              </w:rPr>
              <w:t>≥</w:t>
            </w:r>
            <w:r>
              <w:t>97%</w:t>
            </w:r>
          </w:p>
        </w:tc>
        <w:tc>
          <w:tcPr>
            <w:tcW w:w="1276" w:type="dxa"/>
            <w:vAlign w:val="center"/>
          </w:tcPr>
          <w:p w:rsidR="00D56D21" w:rsidRDefault="00D56D21">
            <w:pPr>
              <w:pStyle w:val="2"/>
            </w:pPr>
            <w:r>
              <w:rPr>
                <w:rFonts w:hint="eastAsia"/>
              </w:rPr>
              <w:t>油饰彩绘工作计划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施工合格率</w:t>
            </w:r>
          </w:p>
        </w:tc>
        <w:tc>
          <w:tcPr>
            <w:tcW w:w="5386" w:type="dxa"/>
            <w:vAlign w:val="center"/>
          </w:tcPr>
          <w:p w:rsidR="00D56D21" w:rsidRDefault="00D56D21">
            <w:pPr>
              <w:pStyle w:val="2"/>
            </w:pPr>
            <w:r>
              <w:rPr>
                <w:rFonts w:hint="eastAsia"/>
              </w:rPr>
              <w:t>保质保量完成项目施工</w:t>
            </w:r>
          </w:p>
        </w:tc>
        <w:tc>
          <w:tcPr>
            <w:tcW w:w="2268" w:type="dxa"/>
            <w:vAlign w:val="center"/>
          </w:tcPr>
          <w:p w:rsidR="00D56D21" w:rsidRDefault="00D56D21">
            <w:pPr>
              <w:pStyle w:val="2"/>
            </w:pPr>
            <w:r>
              <w:rPr>
                <w:rFonts w:hint="eastAsia"/>
              </w:rPr>
              <w:t>合格</w:t>
            </w:r>
          </w:p>
        </w:tc>
        <w:tc>
          <w:tcPr>
            <w:tcW w:w="1276" w:type="dxa"/>
            <w:vAlign w:val="center"/>
          </w:tcPr>
          <w:p w:rsidR="00D56D21" w:rsidRDefault="00D56D21">
            <w:pPr>
              <w:pStyle w:val="2"/>
            </w:pPr>
            <w:r>
              <w:rPr>
                <w:rFonts w:hint="eastAsia"/>
              </w:rPr>
              <w:t>施工日志</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资金拨付时间</w:t>
            </w:r>
          </w:p>
        </w:tc>
        <w:tc>
          <w:tcPr>
            <w:tcW w:w="5386" w:type="dxa"/>
            <w:vAlign w:val="center"/>
          </w:tcPr>
          <w:p w:rsidR="00D56D21" w:rsidRDefault="00D56D21">
            <w:pPr>
              <w:pStyle w:val="2"/>
            </w:pPr>
            <w:r>
              <w:t xml:space="preserve"> </w:t>
            </w:r>
            <w:r>
              <w:rPr>
                <w:rFonts w:hint="eastAsia"/>
              </w:rPr>
              <w:t>油饰彩绘资金拨付</w:t>
            </w:r>
          </w:p>
        </w:tc>
        <w:tc>
          <w:tcPr>
            <w:tcW w:w="2268" w:type="dxa"/>
            <w:vAlign w:val="center"/>
          </w:tcPr>
          <w:p w:rsidR="00D56D21" w:rsidRDefault="00D56D21">
            <w:pPr>
              <w:pStyle w:val="2"/>
            </w:pPr>
            <w:r>
              <w:rPr>
                <w:rFonts w:hint="eastAsia"/>
              </w:rPr>
              <w:t>≤</w:t>
            </w:r>
            <w:r>
              <w:t>12</w:t>
            </w:r>
            <w:r>
              <w:rPr>
                <w:rFonts w:hint="eastAsia"/>
              </w:rPr>
              <w:t>月底</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成本费用</w:t>
            </w:r>
          </w:p>
        </w:tc>
        <w:tc>
          <w:tcPr>
            <w:tcW w:w="5386" w:type="dxa"/>
            <w:vAlign w:val="center"/>
          </w:tcPr>
          <w:p w:rsidR="00D56D21" w:rsidRDefault="00D56D21">
            <w:pPr>
              <w:pStyle w:val="2"/>
            </w:pPr>
            <w:r>
              <w:rPr>
                <w:rFonts w:hint="eastAsia"/>
              </w:rPr>
              <w:t>做好成本控制，施工过程中及时做好工程量核算工作，以保障不超预算</w:t>
            </w:r>
          </w:p>
        </w:tc>
        <w:tc>
          <w:tcPr>
            <w:tcW w:w="2268" w:type="dxa"/>
            <w:vAlign w:val="center"/>
          </w:tcPr>
          <w:p w:rsidR="00D56D21" w:rsidRDefault="00D56D21">
            <w:pPr>
              <w:pStyle w:val="2"/>
            </w:pPr>
            <w:r>
              <w:rPr>
                <w:rFonts w:hint="eastAsia"/>
              </w:rPr>
              <w:t>≤</w:t>
            </w:r>
            <w:r>
              <w:t>200</w:t>
            </w:r>
            <w:r>
              <w:rPr>
                <w:rFonts w:hint="eastAsia"/>
              </w:rPr>
              <w:t>万元</w:t>
            </w:r>
          </w:p>
        </w:tc>
        <w:tc>
          <w:tcPr>
            <w:tcW w:w="1276" w:type="dxa"/>
            <w:vAlign w:val="center"/>
          </w:tcPr>
          <w:p w:rsidR="00D56D21" w:rsidRDefault="00D56D21">
            <w:pPr>
              <w:pStyle w:val="2"/>
            </w:pPr>
            <w:r>
              <w:rPr>
                <w:rFonts w:hint="eastAsia"/>
              </w:rPr>
              <w:t>资金计划</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不断推动文物保护成果全民共享，满足人民群众精神文化需求</w:t>
            </w:r>
          </w:p>
        </w:tc>
        <w:tc>
          <w:tcPr>
            <w:tcW w:w="5386" w:type="dxa"/>
            <w:vAlign w:val="center"/>
          </w:tcPr>
          <w:p w:rsidR="00D56D21" w:rsidRDefault="00D56D21">
            <w:pPr>
              <w:pStyle w:val="2"/>
            </w:pPr>
            <w:r>
              <w:rPr>
                <w:rFonts w:hint="eastAsia"/>
              </w:rPr>
              <w:t>保护文物的真实性、完整性和沧桑古朴的历史风貌，更多地保存文物的历史文化价值</w:t>
            </w:r>
          </w:p>
        </w:tc>
        <w:tc>
          <w:tcPr>
            <w:tcW w:w="2268" w:type="dxa"/>
            <w:vAlign w:val="center"/>
          </w:tcPr>
          <w:p w:rsidR="00D56D21" w:rsidRDefault="00D56D21">
            <w:pPr>
              <w:pStyle w:val="2"/>
            </w:pPr>
            <w:r>
              <w:rPr>
                <w:rFonts w:hint="eastAsia"/>
              </w:rPr>
              <w:t>保护</w:t>
            </w:r>
          </w:p>
        </w:tc>
        <w:tc>
          <w:tcPr>
            <w:tcW w:w="1276" w:type="dxa"/>
            <w:vAlign w:val="center"/>
          </w:tcPr>
          <w:p w:rsidR="00D56D21" w:rsidRDefault="00D56D21">
            <w:pPr>
              <w:pStyle w:val="2"/>
            </w:pPr>
            <w:r>
              <w:rPr>
                <w:rFonts w:hint="eastAsia"/>
              </w:rPr>
              <w:t>彩绘计划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弘扬中华优秀传统文化</w:t>
            </w:r>
          </w:p>
        </w:tc>
        <w:tc>
          <w:tcPr>
            <w:tcW w:w="5386" w:type="dxa"/>
            <w:vAlign w:val="center"/>
          </w:tcPr>
          <w:p w:rsidR="00D56D21" w:rsidRDefault="00D56D21">
            <w:pPr>
              <w:pStyle w:val="2"/>
            </w:pPr>
            <w:r>
              <w:rPr>
                <w:rFonts w:hint="eastAsia"/>
              </w:rPr>
              <w:t>通过开展彩绘，进一步提升景区游览感受</w:t>
            </w:r>
          </w:p>
        </w:tc>
        <w:tc>
          <w:tcPr>
            <w:tcW w:w="2268" w:type="dxa"/>
            <w:vAlign w:val="center"/>
          </w:tcPr>
          <w:p w:rsidR="00D56D21" w:rsidRDefault="00D56D21">
            <w:pPr>
              <w:pStyle w:val="2"/>
            </w:pPr>
            <w:r>
              <w:rPr>
                <w:rFonts w:hint="eastAsia"/>
              </w:rPr>
              <w:t>持续</w:t>
            </w:r>
          </w:p>
        </w:tc>
        <w:tc>
          <w:tcPr>
            <w:tcW w:w="1276" w:type="dxa"/>
            <w:vAlign w:val="center"/>
          </w:tcPr>
          <w:p w:rsidR="00D56D21" w:rsidRDefault="00D56D21">
            <w:pPr>
              <w:pStyle w:val="2"/>
            </w:pPr>
            <w:r>
              <w:rPr>
                <w:rFonts w:hint="eastAsia"/>
              </w:rPr>
              <w:t>彩绘计划</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项目实施结果</w:t>
            </w:r>
          </w:p>
        </w:tc>
        <w:tc>
          <w:tcPr>
            <w:tcW w:w="5386" w:type="dxa"/>
            <w:vAlign w:val="center"/>
          </w:tcPr>
          <w:p w:rsidR="00D56D21" w:rsidRDefault="00D56D21">
            <w:pPr>
              <w:pStyle w:val="2"/>
            </w:pPr>
            <w:r>
              <w:rPr>
                <w:rFonts w:hint="eastAsia"/>
              </w:rPr>
              <w:t>项目实施结果群众满意情况</w:t>
            </w:r>
          </w:p>
        </w:tc>
        <w:tc>
          <w:tcPr>
            <w:tcW w:w="2268" w:type="dxa"/>
            <w:vAlign w:val="center"/>
          </w:tcPr>
          <w:p w:rsidR="00D56D21" w:rsidRDefault="00D56D21">
            <w:pPr>
              <w:pStyle w:val="2"/>
            </w:pPr>
            <w:r>
              <w:rPr>
                <w:rFonts w:hint="eastAsia"/>
              </w:rPr>
              <w:t>≥</w:t>
            </w:r>
            <w:r>
              <w:t>85%</w:t>
            </w:r>
          </w:p>
        </w:tc>
        <w:tc>
          <w:tcPr>
            <w:tcW w:w="1276" w:type="dxa"/>
            <w:vAlign w:val="center"/>
          </w:tcPr>
          <w:p w:rsidR="00D56D21" w:rsidRDefault="00D56D21">
            <w:pPr>
              <w:pStyle w:val="2"/>
            </w:pPr>
            <w:r>
              <w:rPr>
                <w:rFonts w:hint="eastAsia"/>
              </w:rPr>
              <w:t>问卷调查</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15</w:t>
      </w:r>
      <w:r>
        <w:rPr>
          <w:rFonts w:ascii="方正仿宋_GBK" w:eastAsia="方正仿宋_GBK" w:hAnsi="方正仿宋_GBK" w:cs="方正仿宋_GBK" w:hint="eastAsia"/>
          <w:color w:val="000000"/>
          <w:sz w:val="28"/>
        </w:rPr>
        <w:t>、旅发大会经费绩效目标表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13030325P00499710006C</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旅发大会经费</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349.00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349.00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旅发大会资金</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87.25</w:t>
            </w:r>
          </w:p>
        </w:tc>
        <w:tc>
          <w:tcPr>
            <w:tcW w:w="2835" w:type="dxa"/>
            <w:vAlign w:val="center"/>
          </w:tcPr>
          <w:p w:rsidR="00D56D21" w:rsidRDefault="00D56D21">
            <w:pPr>
              <w:pStyle w:val="3"/>
            </w:pPr>
            <w:r>
              <w:t>174.50</w:t>
            </w:r>
          </w:p>
        </w:tc>
        <w:tc>
          <w:tcPr>
            <w:tcW w:w="2551" w:type="dxa"/>
            <w:vAlign w:val="center"/>
          </w:tcPr>
          <w:p w:rsidR="00D56D21" w:rsidRDefault="00D56D21">
            <w:pPr>
              <w:pStyle w:val="3"/>
            </w:pPr>
            <w:r>
              <w:t>261.75</w:t>
            </w:r>
          </w:p>
        </w:tc>
        <w:tc>
          <w:tcPr>
            <w:tcW w:w="3544" w:type="dxa"/>
            <w:gridSpan w:val="2"/>
            <w:vAlign w:val="center"/>
          </w:tcPr>
          <w:p w:rsidR="00D56D21" w:rsidRDefault="00D56D21">
            <w:pPr>
              <w:pStyle w:val="3"/>
            </w:pPr>
            <w:r>
              <w:t>349.00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通过开展旅游产业发展大会工作，打造秦皇岛市特色旅游，推进全市文化、旅游公共服务体系建设，提升服务群众获得感。</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提升改造重点项目数量</w:t>
            </w:r>
          </w:p>
        </w:tc>
        <w:tc>
          <w:tcPr>
            <w:tcW w:w="5386" w:type="dxa"/>
            <w:vAlign w:val="center"/>
          </w:tcPr>
          <w:p w:rsidR="00D56D21" w:rsidRDefault="00D56D21">
            <w:pPr>
              <w:pStyle w:val="2"/>
            </w:pPr>
            <w:r>
              <w:rPr>
                <w:rFonts w:hint="eastAsia"/>
              </w:rPr>
              <w:t>提升改造重点项目数量</w:t>
            </w:r>
          </w:p>
        </w:tc>
        <w:tc>
          <w:tcPr>
            <w:tcW w:w="2268" w:type="dxa"/>
            <w:vAlign w:val="center"/>
          </w:tcPr>
          <w:p w:rsidR="00D56D21" w:rsidRDefault="00D56D21">
            <w:pPr>
              <w:pStyle w:val="2"/>
            </w:pPr>
            <w:r>
              <w:t>37</w:t>
            </w:r>
            <w:r>
              <w:rPr>
                <w:rFonts w:hint="eastAsia"/>
              </w:rPr>
              <w:t>个</w:t>
            </w:r>
          </w:p>
        </w:tc>
        <w:tc>
          <w:tcPr>
            <w:tcW w:w="1276" w:type="dxa"/>
            <w:vAlign w:val="center"/>
          </w:tcPr>
          <w:p w:rsidR="00D56D21" w:rsidRDefault="00D56D21">
            <w:pPr>
              <w:pStyle w:val="2"/>
            </w:pPr>
            <w:r>
              <w:rPr>
                <w:rFonts w:hint="eastAsia"/>
              </w:rPr>
              <w:t>计划标准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旅发大会社会稳定风险评估完成率</w:t>
            </w:r>
          </w:p>
        </w:tc>
        <w:tc>
          <w:tcPr>
            <w:tcW w:w="5386" w:type="dxa"/>
            <w:vAlign w:val="center"/>
          </w:tcPr>
          <w:p w:rsidR="00D56D21" w:rsidRDefault="00D56D21">
            <w:pPr>
              <w:pStyle w:val="2"/>
            </w:pPr>
            <w:r>
              <w:rPr>
                <w:rFonts w:hint="eastAsia"/>
              </w:rPr>
              <w:t>旅发大会社会稳定风险评估完成率</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计划标准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旅发大会完成时限</w:t>
            </w:r>
          </w:p>
        </w:tc>
        <w:tc>
          <w:tcPr>
            <w:tcW w:w="5386" w:type="dxa"/>
            <w:vAlign w:val="center"/>
          </w:tcPr>
          <w:p w:rsidR="00D56D21" w:rsidRDefault="00D56D21">
            <w:pPr>
              <w:pStyle w:val="2"/>
            </w:pPr>
            <w:r>
              <w:t>2025</w:t>
            </w:r>
            <w:r>
              <w:rPr>
                <w:rFonts w:hint="eastAsia"/>
              </w:rPr>
              <w:t>年</w:t>
            </w:r>
            <w:r>
              <w:t xml:space="preserve"> 12 </w:t>
            </w:r>
            <w:r>
              <w:rPr>
                <w:rFonts w:hint="eastAsia"/>
              </w:rPr>
              <w:t>月底前</w:t>
            </w:r>
          </w:p>
        </w:tc>
        <w:tc>
          <w:tcPr>
            <w:tcW w:w="2268" w:type="dxa"/>
            <w:vAlign w:val="center"/>
          </w:tcPr>
          <w:p w:rsidR="00D56D21" w:rsidRDefault="00D56D21">
            <w:pPr>
              <w:pStyle w:val="2"/>
            </w:pPr>
            <w:r>
              <w:rPr>
                <w:rFonts w:hint="eastAsia"/>
              </w:rPr>
              <w:t>≤</w:t>
            </w:r>
            <w:r>
              <w:t>12</w:t>
            </w:r>
            <w:r>
              <w:rPr>
                <w:rFonts w:hint="eastAsia"/>
              </w:rPr>
              <w:t>月份</w:t>
            </w:r>
          </w:p>
        </w:tc>
        <w:tc>
          <w:tcPr>
            <w:tcW w:w="1276" w:type="dxa"/>
            <w:vAlign w:val="center"/>
          </w:tcPr>
          <w:p w:rsidR="00D56D21" w:rsidRDefault="00D56D21">
            <w:pPr>
              <w:pStyle w:val="2"/>
            </w:pPr>
            <w:r>
              <w:rPr>
                <w:rFonts w:hint="eastAsia"/>
              </w:rPr>
              <w:t>计划标准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委托业务费成本</w:t>
            </w:r>
          </w:p>
        </w:tc>
        <w:tc>
          <w:tcPr>
            <w:tcW w:w="5386" w:type="dxa"/>
            <w:vAlign w:val="center"/>
          </w:tcPr>
          <w:p w:rsidR="00D56D21" w:rsidRDefault="00D56D21">
            <w:pPr>
              <w:pStyle w:val="2"/>
            </w:pPr>
            <w:r>
              <w:rPr>
                <w:rFonts w:hint="eastAsia"/>
              </w:rPr>
              <w:t>委托业务费成本</w:t>
            </w:r>
          </w:p>
        </w:tc>
        <w:tc>
          <w:tcPr>
            <w:tcW w:w="2268" w:type="dxa"/>
            <w:vAlign w:val="center"/>
          </w:tcPr>
          <w:p w:rsidR="00D56D21" w:rsidRDefault="00D56D21">
            <w:pPr>
              <w:pStyle w:val="2"/>
            </w:pPr>
            <w:r>
              <w:rPr>
                <w:rFonts w:hint="eastAsia"/>
              </w:rPr>
              <w:t>≤</w:t>
            </w:r>
            <w:r>
              <w:t>349</w:t>
            </w:r>
            <w:r>
              <w:rPr>
                <w:rFonts w:hint="eastAsia"/>
              </w:rPr>
              <w:t>万元</w:t>
            </w:r>
          </w:p>
        </w:tc>
        <w:tc>
          <w:tcPr>
            <w:tcW w:w="1276" w:type="dxa"/>
            <w:vAlign w:val="center"/>
          </w:tcPr>
          <w:p w:rsidR="00D56D21" w:rsidRDefault="00D56D21">
            <w:pPr>
              <w:pStyle w:val="2"/>
            </w:pPr>
            <w:r>
              <w:rPr>
                <w:rFonts w:hint="eastAsia"/>
              </w:rPr>
              <w:t>计划标准</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旅发大会参与率</w:t>
            </w:r>
          </w:p>
        </w:tc>
        <w:tc>
          <w:tcPr>
            <w:tcW w:w="5386" w:type="dxa"/>
            <w:vAlign w:val="center"/>
          </w:tcPr>
          <w:p w:rsidR="00D56D21" w:rsidRDefault="00D56D21">
            <w:pPr>
              <w:pStyle w:val="2"/>
            </w:pPr>
            <w:r>
              <w:rPr>
                <w:rFonts w:hint="eastAsia"/>
              </w:rPr>
              <w:t>旅发大会参与率</w:t>
            </w:r>
          </w:p>
        </w:tc>
        <w:tc>
          <w:tcPr>
            <w:tcW w:w="2268" w:type="dxa"/>
            <w:vAlign w:val="center"/>
          </w:tcPr>
          <w:p w:rsidR="00D56D21" w:rsidRDefault="00D56D21">
            <w:pPr>
              <w:pStyle w:val="2"/>
            </w:pPr>
            <w:r>
              <w:rPr>
                <w:rFonts w:hint="eastAsia"/>
              </w:rPr>
              <w:t>≥</w:t>
            </w:r>
            <w:r>
              <w:t>85%</w:t>
            </w:r>
          </w:p>
        </w:tc>
        <w:tc>
          <w:tcPr>
            <w:tcW w:w="1276" w:type="dxa"/>
            <w:vAlign w:val="center"/>
          </w:tcPr>
          <w:p w:rsidR="00D56D21" w:rsidRDefault="00D56D21">
            <w:pPr>
              <w:pStyle w:val="2"/>
            </w:pPr>
            <w:r>
              <w:rPr>
                <w:rFonts w:hint="eastAsia"/>
              </w:rPr>
              <w:t>计划标准</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参会嘉宾满意度</w:t>
            </w:r>
          </w:p>
        </w:tc>
        <w:tc>
          <w:tcPr>
            <w:tcW w:w="5386" w:type="dxa"/>
            <w:vAlign w:val="center"/>
          </w:tcPr>
          <w:p w:rsidR="00D56D21" w:rsidRDefault="00D56D21">
            <w:pPr>
              <w:pStyle w:val="2"/>
            </w:pPr>
            <w:r>
              <w:rPr>
                <w:rFonts w:hint="eastAsia"/>
              </w:rPr>
              <w:t>参会嘉宾满意度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调查问卷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16</w:t>
      </w:r>
      <w:r>
        <w:rPr>
          <w:rFonts w:ascii="方正仿宋_GBK" w:eastAsia="方正仿宋_GBK" w:hAnsi="方正仿宋_GBK" w:cs="方正仿宋_GBK" w:hint="eastAsia"/>
          <w:color w:val="000000"/>
          <w:sz w:val="28"/>
        </w:rPr>
        <w:t>、旅游文化市场安全治理经费绩效目标表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13030325P00499710003H</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旅游文化市场安全治理经费</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8.00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8.00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旅游文化市场安全治理经费</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2.00</w:t>
            </w:r>
          </w:p>
        </w:tc>
        <w:tc>
          <w:tcPr>
            <w:tcW w:w="2835" w:type="dxa"/>
            <w:vAlign w:val="center"/>
          </w:tcPr>
          <w:p w:rsidR="00D56D21" w:rsidRDefault="00D56D21">
            <w:pPr>
              <w:pStyle w:val="3"/>
            </w:pPr>
            <w:r>
              <w:t>4.00</w:t>
            </w:r>
          </w:p>
        </w:tc>
        <w:tc>
          <w:tcPr>
            <w:tcW w:w="2551" w:type="dxa"/>
            <w:vAlign w:val="center"/>
          </w:tcPr>
          <w:p w:rsidR="00D56D21" w:rsidRDefault="00D56D21">
            <w:pPr>
              <w:pStyle w:val="3"/>
            </w:pPr>
            <w:r>
              <w:t>6.00</w:t>
            </w:r>
          </w:p>
        </w:tc>
        <w:tc>
          <w:tcPr>
            <w:tcW w:w="3544" w:type="dxa"/>
            <w:gridSpan w:val="2"/>
            <w:vAlign w:val="center"/>
          </w:tcPr>
          <w:p w:rsidR="00D56D21" w:rsidRDefault="00D56D21">
            <w:pPr>
              <w:pStyle w:val="3"/>
            </w:pPr>
            <w:r>
              <w:t>8.00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通过开展项目，提升执法队伍整体水平，有效对旅游文化市场进行治理</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对旅游文化市场巡查次数</w:t>
            </w:r>
          </w:p>
        </w:tc>
        <w:tc>
          <w:tcPr>
            <w:tcW w:w="5386" w:type="dxa"/>
            <w:vAlign w:val="center"/>
          </w:tcPr>
          <w:p w:rsidR="00D56D21" w:rsidRDefault="00D56D21">
            <w:pPr>
              <w:pStyle w:val="2"/>
            </w:pPr>
            <w:r>
              <w:rPr>
                <w:rFonts w:hint="eastAsia"/>
              </w:rPr>
              <w:t>对旅游文化市场巡查次数</w:t>
            </w:r>
          </w:p>
        </w:tc>
        <w:tc>
          <w:tcPr>
            <w:tcW w:w="2268" w:type="dxa"/>
            <w:vAlign w:val="center"/>
          </w:tcPr>
          <w:p w:rsidR="00D56D21" w:rsidRDefault="00D56D21">
            <w:pPr>
              <w:pStyle w:val="2"/>
            </w:pPr>
            <w:r>
              <w:rPr>
                <w:rFonts w:hint="eastAsia"/>
              </w:rPr>
              <w:t>≥</w:t>
            </w:r>
            <w:r>
              <w:t>3</w:t>
            </w:r>
            <w:r>
              <w:rPr>
                <w:rFonts w:hint="eastAsia"/>
              </w:rPr>
              <w:t>次</w:t>
            </w:r>
            <w:r>
              <w:t>/</w:t>
            </w:r>
            <w:r>
              <w:rPr>
                <w:rFonts w:hint="eastAsia"/>
              </w:rPr>
              <w:t>周</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执法人员出勤率</w:t>
            </w:r>
          </w:p>
        </w:tc>
        <w:tc>
          <w:tcPr>
            <w:tcW w:w="5386" w:type="dxa"/>
            <w:vAlign w:val="center"/>
          </w:tcPr>
          <w:p w:rsidR="00D56D21" w:rsidRDefault="00D56D21">
            <w:pPr>
              <w:pStyle w:val="2"/>
            </w:pPr>
            <w:r>
              <w:rPr>
                <w:rFonts w:hint="eastAsia"/>
              </w:rPr>
              <w:t>执法人员出勤率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考勤表</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及时完成监察工作</w:t>
            </w:r>
          </w:p>
        </w:tc>
        <w:tc>
          <w:tcPr>
            <w:tcW w:w="5386" w:type="dxa"/>
            <w:vAlign w:val="center"/>
          </w:tcPr>
          <w:p w:rsidR="00D56D21" w:rsidRDefault="00D56D21">
            <w:pPr>
              <w:pStyle w:val="2"/>
            </w:pPr>
            <w:r>
              <w:rPr>
                <w:rFonts w:hint="eastAsia"/>
              </w:rPr>
              <w:t>及时完成监察工作</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预算执行数</w:t>
            </w:r>
          </w:p>
        </w:tc>
        <w:tc>
          <w:tcPr>
            <w:tcW w:w="5386" w:type="dxa"/>
            <w:vAlign w:val="center"/>
          </w:tcPr>
          <w:p w:rsidR="00D56D21" w:rsidRDefault="00D56D21">
            <w:pPr>
              <w:pStyle w:val="2"/>
            </w:pPr>
            <w:r>
              <w:rPr>
                <w:rFonts w:hint="eastAsia"/>
              </w:rPr>
              <w:t>预算执行数</w:t>
            </w:r>
          </w:p>
        </w:tc>
        <w:tc>
          <w:tcPr>
            <w:tcW w:w="2268" w:type="dxa"/>
            <w:vAlign w:val="center"/>
          </w:tcPr>
          <w:p w:rsidR="00D56D21" w:rsidRDefault="00D56D21">
            <w:pPr>
              <w:pStyle w:val="2"/>
            </w:pPr>
            <w:r>
              <w:rPr>
                <w:rFonts w:hint="eastAsia"/>
              </w:rPr>
              <w:t>≤</w:t>
            </w:r>
            <w:r>
              <w:t>8</w:t>
            </w:r>
            <w:r>
              <w:rPr>
                <w:rFonts w:hint="eastAsia"/>
              </w:rPr>
              <w:t>万元</w:t>
            </w:r>
          </w:p>
        </w:tc>
        <w:tc>
          <w:tcPr>
            <w:tcW w:w="1276" w:type="dxa"/>
            <w:vAlign w:val="center"/>
          </w:tcPr>
          <w:p w:rsidR="00D56D21" w:rsidRDefault="00D56D21">
            <w:pPr>
              <w:pStyle w:val="2"/>
            </w:pPr>
            <w:r>
              <w:rPr>
                <w:rFonts w:hint="eastAsia"/>
              </w:rPr>
              <w:t>支出凭证</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保持我市文化旅游市场健康稳定</w:t>
            </w:r>
          </w:p>
        </w:tc>
        <w:tc>
          <w:tcPr>
            <w:tcW w:w="5386" w:type="dxa"/>
            <w:vAlign w:val="center"/>
          </w:tcPr>
          <w:p w:rsidR="00D56D21" w:rsidRDefault="00D56D21">
            <w:pPr>
              <w:pStyle w:val="2"/>
            </w:pPr>
            <w:r>
              <w:rPr>
                <w:rFonts w:hint="eastAsia"/>
              </w:rPr>
              <w:t>保持我市文化旅游市场健康稳定</w:t>
            </w:r>
          </w:p>
        </w:tc>
        <w:tc>
          <w:tcPr>
            <w:tcW w:w="2268" w:type="dxa"/>
            <w:vAlign w:val="center"/>
          </w:tcPr>
          <w:p w:rsidR="00D56D21" w:rsidRDefault="00D56D21">
            <w:pPr>
              <w:pStyle w:val="2"/>
            </w:pPr>
            <w:r>
              <w:rPr>
                <w:rFonts w:hint="eastAsia"/>
              </w:rPr>
              <w:t>保持</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群众满意度</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调查问卷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17</w:t>
      </w:r>
      <w:r>
        <w:rPr>
          <w:rFonts w:ascii="方正仿宋_GBK" w:eastAsia="方正仿宋_GBK" w:hAnsi="方正仿宋_GBK" w:cs="方正仿宋_GBK" w:hint="eastAsia"/>
          <w:color w:val="000000"/>
          <w:sz w:val="28"/>
        </w:rPr>
        <w:t>、全域旅游示范区创建资金绩效目标表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13030325P004997100097</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全域旅游示范区创建资金</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200.00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200.00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全域旅游示范区专项资金</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50.00</w:t>
            </w:r>
          </w:p>
        </w:tc>
        <w:tc>
          <w:tcPr>
            <w:tcW w:w="2835" w:type="dxa"/>
            <w:vAlign w:val="center"/>
          </w:tcPr>
          <w:p w:rsidR="00D56D21" w:rsidRDefault="00D56D21">
            <w:pPr>
              <w:pStyle w:val="3"/>
            </w:pPr>
            <w:r>
              <w:t>100.00</w:t>
            </w:r>
          </w:p>
        </w:tc>
        <w:tc>
          <w:tcPr>
            <w:tcW w:w="2551" w:type="dxa"/>
            <w:vAlign w:val="center"/>
          </w:tcPr>
          <w:p w:rsidR="00D56D21" w:rsidRDefault="00D56D21">
            <w:pPr>
              <w:pStyle w:val="3"/>
            </w:pPr>
            <w:r>
              <w:t>150.00</w:t>
            </w:r>
          </w:p>
        </w:tc>
        <w:tc>
          <w:tcPr>
            <w:tcW w:w="3544" w:type="dxa"/>
            <w:gridSpan w:val="2"/>
            <w:vAlign w:val="center"/>
          </w:tcPr>
          <w:p w:rsidR="00D56D21" w:rsidRDefault="00D56D21">
            <w:pPr>
              <w:pStyle w:val="3"/>
            </w:pPr>
            <w:r>
              <w:t>200.00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通过开展国家全域旅游示范区创建项目，推动山海关区旅游产业融合、产品升级，改善旅游环境，实现旅游人次收入双提高。</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规划编制和创建费用</w:t>
            </w:r>
          </w:p>
        </w:tc>
        <w:tc>
          <w:tcPr>
            <w:tcW w:w="5386" w:type="dxa"/>
            <w:vAlign w:val="center"/>
          </w:tcPr>
          <w:p w:rsidR="00D56D21" w:rsidRDefault="00D56D21">
            <w:pPr>
              <w:pStyle w:val="2"/>
            </w:pPr>
            <w:r>
              <w:rPr>
                <w:rFonts w:hint="eastAsia"/>
              </w:rPr>
              <w:t>开展全域旅游示范区创建，编制全域旅游发展规划及行动计划</w:t>
            </w:r>
          </w:p>
        </w:tc>
        <w:tc>
          <w:tcPr>
            <w:tcW w:w="2268" w:type="dxa"/>
            <w:vAlign w:val="center"/>
          </w:tcPr>
          <w:p w:rsidR="00D56D21" w:rsidRDefault="00D56D21">
            <w:pPr>
              <w:pStyle w:val="2"/>
            </w:pPr>
            <w:r>
              <w:t>2</w:t>
            </w:r>
            <w:r>
              <w:rPr>
                <w:rFonts w:hint="eastAsia"/>
              </w:rPr>
              <w:t>个</w:t>
            </w:r>
          </w:p>
        </w:tc>
        <w:tc>
          <w:tcPr>
            <w:tcW w:w="1276" w:type="dxa"/>
            <w:vAlign w:val="center"/>
          </w:tcPr>
          <w:p w:rsidR="00D56D21" w:rsidRDefault="00D56D21">
            <w:pPr>
              <w:pStyle w:val="2"/>
            </w:pPr>
            <w:r>
              <w:rPr>
                <w:rFonts w:hint="eastAsia"/>
              </w:rPr>
              <w:t>国家全域旅游示范区验收、认定和管理实施办法（试行）</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项目完成率</w:t>
            </w:r>
          </w:p>
        </w:tc>
        <w:tc>
          <w:tcPr>
            <w:tcW w:w="5386" w:type="dxa"/>
            <w:vAlign w:val="center"/>
          </w:tcPr>
          <w:p w:rsidR="00D56D21" w:rsidRDefault="00D56D21">
            <w:pPr>
              <w:pStyle w:val="2"/>
            </w:pPr>
            <w:r>
              <w:rPr>
                <w:rFonts w:hint="eastAsia"/>
              </w:rPr>
              <w:t>实际完成项目数量</w:t>
            </w:r>
          </w:p>
        </w:tc>
        <w:tc>
          <w:tcPr>
            <w:tcW w:w="2268" w:type="dxa"/>
            <w:vAlign w:val="center"/>
          </w:tcPr>
          <w:p w:rsidR="00D56D21" w:rsidRDefault="00D56D21">
            <w:pPr>
              <w:pStyle w:val="2"/>
            </w:pPr>
            <w:r>
              <w:rPr>
                <w:rFonts w:hint="eastAsia"/>
              </w:rPr>
              <w:t>≥</w:t>
            </w:r>
            <w:r>
              <w:t>3</w:t>
            </w:r>
            <w:r>
              <w:rPr>
                <w:rFonts w:hint="eastAsia"/>
              </w:rPr>
              <w:t>个</w:t>
            </w:r>
          </w:p>
        </w:tc>
        <w:tc>
          <w:tcPr>
            <w:tcW w:w="1276" w:type="dxa"/>
            <w:vAlign w:val="center"/>
          </w:tcPr>
          <w:p w:rsidR="00D56D21" w:rsidRDefault="00D56D21">
            <w:pPr>
              <w:pStyle w:val="2"/>
            </w:pPr>
            <w:r>
              <w:rPr>
                <w:rFonts w:hint="eastAsia"/>
              </w:rPr>
              <w:t>国家全域旅游示范区验收、认定和管理实施办法（试行）</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项目完成及时性</w:t>
            </w:r>
          </w:p>
        </w:tc>
        <w:tc>
          <w:tcPr>
            <w:tcW w:w="5386" w:type="dxa"/>
            <w:vAlign w:val="center"/>
          </w:tcPr>
          <w:p w:rsidR="00D56D21" w:rsidRDefault="00D56D21">
            <w:pPr>
              <w:pStyle w:val="2"/>
            </w:pPr>
            <w:r>
              <w:t>2025</w:t>
            </w:r>
            <w:r>
              <w:rPr>
                <w:rFonts w:hint="eastAsia"/>
              </w:rPr>
              <w:t>年底完成</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国家全域旅游示范区验收、认定和管理实施办法（试行）</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规划编制</w:t>
            </w:r>
          </w:p>
        </w:tc>
        <w:tc>
          <w:tcPr>
            <w:tcW w:w="5386" w:type="dxa"/>
            <w:vAlign w:val="center"/>
          </w:tcPr>
          <w:p w:rsidR="00D56D21" w:rsidRDefault="00D56D21">
            <w:pPr>
              <w:pStyle w:val="2"/>
            </w:pPr>
            <w:r>
              <w:rPr>
                <w:rFonts w:hint="eastAsia"/>
              </w:rPr>
              <w:t>编制山海关区全域旅游发展规划及行动计划</w:t>
            </w:r>
          </w:p>
        </w:tc>
        <w:tc>
          <w:tcPr>
            <w:tcW w:w="2268" w:type="dxa"/>
            <w:vAlign w:val="center"/>
          </w:tcPr>
          <w:p w:rsidR="00D56D21" w:rsidRDefault="00D56D21">
            <w:pPr>
              <w:pStyle w:val="2"/>
            </w:pPr>
            <w:r>
              <w:rPr>
                <w:rFonts w:hint="eastAsia"/>
              </w:rPr>
              <w:t>≤</w:t>
            </w:r>
            <w:r>
              <w:t>41</w:t>
            </w:r>
            <w:r>
              <w:rPr>
                <w:rFonts w:hint="eastAsia"/>
              </w:rPr>
              <w:t>万元</w:t>
            </w:r>
          </w:p>
        </w:tc>
        <w:tc>
          <w:tcPr>
            <w:tcW w:w="1276" w:type="dxa"/>
            <w:vAlign w:val="center"/>
          </w:tcPr>
          <w:p w:rsidR="00D56D21" w:rsidRDefault="00D56D21">
            <w:pPr>
              <w:pStyle w:val="2"/>
            </w:pPr>
            <w:r>
              <w:rPr>
                <w:rFonts w:hint="eastAsia"/>
              </w:rPr>
              <w:t>国家全域旅游示范区验收、认定和管理实施办法（试行）</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旅游品牌形象塑造</w:t>
            </w:r>
          </w:p>
        </w:tc>
        <w:tc>
          <w:tcPr>
            <w:tcW w:w="5386" w:type="dxa"/>
            <w:vAlign w:val="center"/>
          </w:tcPr>
          <w:p w:rsidR="00D56D21" w:rsidRDefault="00D56D21">
            <w:pPr>
              <w:pStyle w:val="2"/>
            </w:pPr>
            <w:r>
              <w:rPr>
                <w:rFonts w:hint="eastAsia"/>
              </w:rPr>
              <w:t>举办文旅活动，品牌营销，打造旅游线路</w:t>
            </w:r>
          </w:p>
        </w:tc>
        <w:tc>
          <w:tcPr>
            <w:tcW w:w="2268" w:type="dxa"/>
            <w:vAlign w:val="center"/>
          </w:tcPr>
          <w:p w:rsidR="00D56D21" w:rsidRDefault="00D56D21">
            <w:pPr>
              <w:pStyle w:val="2"/>
            </w:pPr>
            <w:r>
              <w:rPr>
                <w:rFonts w:hint="eastAsia"/>
              </w:rPr>
              <w:t>≤</w:t>
            </w:r>
            <w:r>
              <w:t>30</w:t>
            </w:r>
            <w:r>
              <w:rPr>
                <w:rFonts w:hint="eastAsia"/>
              </w:rPr>
              <w:t>万元</w:t>
            </w:r>
          </w:p>
        </w:tc>
        <w:tc>
          <w:tcPr>
            <w:tcW w:w="1276" w:type="dxa"/>
            <w:vAlign w:val="center"/>
          </w:tcPr>
          <w:p w:rsidR="00D56D21" w:rsidRDefault="00D56D21">
            <w:pPr>
              <w:pStyle w:val="2"/>
            </w:pPr>
            <w:r>
              <w:rPr>
                <w:rFonts w:hint="eastAsia"/>
              </w:rPr>
              <w:t>国家全域旅游示范区验收、认定和管理实施办法（试行）</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开发文创产品</w:t>
            </w:r>
          </w:p>
        </w:tc>
        <w:tc>
          <w:tcPr>
            <w:tcW w:w="5386" w:type="dxa"/>
            <w:vAlign w:val="center"/>
          </w:tcPr>
          <w:p w:rsidR="00D56D21" w:rsidRDefault="00D56D21">
            <w:pPr>
              <w:pStyle w:val="2"/>
            </w:pPr>
            <w:r>
              <w:rPr>
                <w:rFonts w:hint="eastAsia"/>
              </w:rPr>
              <w:t>研发有地域特色的旅游文创，手办礼等</w:t>
            </w:r>
          </w:p>
        </w:tc>
        <w:tc>
          <w:tcPr>
            <w:tcW w:w="2268" w:type="dxa"/>
            <w:vAlign w:val="center"/>
          </w:tcPr>
          <w:p w:rsidR="00D56D21" w:rsidRDefault="00D56D21">
            <w:pPr>
              <w:pStyle w:val="2"/>
            </w:pPr>
            <w:r>
              <w:rPr>
                <w:rFonts w:hint="eastAsia"/>
              </w:rPr>
              <w:t>≤</w:t>
            </w:r>
            <w:r>
              <w:t>49</w:t>
            </w:r>
            <w:r>
              <w:rPr>
                <w:rFonts w:hint="eastAsia"/>
              </w:rPr>
              <w:t>万元</w:t>
            </w:r>
          </w:p>
        </w:tc>
        <w:tc>
          <w:tcPr>
            <w:tcW w:w="1276" w:type="dxa"/>
            <w:vAlign w:val="center"/>
          </w:tcPr>
          <w:p w:rsidR="00D56D21" w:rsidRDefault="00D56D21">
            <w:pPr>
              <w:pStyle w:val="2"/>
            </w:pPr>
            <w:r>
              <w:rPr>
                <w:rFonts w:hint="eastAsia"/>
              </w:rPr>
              <w:t>国家全域旅游示范区验收、认定和管理实施办法（试行）</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旅游公共服务基础设施建设</w:t>
            </w:r>
          </w:p>
        </w:tc>
        <w:tc>
          <w:tcPr>
            <w:tcW w:w="5386" w:type="dxa"/>
            <w:vAlign w:val="center"/>
          </w:tcPr>
          <w:p w:rsidR="00D56D21" w:rsidRDefault="00D56D21">
            <w:pPr>
              <w:pStyle w:val="2"/>
            </w:pPr>
            <w:r>
              <w:rPr>
                <w:rFonts w:hint="eastAsia"/>
              </w:rPr>
              <w:t>旅游交通标识改造提升等</w:t>
            </w:r>
          </w:p>
        </w:tc>
        <w:tc>
          <w:tcPr>
            <w:tcW w:w="2268" w:type="dxa"/>
            <w:vAlign w:val="center"/>
          </w:tcPr>
          <w:p w:rsidR="00D56D21" w:rsidRDefault="00D56D21">
            <w:pPr>
              <w:pStyle w:val="2"/>
            </w:pPr>
            <w:r>
              <w:rPr>
                <w:rFonts w:hint="eastAsia"/>
              </w:rPr>
              <w:t>≤</w:t>
            </w:r>
            <w:r>
              <w:t>50</w:t>
            </w:r>
            <w:r>
              <w:rPr>
                <w:rFonts w:hint="eastAsia"/>
              </w:rPr>
              <w:t>万元</w:t>
            </w:r>
          </w:p>
        </w:tc>
        <w:tc>
          <w:tcPr>
            <w:tcW w:w="1276" w:type="dxa"/>
            <w:vAlign w:val="center"/>
          </w:tcPr>
          <w:p w:rsidR="00D56D21" w:rsidRDefault="00D56D21">
            <w:pPr>
              <w:pStyle w:val="2"/>
            </w:pPr>
            <w:r>
              <w:rPr>
                <w:rFonts w:hint="eastAsia"/>
              </w:rPr>
              <w:t>国家全域旅游示范区验收、认定和管理实施办法（试行）</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活动经费</w:t>
            </w:r>
          </w:p>
        </w:tc>
        <w:tc>
          <w:tcPr>
            <w:tcW w:w="5386" w:type="dxa"/>
            <w:vAlign w:val="center"/>
          </w:tcPr>
          <w:p w:rsidR="00D56D21" w:rsidRDefault="00D56D21">
            <w:pPr>
              <w:pStyle w:val="2"/>
            </w:pPr>
            <w:r>
              <w:rPr>
                <w:rFonts w:hint="eastAsia"/>
              </w:rPr>
              <w:t>举办各类活动，开展创建经费</w:t>
            </w:r>
          </w:p>
        </w:tc>
        <w:tc>
          <w:tcPr>
            <w:tcW w:w="2268" w:type="dxa"/>
            <w:vAlign w:val="center"/>
          </w:tcPr>
          <w:p w:rsidR="00D56D21" w:rsidRDefault="00D56D21">
            <w:pPr>
              <w:pStyle w:val="2"/>
            </w:pPr>
            <w:r>
              <w:rPr>
                <w:rFonts w:hint="eastAsia"/>
              </w:rPr>
              <w:t>≤</w:t>
            </w:r>
            <w:r>
              <w:t>30</w:t>
            </w:r>
            <w:r>
              <w:rPr>
                <w:rFonts w:hint="eastAsia"/>
              </w:rPr>
              <w:t>万元</w:t>
            </w:r>
          </w:p>
        </w:tc>
        <w:tc>
          <w:tcPr>
            <w:tcW w:w="1276" w:type="dxa"/>
            <w:vAlign w:val="center"/>
          </w:tcPr>
          <w:p w:rsidR="00D56D21" w:rsidRDefault="00D56D21">
            <w:pPr>
              <w:pStyle w:val="2"/>
            </w:pPr>
            <w:r>
              <w:rPr>
                <w:rFonts w:hint="eastAsia"/>
              </w:rPr>
              <w:t>国家全域旅游示范区验收、认定和管理实施办法（试行）</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年旅游接待人次增长率</w:t>
            </w:r>
          </w:p>
        </w:tc>
        <w:tc>
          <w:tcPr>
            <w:tcW w:w="5386" w:type="dxa"/>
            <w:vAlign w:val="center"/>
          </w:tcPr>
          <w:p w:rsidR="00D56D21" w:rsidRDefault="00D56D21">
            <w:pPr>
              <w:pStyle w:val="2"/>
            </w:pPr>
            <w:r>
              <w:rPr>
                <w:rFonts w:hint="eastAsia"/>
              </w:rPr>
              <w:t>年旅游接待人次增长涨</w:t>
            </w:r>
            <w:r>
              <w:t>10%</w:t>
            </w:r>
          </w:p>
        </w:tc>
        <w:tc>
          <w:tcPr>
            <w:tcW w:w="2268" w:type="dxa"/>
            <w:vAlign w:val="center"/>
          </w:tcPr>
          <w:p w:rsidR="00D56D21" w:rsidRDefault="00D56D21">
            <w:pPr>
              <w:pStyle w:val="2"/>
            </w:pPr>
            <w:r>
              <w:rPr>
                <w:rFonts w:hint="eastAsia"/>
              </w:rPr>
              <w:t>增长</w:t>
            </w:r>
          </w:p>
        </w:tc>
        <w:tc>
          <w:tcPr>
            <w:tcW w:w="1276" w:type="dxa"/>
            <w:vAlign w:val="center"/>
          </w:tcPr>
          <w:p w:rsidR="00D56D21" w:rsidRDefault="00D56D21">
            <w:pPr>
              <w:pStyle w:val="2"/>
            </w:pPr>
            <w:r>
              <w:rPr>
                <w:rFonts w:hint="eastAsia"/>
              </w:rPr>
              <w:t>国家全域旅游示范区验收、认定和管理实施办法（试行）</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游客满意度</w:t>
            </w:r>
          </w:p>
        </w:tc>
        <w:tc>
          <w:tcPr>
            <w:tcW w:w="5386" w:type="dxa"/>
            <w:vAlign w:val="center"/>
          </w:tcPr>
          <w:p w:rsidR="00D56D21" w:rsidRDefault="00D56D21">
            <w:pPr>
              <w:pStyle w:val="2"/>
            </w:pPr>
            <w:r>
              <w:rPr>
                <w:rFonts w:hint="eastAsia"/>
              </w:rPr>
              <w:t>游客对山海关旅游环境提升满意度</w:t>
            </w:r>
          </w:p>
        </w:tc>
        <w:tc>
          <w:tcPr>
            <w:tcW w:w="2268" w:type="dxa"/>
            <w:vAlign w:val="center"/>
          </w:tcPr>
          <w:p w:rsidR="00D56D21" w:rsidRDefault="00D56D21">
            <w:pPr>
              <w:pStyle w:val="2"/>
            </w:pPr>
            <w:r>
              <w:rPr>
                <w:rFonts w:hint="eastAsia"/>
              </w:rPr>
              <w:t>≥</w:t>
            </w:r>
            <w:r>
              <w:t>96%</w:t>
            </w:r>
          </w:p>
        </w:tc>
        <w:tc>
          <w:tcPr>
            <w:tcW w:w="1276" w:type="dxa"/>
            <w:vAlign w:val="center"/>
          </w:tcPr>
          <w:p w:rsidR="00D56D21" w:rsidRDefault="00D56D21">
            <w:pPr>
              <w:pStyle w:val="2"/>
            </w:pPr>
            <w:r>
              <w:rPr>
                <w:rFonts w:hint="eastAsia"/>
              </w:rPr>
              <w:t>国家全域旅游示范区验收、认定和管理实施办法（试行）</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18</w:t>
      </w:r>
      <w:r>
        <w:rPr>
          <w:rFonts w:ascii="方正仿宋_GBK" w:eastAsia="方正仿宋_GBK" w:hAnsi="方正仿宋_GBK" w:cs="方正仿宋_GBK" w:hint="eastAsia"/>
          <w:color w:val="000000"/>
          <w:sz w:val="28"/>
        </w:rPr>
        <w:t>、山海关古城提升改造项目绩效目标表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13030325P00499510004R</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山海关古城提升改造项目</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1645.10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1645.10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古城提升改造经费</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411.28</w:t>
            </w:r>
          </w:p>
        </w:tc>
        <w:tc>
          <w:tcPr>
            <w:tcW w:w="2835" w:type="dxa"/>
            <w:vAlign w:val="center"/>
          </w:tcPr>
          <w:p w:rsidR="00D56D21" w:rsidRDefault="00D56D21">
            <w:pPr>
              <w:pStyle w:val="3"/>
            </w:pPr>
            <w:r>
              <w:t>822.55</w:t>
            </w:r>
          </w:p>
        </w:tc>
        <w:tc>
          <w:tcPr>
            <w:tcW w:w="2551" w:type="dxa"/>
            <w:vAlign w:val="center"/>
          </w:tcPr>
          <w:p w:rsidR="00D56D21" w:rsidRDefault="00D56D21">
            <w:pPr>
              <w:pStyle w:val="3"/>
            </w:pPr>
            <w:r>
              <w:t>1233.83</w:t>
            </w:r>
          </w:p>
        </w:tc>
        <w:tc>
          <w:tcPr>
            <w:tcW w:w="3544" w:type="dxa"/>
            <w:gridSpan w:val="2"/>
            <w:vAlign w:val="center"/>
          </w:tcPr>
          <w:p w:rsidR="00D56D21" w:rsidRDefault="00D56D21">
            <w:pPr>
              <w:pStyle w:val="3"/>
            </w:pPr>
            <w:r>
              <w:t>1645.10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实施山海关古城提升改造，推进长城国家文化公园（山海关段）示范区建设。</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完成项目工程量</w:t>
            </w:r>
          </w:p>
        </w:tc>
        <w:tc>
          <w:tcPr>
            <w:tcW w:w="5386" w:type="dxa"/>
            <w:vAlign w:val="center"/>
          </w:tcPr>
          <w:p w:rsidR="00D56D21" w:rsidRDefault="00D56D21">
            <w:pPr>
              <w:pStyle w:val="2"/>
            </w:pPr>
            <w:r>
              <w:rPr>
                <w:rFonts w:hint="eastAsia"/>
              </w:rPr>
              <w:t>项目进场施工</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秦皇岛市山海关区行政审批局关于山海关古城提升改造项目初步设计的批复。山审发【</w:t>
            </w:r>
            <w:r>
              <w:t>2022</w:t>
            </w:r>
            <w:r>
              <w:rPr>
                <w:rFonts w:hint="eastAsia"/>
              </w:rPr>
              <w:t>】</w:t>
            </w:r>
            <w:r>
              <w:t>37</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施工合格率</w:t>
            </w:r>
          </w:p>
        </w:tc>
        <w:tc>
          <w:tcPr>
            <w:tcW w:w="5386" w:type="dxa"/>
            <w:vAlign w:val="center"/>
          </w:tcPr>
          <w:p w:rsidR="00D56D21" w:rsidRDefault="00D56D21">
            <w:pPr>
              <w:pStyle w:val="2"/>
            </w:pPr>
            <w:r>
              <w:rPr>
                <w:rFonts w:hint="eastAsia"/>
              </w:rPr>
              <w:t>如期开展项目施工</w:t>
            </w:r>
          </w:p>
        </w:tc>
        <w:tc>
          <w:tcPr>
            <w:tcW w:w="2268" w:type="dxa"/>
            <w:vAlign w:val="center"/>
          </w:tcPr>
          <w:p w:rsidR="00D56D21" w:rsidRDefault="00D56D21">
            <w:pPr>
              <w:pStyle w:val="2"/>
            </w:pPr>
            <w:r>
              <w:rPr>
                <w:rFonts w:hint="eastAsia"/>
              </w:rPr>
              <w:t>合格</w:t>
            </w:r>
          </w:p>
        </w:tc>
        <w:tc>
          <w:tcPr>
            <w:tcW w:w="1276" w:type="dxa"/>
            <w:vAlign w:val="center"/>
          </w:tcPr>
          <w:p w:rsidR="00D56D21" w:rsidRDefault="00D56D21">
            <w:pPr>
              <w:pStyle w:val="2"/>
            </w:pPr>
            <w:r>
              <w:rPr>
                <w:rFonts w:hint="eastAsia"/>
              </w:rPr>
              <w:t>施工日志</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项目完成及时性</w:t>
            </w:r>
          </w:p>
        </w:tc>
        <w:tc>
          <w:tcPr>
            <w:tcW w:w="5386" w:type="dxa"/>
            <w:vAlign w:val="center"/>
          </w:tcPr>
          <w:p w:rsidR="00D56D21" w:rsidRDefault="00D56D21">
            <w:pPr>
              <w:pStyle w:val="2"/>
            </w:pPr>
            <w:r>
              <w:t>2025</w:t>
            </w:r>
            <w:r>
              <w:rPr>
                <w:rFonts w:hint="eastAsia"/>
              </w:rPr>
              <w:t>年</w:t>
            </w:r>
            <w:r>
              <w:t>12</w:t>
            </w:r>
            <w:r>
              <w:rPr>
                <w:rFonts w:hint="eastAsia"/>
              </w:rPr>
              <w:t>月底前完成</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成本费用</w:t>
            </w:r>
          </w:p>
        </w:tc>
        <w:tc>
          <w:tcPr>
            <w:tcW w:w="5386" w:type="dxa"/>
            <w:vAlign w:val="center"/>
          </w:tcPr>
          <w:p w:rsidR="00D56D21" w:rsidRDefault="00D56D21">
            <w:pPr>
              <w:pStyle w:val="2"/>
            </w:pPr>
            <w:r>
              <w:rPr>
                <w:rFonts w:hint="eastAsia"/>
              </w:rPr>
              <w:t>做好成本控制，施工过程中及时做好工程量核算工作，以保障不超预算</w:t>
            </w:r>
          </w:p>
        </w:tc>
        <w:tc>
          <w:tcPr>
            <w:tcW w:w="2268" w:type="dxa"/>
            <w:vAlign w:val="center"/>
          </w:tcPr>
          <w:p w:rsidR="00D56D21" w:rsidRDefault="00D56D21">
            <w:pPr>
              <w:pStyle w:val="2"/>
            </w:pPr>
            <w:r>
              <w:rPr>
                <w:rFonts w:hint="eastAsia"/>
              </w:rPr>
              <w:t>≤</w:t>
            </w:r>
            <w:r>
              <w:t>1645.1</w:t>
            </w:r>
            <w:r>
              <w:rPr>
                <w:rFonts w:hint="eastAsia"/>
              </w:rPr>
              <w:t>万元</w:t>
            </w:r>
          </w:p>
        </w:tc>
        <w:tc>
          <w:tcPr>
            <w:tcW w:w="1276" w:type="dxa"/>
            <w:vAlign w:val="center"/>
          </w:tcPr>
          <w:p w:rsidR="00D56D21" w:rsidRDefault="00D56D21">
            <w:pPr>
              <w:pStyle w:val="2"/>
            </w:pPr>
            <w:r>
              <w:rPr>
                <w:rFonts w:hint="eastAsia"/>
              </w:rPr>
              <w:t>资金下达文件</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不断推动文物保护成果全民共享，满足人民群众精神文化需求</w:t>
            </w:r>
          </w:p>
        </w:tc>
        <w:tc>
          <w:tcPr>
            <w:tcW w:w="5386" w:type="dxa"/>
            <w:vAlign w:val="center"/>
          </w:tcPr>
          <w:p w:rsidR="00D56D21" w:rsidRDefault="00D56D21">
            <w:pPr>
              <w:pStyle w:val="2"/>
            </w:pPr>
            <w:r>
              <w:rPr>
                <w:rFonts w:hint="eastAsia"/>
              </w:rPr>
              <w:t>保护古城的真实性、完整性和沧桑古朴的历史风貌，更多地保存古城的历史文化价值</w:t>
            </w:r>
          </w:p>
        </w:tc>
        <w:tc>
          <w:tcPr>
            <w:tcW w:w="2268" w:type="dxa"/>
            <w:vAlign w:val="center"/>
          </w:tcPr>
          <w:p w:rsidR="00D56D21" w:rsidRDefault="00D56D21">
            <w:pPr>
              <w:pStyle w:val="2"/>
            </w:pPr>
            <w:r>
              <w:rPr>
                <w:rFonts w:hint="eastAsia"/>
              </w:rPr>
              <w:t>显著</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项目实施结果</w:t>
            </w:r>
          </w:p>
        </w:tc>
        <w:tc>
          <w:tcPr>
            <w:tcW w:w="5386" w:type="dxa"/>
            <w:vAlign w:val="center"/>
          </w:tcPr>
          <w:p w:rsidR="00D56D21" w:rsidRDefault="00D56D21">
            <w:pPr>
              <w:pStyle w:val="2"/>
            </w:pPr>
            <w:r>
              <w:rPr>
                <w:rFonts w:hint="eastAsia"/>
              </w:rPr>
              <w:t>项目实施结果群众满意情况</w:t>
            </w:r>
          </w:p>
        </w:tc>
        <w:tc>
          <w:tcPr>
            <w:tcW w:w="2268" w:type="dxa"/>
            <w:vAlign w:val="center"/>
          </w:tcPr>
          <w:p w:rsidR="00D56D21" w:rsidRDefault="00D56D21">
            <w:pPr>
              <w:pStyle w:val="2"/>
            </w:pPr>
            <w:r>
              <w:rPr>
                <w:rFonts w:hint="eastAsia"/>
              </w:rPr>
              <w:t>≥</w:t>
            </w:r>
            <w:r>
              <w:t>85%</w:t>
            </w:r>
          </w:p>
        </w:tc>
        <w:tc>
          <w:tcPr>
            <w:tcW w:w="1276" w:type="dxa"/>
            <w:vAlign w:val="center"/>
          </w:tcPr>
          <w:p w:rsidR="00D56D21" w:rsidRDefault="00D56D21">
            <w:pPr>
              <w:pStyle w:val="2"/>
            </w:pPr>
            <w:r>
              <w:rPr>
                <w:rFonts w:hint="eastAsia"/>
              </w:rPr>
              <w:t>调查问卷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19</w:t>
      </w:r>
      <w:r>
        <w:rPr>
          <w:rFonts w:ascii="方正仿宋_GBK" w:eastAsia="方正仿宋_GBK" w:hAnsi="方正仿宋_GBK" w:cs="方正仿宋_GBK" w:hint="eastAsia"/>
          <w:color w:val="000000"/>
          <w:sz w:val="28"/>
        </w:rPr>
        <w:t>、山海关古城遗址保护利用项目绩效目标表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13030325P004995100036</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山海关古城遗址保护利用项目</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1000.00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1000.00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山海关古城遗址保护资金</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250.00</w:t>
            </w:r>
          </w:p>
        </w:tc>
        <w:tc>
          <w:tcPr>
            <w:tcW w:w="2835" w:type="dxa"/>
            <w:vAlign w:val="center"/>
          </w:tcPr>
          <w:p w:rsidR="00D56D21" w:rsidRDefault="00D56D21">
            <w:pPr>
              <w:pStyle w:val="3"/>
            </w:pPr>
            <w:r>
              <w:t>500.00</w:t>
            </w:r>
          </w:p>
        </w:tc>
        <w:tc>
          <w:tcPr>
            <w:tcW w:w="2551" w:type="dxa"/>
            <w:vAlign w:val="center"/>
          </w:tcPr>
          <w:p w:rsidR="00D56D21" w:rsidRDefault="00D56D21">
            <w:pPr>
              <w:pStyle w:val="3"/>
            </w:pPr>
            <w:r>
              <w:t>750.00</w:t>
            </w:r>
          </w:p>
        </w:tc>
        <w:tc>
          <w:tcPr>
            <w:tcW w:w="3544" w:type="dxa"/>
            <w:gridSpan w:val="2"/>
            <w:vAlign w:val="center"/>
          </w:tcPr>
          <w:p w:rsidR="00D56D21" w:rsidRDefault="00D56D21">
            <w:pPr>
              <w:pStyle w:val="3"/>
            </w:pPr>
            <w:r>
              <w:t>1000.00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实施山海关古城提升改造，推进长城国家文化公园（山海关段）示范区建设。</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完成项目工程量</w:t>
            </w:r>
          </w:p>
        </w:tc>
        <w:tc>
          <w:tcPr>
            <w:tcW w:w="5386" w:type="dxa"/>
            <w:vAlign w:val="center"/>
          </w:tcPr>
          <w:p w:rsidR="00D56D21" w:rsidRDefault="00D56D21">
            <w:pPr>
              <w:pStyle w:val="2"/>
            </w:pPr>
            <w:r>
              <w:rPr>
                <w:rFonts w:hint="eastAsia"/>
              </w:rPr>
              <w:t>项目进场施工</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秦皇岛市山海关区行政审批局关于山海关古城提升改造项目初步设计的批复。山审发【</w:t>
            </w:r>
            <w:r>
              <w:t>2022</w:t>
            </w:r>
            <w:r>
              <w:rPr>
                <w:rFonts w:hint="eastAsia"/>
              </w:rPr>
              <w:t>】</w:t>
            </w:r>
            <w:r>
              <w:t>37</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施工合格率</w:t>
            </w:r>
          </w:p>
        </w:tc>
        <w:tc>
          <w:tcPr>
            <w:tcW w:w="5386" w:type="dxa"/>
            <w:vAlign w:val="center"/>
          </w:tcPr>
          <w:p w:rsidR="00D56D21" w:rsidRDefault="00D56D21">
            <w:pPr>
              <w:pStyle w:val="2"/>
            </w:pPr>
            <w:r>
              <w:rPr>
                <w:rFonts w:hint="eastAsia"/>
              </w:rPr>
              <w:t>如期开展项目施工</w:t>
            </w:r>
          </w:p>
        </w:tc>
        <w:tc>
          <w:tcPr>
            <w:tcW w:w="2268" w:type="dxa"/>
            <w:vAlign w:val="center"/>
          </w:tcPr>
          <w:p w:rsidR="00D56D21" w:rsidRDefault="00D56D21">
            <w:pPr>
              <w:pStyle w:val="2"/>
            </w:pPr>
            <w:r>
              <w:rPr>
                <w:rFonts w:hint="eastAsia"/>
              </w:rPr>
              <w:t>合格</w:t>
            </w:r>
          </w:p>
        </w:tc>
        <w:tc>
          <w:tcPr>
            <w:tcW w:w="1276" w:type="dxa"/>
            <w:vAlign w:val="center"/>
          </w:tcPr>
          <w:p w:rsidR="00D56D21" w:rsidRDefault="00D56D21">
            <w:pPr>
              <w:pStyle w:val="2"/>
            </w:pPr>
            <w:r>
              <w:rPr>
                <w:rFonts w:hint="eastAsia"/>
              </w:rPr>
              <w:t>施工日志</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项目完成及时性</w:t>
            </w:r>
          </w:p>
        </w:tc>
        <w:tc>
          <w:tcPr>
            <w:tcW w:w="5386" w:type="dxa"/>
            <w:vAlign w:val="center"/>
          </w:tcPr>
          <w:p w:rsidR="00D56D21" w:rsidRDefault="00D56D21">
            <w:pPr>
              <w:pStyle w:val="2"/>
            </w:pPr>
            <w:r>
              <w:t>2025</w:t>
            </w:r>
            <w:r>
              <w:rPr>
                <w:rFonts w:hint="eastAsia"/>
              </w:rPr>
              <w:t>年</w:t>
            </w:r>
            <w:r>
              <w:t>12</w:t>
            </w:r>
            <w:r>
              <w:rPr>
                <w:rFonts w:hint="eastAsia"/>
              </w:rPr>
              <w:t>月底前完成</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成本费用</w:t>
            </w:r>
          </w:p>
        </w:tc>
        <w:tc>
          <w:tcPr>
            <w:tcW w:w="5386" w:type="dxa"/>
            <w:vAlign w:val="center"/>
          </w:tcPr>
          <w:p w:rsidR="00D56D21" w:rsidRDefault="00D56D21">
            <w:pPr>
              <w:pStyle w:val="2"/>
            </w:pPr>
            <w:r>
              <w:rPr>
                <w:rFonts w:hint="eastAsia"/>
              </w:rPr>
              <w:t>做好成本控制，施工过程中及时做好工程量核算工作，以保障不超预算</w:t>
            </w:r>
          </w:p>
        </w:tc>
        <w:tc>
          <w:tcPr>
            <w:tcW w:w="2268" w:type="dxa"/>
            <w:vAlign w:val="center"/>
          </w:tcPr>
          <w:p w:rsidR="00D56D21" w:rsidRDefault="00D56D21">
            <w:pPr>
              <w:pStyle w:val="2"/>
            </w:pPr>
            <w:r>
              <w:rPr>
                <w:rFonts w:hint="eastAsia"/>
              </w:rPr>
              <w:t>≤</w:t>
            </w:r>
            <w:r>
              <w:t>1000</w:t>
            </w:r>
            <w:r>
              <w:rPr>
                <w:rFonts w:hint="eastAsia"/>
              </w:rPr>
              <w:t>万元</w:t>
            </w:r>
          </w:p>
        </w:tc>
        <w:tc>
          <w:tcPr>
            <w:tcW w:w="1276" w:type="dxa"/>
            <w:vAlign w:val="center"/>
          </w:tcPr>
          <w:p w:rsidR="00D56D21" w:rsidRDefault="00D56D21">
            <w:pPr>
              <w:pStyle w:val="2"/>
            </w:pPr>
            <w:r>
              <w:rPr>
                <w:rFonts w:hint="eastAsia"/>
              </w:rPr>
              <w:t>资金下达文件</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不断推动文物保护成果全民共享，满足人民群众精神文化需求</w:t>
            </w:r>
          </w:p>
        </w:tc>
        <w:tc>
          <w:tcPr>
            <w:tcW w:w="5386" w:type="dxa"/>
            <w:vAlign w:val="center"/>
          </w:tcPr>
          <w:p w:rsidR="00D56D21" w:rsidRDefault="00D56D21">
            <w:pPr>
              <w:pStyle w:val="2"/>
            </w:pPr>
            <w:r>
              <w:rPr>
                <w:rFonts w:hint="eastAsia"/>
              </w:rPr>
              <w:t>保护古城的真实性、完整性和沧桑古朴的历史风貌，更多地保存古城的历史文化价值</w:t>
            </w:r>
          </w:p>
        </w:tc>
        <w:tc>
          <w:tcPr>
            <w:tcW w:w="2268" w:type="dxa"/>
            <w:vAlign w:val="center"/>
          </w:tcPr>
          <w:p w:rsidR="00D56D21" w:rsidRDefault="00D56D21">
            <w:pPr>
              <w:pStyle w:val="2"/>
            </w:pPr>
            <w:r>
              <w:rPr>
                <w:rFonts w:hint="eastAsia"/>
              </w:rPr>
              <w:t>显著</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项目实施结果</w:t>
            </w:r>
          </w:p>
        </w:tc>
        <w:tc>
          <w:tcPr>
            <w:tcW w:w="5386" w:type="dxa"/>
            <w:vAlign w:val="center"/>
          </w:tcPr>
          <w:p w:rsidR="00D56D21" w:rsidRDefault="00D56D21">
            <w:pPr>
              <w:pStyle w:val="2"/>
            </w:pPr>
            <w:r>
              <w:rPr>
                <w:rFonts w:hint="eastAsia"/>
              </w:rPr>
              <w:t>项目实施结果群众满意情况</w:t>
            </w:r>
          </w:p>
        </w:tc>
        <w:tc>
          <w:tcPr>
            <w:tcW w:w="2268" w:type="dxa"/>
            <w:vAlign w:val="center"/>
          </w:tcPr>
          <w:p w:rsidR="00D56D21" w:rsidRDefault="00D56D21">
            <w:pPr>
              <w:pStyle w:val="2"/>
            </w:pPr>
            <w:r>
              <w:rPr>
                <w:rFonts w:hint="eastAsia"/>
              </w:rPr>
              <w:t>≥</w:t>
            </w:r>
            <w:r>
              <w:t>85%</w:t>
            </w:r>
          </w:p>
        </w:tc>
        <w:tc>
          <w:tcPr>
            <w:tcW w:w="1276" w:type="dxa"/>
            <w:vAlign w:val="center"/>
          </w:tcPr>
          <w:p w:rsidR="00D56D21" w:rsidRDefault="00D56D21">
            <w:pPr>
              <w:pStyle w:val="2"/>
            </w:pPr>
            <w:r>
              <w:rPr>
                <w:rFonts w:hint="eastAsia"/>
              </w:rPr>
              <w:t>调查问卷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20</w:t>
      </w:r>
      <w:r>
        <w:rPr>
          <w:rFonts w:ascii="方正仿宋_GBK" w:eastAsia="方正仿宋_GBK" w:hAnsi="方正仿宋_GBK" w:cs="方正仿宋_GBK" w:hint="eastAsia"/>
          <w:color w:val="000000"/>
          <w:sz w:val="28"/>
        </w:rPr>
        <w:t>、山海关区长城国家文化公园·山海关段标识体系规划设计、制作安装项目绩效目标表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13030325P004997100116</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山海关区长城国家文化公园·山海关段标识体系规划设计、制作安装项目</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200.00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200.00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山海关区长城国家文化公园标识设施系统规划设计及采购安装</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50.00</w:t>
            </w:r>
          </w:p>
        </w:tc>
        <w:tc>
          <w:tcPr>
            <w:tcW w:w="2835" w:type="dxa"/>
            <w:vAlign w:val="center"/>
          </w:tcPr>
          <w:p w:rsidR="00D56D21" w:rsidRDefault="00D56D21">
            <w:pPr>
              <w:pStyle w:val="3"/>
            </w:pPr>
            <w:r>
              <w:t>100.00</w:t>
            </w:r>
          </w:p>
        </w:tc>
        <w:tc>
          <w:tcPr>
            <w:tcW w:w="2551" w:type="dxa"/>
            <w:vAlign w:val="center"/>
          </w:tcPr>
          <w:p w:rsidR="00D56D21" w:rsidRDefault="00D56D21">
            <w:pPr>
              <w:pStyle w:val="3"/>
            </w:pPr>
            <w:r>
              <w:t>150.00</w:t>
            </w:r>
          </w:p>
        </w:tc>
        <w:tc>
          <w:tcPr>
            <w:tcW w:w="3544" w:type="dxa"/>
            <w:gridSpan w:val="2"/>
            <w:vAlign w:val="center"/>
          </w:tcPr>
          <w:p w:rsidR="00D56D21" w:rsidRDefault="00D56D21">
            <w:pPr>
              <w:pStyle w:val="3"/>
            </w:pPr>
            <w:r>
              <w:t>200.00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根据山海关长城国家文化公园建设需要，阶段性完成山海关区长城国家文化公园标识设施系统规划设计及采购安装</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标识设施数量</w:t>
            </w:r>
          </w:p>
        </w:tc>
        <w:tc>
          <w:tcPr>
            <w:tcW w:w="5386" w:type="dxa"/>
            <w:vAlign w:val="center"/>
          </w:tcPr>
          <w:p w:rsidR="00D56D21" w:rsidRDefault="00D56D21">
            <w:pPr>
              <w:pStyle w:val="2"/>
            </w:pPr>
            <w:r>
              <w:rPr>
                <w:rFonts w:hint="eastAsia"/>
              </w:rPr>
              <w:t>满足山海关区长城国家文化公园及旅游公共服务引导、提示等需要</w:t>
            </w:r>
          </w:p>
        </w:tc>
        <w:tc>
          <w:tcPr>
            <w:tcW w:w="2268" w:type="dxa"/>
            <w:vAlign w:val="center"/>
          </w:tcPr>
          <w:p w:rsidR="00D56D21" w:rsidRDefault="00D56D21">
            <w:pPr>
              <w:pStyle w:val="2"/>
            </w:pPr>
            <w:r>
              <w:rPr>
                <w:rFonts w:hint="eastAsia"/>
              </w:rPr>
              <w:t>以本年度建设计划为准</w:t>
            </w:r>
          </w:p>
        </w:tc>
        <w:tc>
          <w:tcPr>
            <w:tcW w:w="1276" w:type="dxa"/>
            <w:vAlign w:val="center"/>
          </w:tcPr>
          <w:p w:rsidR="00D56D21" w:rsidRDefault="00D56D21">
            <w:pPr>
              <w:pStyle w:val="2"/>
            </w:pPr>
            <w:r>
              <w:rPr>
                <w:rFonts w:hint="eastAsia"/>
              </w:rPr>
              <w:t>标识设施采购清单</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达标率</w:t>
            </w:r>
          </w:p>
        </w:tc>
        <w:tc>
          <w:tcPr>
            <w:tcW w:w="5386" w:type="dxa"/>
            <w:vAlign w:val="center"/>
          </w:tcPr>
          <w:p w:rsidR="00D56D21" w:rsidRDefault="00D56D21">
            <w:pPr>
              <w:pStyle w:val="2"/>
            </w:pPr>
            <w:r>
              <w:rPr>
                <w:rFonts w:hint="eastAsia"/>
              </w:rPr>
              <w:t>严格按照设计和要求使用优质材料</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相关行业标准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当年完成率</w:t>
            </w:r>
          </w:p>
        </w:tc>
        <w:tc>
          <w:tcPr>
            <w:tcW w:w="5386" w:type="dxa"/>
            <w:vAlign w:val="center"/>
          </w:tcPr>
          <w:p w:rsidR="00D56D21" w:rsidRDefault="00D56D21">
            <w:pPr>
              <w:pStyle w:val="2"/>
            </w:pPr>
            <w:r>
              <w:rPr>
                <w:rFonts w:hint="eastAsia"/>
              </w:rPr>
              <w:t>年度工作计划完成情况</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本年度建设计划安排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项目成本</w:t>
            </w:r>
          </w:p>
        </w:tc>
        <w:tc>
          <w:tcPr>
            <w:tcW w:w="5386" w:type="dxa"/>
            <w:vAlign w:val="center"/>
          </w:tcPr>
          <w:p w:rsidR="00D56D21" w:rsidRDefault="00D56D21">
            <w:pPr>
              <w:pStyle w:val="2"/>
            </w:pPr>
            <w:r>
              <w:rPr>
                <w:rFonts w:hint="eastAsia"/>
              </w:rPr>
              <w:t>项目成本</w:t>
            </w:r>
          </w:p>
        </w:tc>
        <w:tc>
          <w:tcPr>
            <w:tcW w:w="2268" w:type="dxa"/>
            <w:vAlign w:val="center"/>
          </w:tcPr>
          <w:p w:rsidR="00D56D21" w:rsidRDefault="00D56D21">
            <w:pPr>
              <w:pStyle w:val="2"/>
            </w:pPr>
            <w:r>
              <w:rPr>
                <w:rFonts w:hint="eastAsia"/>
              </w:rPr>
              <w:t>按完成阶段工作量据实支付</w:t>
            </w:r>
          </w:p>
        </w:tc>
        <w:tc>
          <w:tcPr>
            <w:tcW w:w="1276" w:type="dxa"/>
            <w:vAlign w:val="center"/>
          </w:tcPr>
          <w:p w:rsidR="00D56D21" w:rsidRDefault="00D56D21">
            <w:pPr>
              <w:pStyle w:val="2"/>
            </w:pPr>
            <w:r>
              <w:rPr>
                <w:rFonts w:hint="eastAsia"/>
              </w:rPr>
              <w:t>询价报告与项目合同</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服务人次增长率</w:t>
            </w:r>
          </w:p>
        </w:tc>
        <w:tc>
          <w:tcPr>
            <w:tcW w:w="5386" w:type="dxa"/>
            <w:vAlign w:val="center"/>
          </w:tcPr>
          <w:p w:rsidR="00D56D21" w:rsidRDefault="00D56D21">
            <w:pPr>
              <w:pStyle w:val="2"/>
            </w:pPr>
            <w:r>
              <w:rPr>
                <w:rFonts w:hint="eastAsia"/>
              </w:rPr>
              <w:t>旅游公共服务设施服务人次增长率</w:t>
            </w:r>
          </w:p>
        </w:tc>
        <w:tc>
          <w:tcPr>
            <w:tcW w:w="2268" w:type="dxa"/>
            <w:vAlign w:val="center"/>
          </w:tcPr>
          <w:p w:rsidR="00D56D21" w:rsidRDefault="00D56D21">
            <w:pPr>
              <w:pStyle w:val="2"/>
            </w:pPr>
            <w:r>
              <w:rPr>
                <w:rFonts w:hint="eastAsia"/>
              </w:rPr>
              <w:t>≥</w:t>
            </w:r>
            <w:r>
              <w:t>3%</w:t>
            </w:r>
          </w:p>
        </w:tc>
        <w:tc>
          <w:tcPr>
            <w:tcW w:w="1276" w:type="dxa"/>
            <w:vAlign w:val="center"/>
          </w:tcPr>
          <w:p w:rsidR="00D56D21" w:rsidRDefault="00D56D21">
            <w:pPr>
              <w:pStyle w:val="2"/>
            </w:pPr>
            <w:r>
              <w:rPr>
                <w:rFonts w:hint="eastAsia"/>
              </w:rPr>
              <w:t>旅游数据年度统计</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群众对旅游公共服务设施满意度</w:t>
            </w:r>
          </w:p>
        </w:tc>
        <w:tc>
          <w:tcPr>
            <w:tcW w:w="2268" w:type="dxa"/>
            <w:vAlign w:val="center"/>
          </w:tcPr>
          <w:p w:rsidR="00D56D21" w:rsidRDefault="00D56D21">
            <w:pPr>
              <w:pStyle w:val="2"/>
            </w:pPr>
            <w:r>
              <w:rPr>
                <w:rFonts w:hint="eastAsia"/>
              </w:rPr>
              <w:t>≥</w:t>
            </w:r>
            <w:r>
              <w:t>90</w:t>
            </w:r>
            <w:r>
              <w:rPr>
                <w:rFonts w:hint="eastAsia"/>
              </w:rPr>
              <w:t>％</w:t>
            </w:r>
          </w:p>
        </w:tc>
        <w:tc>
          <w:tcPr>
            <w:tcW w:w="1276" w:type="dxa"/>
            <w:vAlign w:val="center"/>
          </w:tcPr>
          <w:p w:rsidR="00D56D21" w:rsidRDefault="00D56D21">
            <w:pPr>
              <w:pStyle w:val="2"/>
            </w:pPr>
            <w:r>
              <w:rPr>
                <w:rFonts w:hint="eastAsia"/>
              </w:rPr>
              <w:t>群众调研</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21</w:t>
      </w:r>
      <w:r>
        <w:rPr>
          <w:rFonts w:ascii="方正仿宋_GBK" w:eastAsia="方正仿宋_GBK" w:hAnsi="方正仿宋_GBK" w:cs="方正仿宋_GBK" w:hint="eastAsia"/>
          <w:color w:val="000000"/>
          <w:sz w:val="28"/>
        </w:rPr>
        <w:t>、山海关区长城国家文化公园建设三年行动方案编制经费绩效目标表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13030325P004997100070</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山海关区长城国家文化公园建设三年行动方案编制经费</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29.58</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29.58</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长城国家文化公园建设经费</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5.00</w:t>
            </w:r>
          </w:p>
        </w:tc>
        <w:tc>
          <w:tcPr>
            <w:tcW w:w="2835" w:type="dxa"/>
            <w:vAlign w:val="center"/>
          </w:tcPr>
          <w:p w:rsidR="00D56D21" w:rsidRDefault="00D56D21">
            <w:pPr>
              <w:pStyle w:val="3"/>
            </w:pPr>
            <w:r>
              <w:t>15.00</w:t>
            </w:r>
          </w:p>
        </w:tc>
        <w:tc>
          <w:tcPr>
            <w:tcW w:w="2551" w:type="dxa"/>
            <w:vAlign w:val="center"/>
          </w:tcPr>
          <w:p w:rsidR="00D56D21" w:rsidRDefault="00D56D21">
            <w:pPr>
              <w:pStyle w:val="3"/>
            </w:pPr>
            <w:r>
              <w:t>20.00</w:t>
            </w:r>
          </w:p>
        </w:tc>
        <w:tc>
          <w:tcPr>
            <w:tcW w:w="3544" w:type="dxa"/>
            <w:gridSpan w:val="2"/>
            <w:vAlign w:val="center"/>
          </w:tcPr>
          <w:p w:rsidR="00D56D21" w:rsidRDefault="00D56D21">
            <w:pPr>
              <w:pStyle w:val="3"/>
            </w:pPr>
            <w:r>
              <w:t>29.58</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为了顺利完成长城国家文化公园建设，制定三年行动方案。</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三年行动方案个数</w:t>
            </w:r>
          </w:p>
        </w:tc>
        <w:tc>
          <w:tcPr>
            <w:tcW w:w="5386" w:type="dxa"/>
            <w:vAlign w:val="center"/>
          </w:tcPr>
          <w:p w:rsidR="00D56D21" w:rsidRDefault="00D56D21">
            <w:pPr>
              <w:pStyle w:val="2"/>
            </w:pPr>
            <w:r>
              <w:rPr>
                <w:rFonts w:hint="eastAsia"/>
              </w:rPr>
              <w:t>三年行动方案个数</w:t>
            </w:r>
          </w:p>
        </w:tc>
        <w:tc>
          <w:tcPr>
            <w:tcW w:w="2268" w:type="dxa"/>
            <w:vAlign w:val="center"/>
          </w:tcPr>
          <w:p w:rsidR="00D56D21" w:rsidRDefault="00D56D21">
            <w:pPr>
              <w:pStyle w:val="2"/>
            </w:pPr>
            <w:r>
              <w:t>1</w:t>
            </w:r>
            <w:r>
              <w:rPr>
                <w:rFonts w:hint="eastAsia"/>
              </w:rPr>
              <w:t>个</w:t>
            </w:r>
          </w:p>
        </w:tc>
        <w:tc>
          <w:tcPr>
            <w:tcW w:w="1276" w:type="dxa"/>
            <w:vAlign w:val="center"/>
          </w:tcPr>
          <w:p w:rsidR="00D56D21" w:rsidRDefault="00D56D21">
            <w:pPr>
              <w:pStyle w:val="2"/>
            </w:pPr>
            <w:r>
              <w:rPr>
                <w:rFonts w:hint="eastAsia"/>
              </w:rPr>
              <w:t>合同依据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三年行动方案达标率</w:t>
            </w:r>
          </w:p>
        </w:tc>
        <w:tc>
          <w:tcPr>
            <w:tcW w:w="5386" w:type="dxa"/>
            <w:vAlign w:val="center"/>
          </w:tcPr>
          <w:p w:rsidR="00D56D21" w:rsidRDefault="00D56D21">
            <w:pPr>
              <w:pStyle w:val="2"/>
            </w:pPr>
            <w:r>
              <w:rPr>
                <w:rFonts w:hint="eastAsia"/>
              </w:rPr>
              <w:t>符合山海关区长城国家文化公园建设需求</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三年行动方案制定及时性</w:t>
            </w:r>
          </w:p>
        </w:tc>
        <w:tc>
          <w:tcPr>
            <w:tcW w:w="5386" w:type="dxa"/>
            <w:vAlign w:val="center"/>
          </w:tcPr>
          <w:p w:rsidR="00D56D21" w:rsidRDefault="00D56D21">
            <w:pPr>
              <w:pStyle w:val="2"/>
            </w:pPr>
            <w:r>
              <w:rPr>
                <w:rFonts w:hint="eastAsia"/>
              </w:rPr>
              <w:t>从签订合同之日起</w:t>
            </w:r>
            <w:r>
              <w:t>30</w:t>
            </w:r>
            <w:r>
              <w:rPr>
                <w:rFonts w:hint="eastAsia"/>
              </w:rPr>
              <w:t>天</w:t>
            </w:r>
          </w:p>
        </w:tc>
        <w:tc>
          <w:tcPr>
            <w:tcW w:w="2268" w:type="dxa"/>
            <w:vAlign w:val="center"/>
          </w:tcPr>
          <w:p w:rsidR="00D56D21" w:rsidRDefault="00D56D21">
            <w:pPr>
              <w:pStyle w:val="2"/>
            </w:pPr>
            <w:r>
              <w:rPr>
                <w:rFonts w:hint="eastAsia"/>
              </w:rPr>
              <w:t>≤</w:t>
            </w:r>
            <w:r>
              <w:t>30</w:t>
            </w:r>
            <w:r>
              <w:rPr>
                <w:rFonts w:hint="eastAsia"/>
              </w:rPr>
              <w:t>日</w:t>
            </w:r>
          </w:p>
        </w:tc>
        <w:tc>
          <w:tcPr>
            <w:tcW w:w="1276" w:type="dxa"/>
            <w:vAlign w:val="center"/>
          </w:tcPr>
          <w:p w:rsidR="00D56D21" w:rsidRDefault="00D56D21">
            <w:pPr>
              <w:pStyle w:val="2"/>
            </w:pPr>
            <w:r>
              <w:rPr>
                <w:rFonts w:hint="eastAsia"/>
              </w:rPr>
              <w:t>合同依据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三年行动方案制定成本</w:t>
            </w:r>
          </w:p>
        </w:tc>
        <w:tc>
          <w:tcPr>
            <w:tcW w:w="5386" w:type="dxa"/>
            <w:vAlign w:val="center"/>
          </w:tcPr>
          <w:p w:rsidR="00D56D21" w:rsidRDefault="00D56D21">
            <w:pPr>
              <w:pStyle w:val="2"/>
            </w:pPr>
            <w:r>
              <w:rPr>
                <w:rFonts w:hint="eastAsia"/>
              </w:rPr>
              <w:t>山海关区长城国家文化公园建设三年行动方案咨询合同成本</w:t>
            </w:r>
          </w:p>
        </w:tc>
        <w:tc>
          <w:tcPr>
            <w:tcW w:w="2268" w:type="dxa"/>
            <w:vAlign w:val="center"/>
          </w:tcPr>
          <w:p w:rsidR="00D56D21" w:rsidRDefault="00D56D21">
            <w:pPr>
              <w:pStyle w:val="2"/>
            </w:pPr>
            <w:r>
              <w:rPr>
                <w:rFonts w:hint="eastAsia"/>
              </w:rPr>
              <w:t>≤</w:t>
            </w:r>
            <w:r>
              <w:t>29.58</w:t>
            </w:r>
            <w:r>
              <w:rPr>
                <w:rFonts w:hint="eastAsia"/>
              </w:rPr>
              <w:t>万元</w:t>
            </w:r>
          </w:p>
        </w:tc>
        <w:tc>
          <w:tcPr>
            <w:tcW w:w="1276" w:type="dxa"/>
            <w:vAlign w:val="center"/>
          </w:tcPr>
          <w:p w:rsidR="00D56D21" w:rsidRDefault="00D56D21">
            <w:pPr>
              <w:pStyle w:val="2"/>
            </w:pPr>
            <w:r>
              <w:rPr>
                <w:rFonts w:hint="eastAsia"/>
              </w:rPr>
              <w:t>合同依据</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推进长城国家文化公园建设</w:t>
            </w:r>
          </w:p>
        </w:tc>
        <w:tc>
          <w:tcPr>
            <w:tcW w:w="5386" w:type="dxa"/>
            <w:vAlign w:val="center"/>
          </w:tcPr>
          <w:p w:rsidR="00D56D21" w:rsidRDefault="00D56D21">
            <w:pPr>
              <w:pStyle w:val="2"/>
            </w:pPr>
            <w:r>
              <w:rPr>
                <w:rFonts w:hint="eastAsia"/>
              </w:rPr>
              <w:t>推进长城国家文化公园建设</w:t>
            </w:r>
          </w:p>
        </w:tc>
        <w:tc>
          <w:tcPr>
            <w:tcW w:w="2268" w:type="dxa"/>
            <w:vAlign w:val="center"/>
          </w:tcPr>
          <w:p w:rsidR="00D56D21" w:rsidRDefault="00D56D21">
            <w:pPr>
              <w:pStyle w:val="2"/>
            </w:pPr>
            <w:r>
              <w:rPr>
                <w:rFonts w:hint="eastAsia"/>
              </w:rPr>
              <w:t>提升</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服务对象满意</w:t>
            </w:r>
          </w:p>
        </w:tc>
        <w:tc>
          <w:tcPr>
            <w:tcW w:w="5386" w:type="dxa"/>
            <w:vAlign w:val="center"/>
          </w:tcPr>
          <w:p w:rsidR="00D56D21" w:rsidRDefault="00D56D21">
            <w:pPr>
              <w:pStyle w:val="2"/>
            </w:pPr>
            <w:r>
              <w:rPr>
                <w:rFonts w:hint="eastAsia"/>
              </w:rPr>
              <w:t>服务对象满意</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满意度调查</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22</w:t>
      </w:r>
      <w:r>
        <w:rPr>
          <w:rFonts w:ascii="方正仿宋_GBK" w:eastAsia="方正仿宋_GBK" w:hAnsi="方正仿宋_GBK" w:cs="方正仿宋_GBK" w:hint="eastAsia"/>
          <w:color w:val="000000"/>
          <w:sz w:val="28"/>
        </w:rPr>
        <w:t>、山海关中国长城博物馆停车场及配套附属设施工程绩效目标表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13030324P00492610001K</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山海关中国长城博物馆停车场及配套附属设施工程</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2672.50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2672.50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进一步完善当地的基础配套设施，改善周边停车服务的环境，提高山海关工业化、城市化、扩大对外开放。</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668.13</w:t>
            </w:r>
          </w:p>
        </w:tc>
        <w:tc>
          <w:tcPr>
            <w:tcW w:w="2835" w:type="dxa"/>
            <w:vAlign w:val="center"/>
          </w:tcPr>
          <w:p w:rsidR="00D56D21" w:rsidRDefault="00D56D21">
            <w:pPr>
              <w:pStyle w:val="3"/>
            </w:pPr>
            <w:r>
              <w:t>1336.25</w:t>
            </w:r>
          </w:p>
        </w:tc>
        <w:tc>
          <w:tcPr>
            <w:tcW w:w="2551" w:type="dxa"/>
            <w:vAlign w:val="center"/>
          </w:tcPr>
          <w:p w:rsidR="00D56D21" w:rsidRDefault="00D56D21">
            <w:pPr>
              <w:pStyle w:val="3"/>
            </w:pPr>
            <w:r>
              <w:t>2004.38</w:t>
            </w:r>
          </w:p>
        </w:tc>
        <w:tc>
          <w:tcPr>
            <w:tcW w:w="3544" w:type="dxa"/>
            <w:gridSpan w:val="2"/>
            <w:vAlign w:val="center"/>
          </w:tcPr>
          <w:p w:rsidR="00D56D21" w:rsidRDefault="00D56D21">
            <w:pPr>
              <w:pStyle w:val="3"/>
            </w:pPr>
            <w:r>
              <w:t>2672.50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进一步完善当地的基础配套设施，改善周边停车服务的环境，提高山海关工业化、城市化、扩大对外开放。</w:t>
            </w:r>
            <w:r>
              <w:tab/>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停车位</w:t>
            </w:r>
          </w:p>
        </w:tc>
        <w:tc>
          <w:tcPr>
            <w:tcW w:w="5386" w:type="dxa"/>
            <w:vAlign w:val="center"/>
          </w:tcPr>
          <w:p w:rsidR="00D56D21" w:rsidRDefault="00D56D21">
            <w:pPr>
              <w:pStyle w:val="2"/>
            </w:pPr>
            <w:r>
              <w:t>45</w:t>
            </w:r>
            <w:r>
              <w:rPr>
                <w:rFonts w:hint="eastAsia"/>
              </w:rPr>
              <w:t>个大客车停车位</w:t>
            </w:r>
          </w:p>
        </w:tc>
        <w:tc>
          <w:tcPr>
            <w:tcW w:w="2268" w:type="dxa"/>
            <w:vAlign w:val="center"/>
          </w:tcPr>
          <w:p w:rsidR="00D56D21" w:rsidRDefault="00D56D21">
            <w:pPr>
              <w:pStyle w:val="2"/>
            </w:pPr>
            <w:r>
              <w:t>45</w:t>
            </w:r>
            <w:r>
              <w:rPr>
                <w:rFonts w:hint="eastAsia"/>
              </w:rPr>
              <w:t>个</w:t>
            </w:r>
          </w:p>
        </w:tc>
        <w:tc>
          <w:tcPr>
            <w:tcW w:w="1276" w:type="dxa"/>
            <w:vAlign w:val="center"/>
          </w:tcPr>
          <w:p w:rsidR="00D56D21" w:rsidRDefault="00D56D21">
            <w:pPr>
              <w:pStyle w:val="2"/>
            </w:pPr>
            <w:r>
              <w:rPr>
                <w:rFonts w:hint="eastAsia"/>
              </w:rPr>
              <w:t>可行性研究报告</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停车位</w:t>
            </w:r>
          </w:p>
        </w:tc>
        <w:tc>
          <w:tcPr>
            <w:tcW w:w="5386" w:type="dxa"/>
            <w:vAlign w:val="center"/>
          </w:tcPr>
          <w:p w:rsidR="00D56D21" w:rsidRDefault="00D56D21">
            <w:pPr>
              <w:pStyle w:val="2"/>
            </w:pPr>
            <w:r>
              <w:t>422</w:t>
            </w:r>
            <w:r>
              <w:rPr>
                <w:rFonts w:hint="eastAsia"/>
              </w:rPr>
              <w:t>个小客车停车位</w:t>
            </w:r>
          </w:p>
        </w:tc>
        <w:tc>
          <w:tcPr>
            <w:tcW w:w="2268" w:type="dxa"/>
            <w:vAlign w:val="center"/>
          </w:tcPr>
          <w:p w:rsidR="00D56D21" w:rsidRDefault="00D56D21">
            <w:pPr>
              <w:pStyle w:val="2"/>
            </w:pPr>
            <w:r>
              <w:t>422</w:t>
            </w:r>
            <w:r>
              <w:rPr>
                <w:rFonts w:hint="eastAsia"/>
              </w:rPr>
              <w:t>个</w:t>
            </w:r>
          </w:p>
        </w:tc>
        <w:tc>
          <w:tcPr>
            <w:tcW w:w="1276" w:type="dxa"/>
            <w:vAlign w:val="center"/>
          </w:tcPr>
          <w:p w:rsidR="00D56D21" w:rsidRDefault="00D56D21">
            <w:pPr>
              <w:pStyle w:val="2"/>
            </w:pPr>
            <w:r>
              <w:rPr>
                <w:rFonts w:hint="eastAsia"/>
              </w:rPr>
              <w:t>可行性研究报告</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配套设施</w:t>
            </w:r>
          </w:p>
        </w:tc>
        <w:tc>
          <w:tcPr>
            <w:tcW w:w="5386" w:type="dxa"/>
            <w:vAlign w:val="center"/>
          </w:tcPr>
          <w:p w:rsidR="00D56D21" w:rsidRDefault="00D56D21">
            <w:pPr>
              <w:pStyle w:val="2"/>
            </w:pPr>
            <w:r>
              <w:t>45</w:t>
            </w:r>
            <w:r>
              <w:rPr>
                <w:rFonts w:hint="eastAsia"/>
              </w:rPr>
              <w:t>套配套设施</w:t>
            </w:r>
          </w:p>
        </w:tc>
        <w:tc>
          <w:tcPr>
            <w:tcW w:w="2268" w:type="dxa"/>
            <w:vAlign w:val="center"/>
          </w:tcPr>
          <w:p w:rsidR="00D56D21" w:rsidRDefault="00D56D21">
            <w:pPr>
              <w:pStyle w:val="2"/>
            </w:pPr>
            <w:r>
              <w:t>45</w:t>
            </w:r>
            <w:r>
              <w:rPr>
                <w:rFonts w:hint="eastAsia"/>
              </w:rPr>
              <w:t>个</w:t>
            </w:r>
          </w:p>
        </w:tc>
        <w:tc>
          <w:tcPr>
            <w:tcW w:w="1276" w:type="dxa"/>
            <w:vAlign w:val="center"/>
          </w:tcPr>
          <w:p w:rsidR="00D56D21" w:rsidRDefault="00D56D21">
            <w:pPr>
              <w:pStyle w:val="2"/>
            </w:pPr>
            <w:r>
              <w:rPr>
                <w:rFonts w:hint="eastAsia"/>
              </w:rPr>
              <w:t>可行性研究报告</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达到工程质量验收标准</w:t>
            </w:r>
          </w:p>
        </w:tc>
        <w:tc>
          <w:tcPr>
            <w:tcW w:w="5386" w:type="dxa"/>
            <w:vAlign w:val="center"/>
          </w:tcPr>
          <w:p w:rsidR="00D56D21" w:rsidRDefault="00D56D21">
            <w:pPr>
              <w:pStyle w:val="2"/>
            </w:pPr>
            <w:r>
              <w:rPr>
                <w:rFonts w:hint="eastAsia"/>
              </w:rPr>
              <w:t>达到工程质量验收标准</w:t>
            </w:r>
          </w:p>
        </w:tc>
        <w:tc>
          <w:tcPr>
            <w:tcW w:w="2268" w:type="dxa"/>
            <w:vAlign w:val="center"/>
          </w:tcPr>
          <w:p w:rsidR="00D56D21" w:rsidRDefault="00D56D21">
            <w:pPr>
              <w:pStyle w:val="2"/>
            </w:pPr>
            <w:r>
              <w:rPr>
                <w:rFonts w:hint="eastAsia"/>
              </w:rPr>
              <w:t>合格</w:t>
            </w:r>
          </w:p>
        </w:tc>
        <w:tc>
          <w:tcPr>
            <w:tcW w:w="1276" w:type="dxa"/>
            <w:vAlign w:val="center"/>
          </w:tcPr>
          <w:p w:rsidR="00D56D21" w:rsidRDefault="00D56D21">
            <w:pPr>
              <w:pStyle w:val="2"/>
            </w:pPr>
            <w:r>
              <w:rPr>
                <w:rFonts w:hint="eastAsia"/>
              </w:rPr>
              <w:t>可行性研究报告</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年内完成建设</w:t>
            </w:r>
          </w:p>
        </w:tc>
        <w:tc>
          <w:tcPr>
            <w:tcW w:w="5386" w:type="dxa"/>
            <w:vAlign w:val="center"/>
          </w:tcPr>
          <w:p w:rsidR="00D56D21" w:rsidRDefault="00D56D21">
            <w:pPr>
              <w:pStyle w:val="2"/>
            </w:pPr>
            <w:r>
              <w:rPr>
                <w:rFonts w:hint="eastAsia"/>
              </w:rPr>
              <w:t>年内完成建设</w:t>
            </w:r>
          </w:p>
        </w:tc>
        <w:tc>
          <w:tcPr>
            <w:tcW w:w="2268" w:type="dxa"/>
            <w:vAlign w:val="center"/>
          </w:tcPr>
          <w:p w:rsidR="00D56D21" w:rsidRDefault="00D56D21">
            <w:pPr>
              <w:pStyle w:val="2"/>
            </w:pPr>
            <w:r>
              <w:rPr>
                <w:rFonts w:hint="eastAsia"/>
              </w:rPr>
              <w:t>年内完成建设</w:t>
            </w:r>
          </w:p>
        </w:tc>
        <w:tc>
          <w:tcPr>
            <w:tcW w:w="1276" w:type="dxa"/>
            <w:vAlign w:val="center"/>
          </w:tcPr>
          <w:p w:rsidR="00D56D21" w:rsidRDefault="00D56D21">
            <w:pPr>
              <w:pStyle w:val="2"/>
            </w:pPr>
            <w:r>
              <w:rPr>
                <w:rFonts w:hint="eastAsia"/>
              </w:rPr>
              <w:t>可行性研究报告</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预计投入额</w:t>
            </w:r>
          </w:p>
        </w:tc>
        <w:tc>
          <w:tcPr>
            <w:tcW w:w="5386" w:type="dxa"/>
            <w:vAlign w:val="center"/>
          </w:tcPr>
          <w:p w:rsidR="00D56D21" w:rsidRDefault="00D56D21">
            <w:pPr>
              <w:pStyle w:val="2"/>
            </w:pPr>
            <w:r>
              <w:rPr>
                <w:rFonts w:hint="eastAsia"/>
              </w:rPr>
              <w:t>预计投入额</w:t>
            </w:r>
          </w:p>
        </w:tc>
        <w:tc>
          <w:tcPr>
            <w:tcW w:w="2268" w:type="dxa"/>
            <w:vAlign w:val="center"/>
          </w:tcPr>
          <w:p w:rsidR="00D56D21" w:rsidRDefault="00D56D21">
            <w:pPr>
              <w:pStyle w:val="2"/>
            </w:pPr>
            <w:r>
              <w:rPr>
                <w:rFonts w:hint="eastAsia"/>
              </w:rPr>
              <w:t>≤</w:t>
            </w:r>
            <w:r>
              <w:t>2672.5</w:t>
            </w:r>
            <w:r>
              <w:rPr>
                <w:rFonts w:hint="eastAsia"/>
              </w:rPr>
              <w:t>万元</w:t>
            </w:r>
          </w:p>
        </w:tc>
        <w:tc>
          <w:tcPr>
            <w:tcW w:w="1276" w:type="dxa"/>
            <w:vAlign w:val="center"/>
          </w:tcPr>
          <w:p w:rsidR="00D56D21" w:rsidRDefault="00D56D21">
            <w:pPr>
              <w:pStyle w:val="2"/>
            </w:pPr>
            <w:r>
              <w:rPr>
                <w:rFonts w:hint="eastAsia"/>
              </w:rPr>
              <w:t>可行性研究报告</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经济效益指标</w:t>
            </w:r>
          </w:p>
        </w:tc>
        <w:tc>
          <w:tcPr>
            <w:tcW w:w="2835" w:type="dxa"/>
            <w:vAlign w:val="center"/>
          </w:tcPr>
          <w:p w:rsidR="00D56D21" w:rsidRDefault="00D56D21">
            <w:pPr>
              <w:pStyle w:val="2"/>
            </w:pPr>
            <w:r>
              <w:rPr>
                <w:rFonts w:hint="eastAsia"/>
              </w:rPr>
              <w:t>拉动当地旅游业、建筑业等相关产业的发展</w:t>
            </w:r>
          </w:p>
        </w:tc>
        <w:tc>
          <w:tcPr>
            <w:tcW w:w="5386" w:type="dxa"/>
            <w:vAlign w:val="center"/>
          </w:tcPr>
          <w:p w:rsidR="00D56D21" w:rsidRDefault="00D56D21">
            <w:pPr>
              <w:pStyle w:val="2"/>
            </w:pPr>
            <w:r>
              <w:rPr>
                <w:rFonts w:hint="eastAsia"/>
              </w:rPr>
              <w:t>拉动当地旅游业、建筑业等相关产业的发展</w:t>
            </w:r>
          </w:p>
        </w:tc>
        <w:tc>
          <w:tcPr>
            <w:tcW w:w="2268" w:type="dxa"/>
            <w:vAlign w:val="center"/>
          </w:tcPr>
          <w:p w:rsidR="00D56D21" w:rsidRDefault="00D56D21">
            <w:pPr>
              <w:pStyle w:val="2"/>
            </w:pPr>
            <w:r>
              <w:rPr>
                <w:rFonts w:hint="eastAsia"/>
              </w:rPr>
              <w:t>显著提高</w:t>
            </w:r>
          </w:p>
        </w:tc>
        <w:tc>
          <w:tcPr>
            <w:tcW w:w="1276" w:type="dxa"/>
            <w:vAlign w:val="center"/>
          </w:tcPr>
          <w:p w:rsidR="00D56D21" w:rsidRDefault="00D56D21">
            <w:pPr>
              <w:pStyle w:val="2"/>
            </w:pPr>
            <w:r>
              <w:rPr>
                <w:rFonts w:hint="eastAsia"/>
              </w:rPr>
              <w:t>实际考察</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提高人民群众生活质量</w:t>
            </w:r>
          </w:p>
        </w:tc>
        <w:tc>
          <w:tcPr>
            <w:tcW w:w="5386" w:type="dxa"/>
            <w:vAlign w:val="center"/>
          </w:tcPr>
          <w:p w:rsidR="00D56D21" w:rsidRDefault="00D56D21">
            <w:pPr>
              <w:pStyle w:val="2"/>
            </w:pPr>
            <w:r>
              <w:rPr>
                <w:rFonts w:hint="eastAsia"/>
              </w:rPr>
              <w:t>提高人民群众生活质量</w:t>
            </w:r>
          </w:p>
        </w:tc>
        <w:tc>
          <w:tcPr>
            <w:tcW w:w="2268" w:type="dxa"/>
            <w:vAlign w:val="center"/>
          </w:tcPr>
          <w:p w:rsidR="00D56D21" w:rsidRDefault="00D56D21">
            <w:pPr>
              <w:pStyle w:val="2"/>
            </w:pPr>
            <w:r>
              <w:rPr>
                <w:rFonts w:hint="eastAsia"/>
              </w:rPr>
              <w:t>显著提高</w:t>
            </w:r>
          </w:p>
        </w:tc>
        <w:tc>
          <w:tcPr>
            <w:tcW w:w="1276" w:type="dxa"/>
            <w:vAlign w:val="center"/>
          </w:tcPr>
          <w:p w:rsidR="00D56D21" w:rsidRDefault="00D56D21">
            <w:pPr>
              <w:pStyle w:val="2"/>
            </w:pPr>
            <w:r>
              <w:rPr>
                <w:rFonts w:hint="eastAsia"/>
              </w:rPr>
              <w:t>实际考察</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生态效益指标</w:t>
            </w:r>
          </w:p>
        </w:tc>
        <w:tc>
          <w:tcPr>
            <w:tcW w:w="2835" w:type="dxa"/>
            <w:vAlign w:val="center"/>
          </w:tcPr>
          <w:p w:rsidR="00D56D21" w:rsidRDefault="00D56D21">
            <w:pPr>
              <w:pStyle w:val="2"/>
            </w:pPr>
            <w:r>
              <w:rPr>
                <w:rFonts w:hint="eastAsia"/>
              </w:rPr>
              <w:t>提升改善周边环境，节约能耗，降低污染</w:t>
            </w:r>
          </w:p>
        </w:tc>
        <w:tc>
          <w:tcPr>
            <w:tcW w:w="5386" w:type="dxa"/>
            <w:vAlign w:val="center"/>
          </w:tcPr>
          <w:p w:rsidR="00D56D21" w:rsidRDefault="00D56D21">
            <w:pPr>
              <w:pStyle w:val="2"/>
            </w:pPr>
            <w:r>
              <w:rPr>
                <w:rFonts w:hint="eastAsia"/>
              </w:rPr>
              <w:t>提升改善周边环境，节约能耗，降低污染</w:t>
            </w:r>
          </w:p>
        </w:tc>
        <w:tc>
          <w:tcPr>
            <w:tcW w:w="2268" w:type="dxa"/>
            <w:vAlign w:val="center"/>
          </w:tcPr>
          <w:p w:rsidR="00D56D21" w:rsidRDefault="00D56D21">
            <w:pPr>
              <w:pStyle w:val="2"/>
            </w:pPr>
            <w:r>
              <w:rPr>
                <w:rFonts w:hint="eastAsia"/>
              </w:rPr>
              <w:t>提升改善周边环境，节约能耗，降低污染</w:t>
            </w:r>
          </w:p>
        </w:tc>
        <w:tc>
          <w:tcPr>
            <w:tcW w:w="1276" w:type="dxa"/>
            <w:vAlign w:val="center"/>
          </w:tcPr>
          <w:p w:rsidR="00D56D21" w:rsidRDefault="00D56D21">
            <w:pPr>
              <w:pStyle w:val="2"/>
            </w:pPr>
            <w:r>
              <w:rPr>
                <w:rFonts w:hint="eastAsia"/>
              </w:rPr>
              <w:t>实际考察</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完善投资环境</w:t>
            </w:r>
          </w:p>
        </w:tc>
        <w:tc>
          <w:tcPr>
            <w:tcW w:w="5386" w:type="dxa"/>
            <w:vAlign w:val="center"/>
          </w:tcPr>
          <w:p w:rsidR="00D56D21" w:rsidRDefault="00D56D21">
            <w:pPr>
              <w:pStyle w:val="2"/>
            </w:pPr>
            <w:r>
              <w:rPr>
                <w:rFonts w:hint="eastAsia"/>
              </w:rPr>
              <w:t>完善投资环境</w:t>
            </w:r>
          </w:p>
        </w:tc>
        <w:tc>
          <w:tcPr>
            <w:tcW w:w="2268" w:type="dxa"/>
            <w:vAlign w:val="center"/>
          </w:tcPr>
          <w:p w:rsidR="00D56D21" w:rsidRDefault="00D56D21">
            <w:pPr>
              <w:pStyle w:val="2"/>
            </w:pPr>
            <w:r>
              <w:rPr>
                <w:rFonts w:hint="eastAsia"/>
              </w:rPr>
              <w:t>明显提升</w:t>
            </w:r>
          </w:p>
        </w:tc>
        <w:tc>
          <w:tcPr>
            <w:tcW w:w="1276" w:type="dxa"/>
            <w:vAlign w:val="center"/>
          </w:tcPr>
          <w:p w:rsidR="00D56D21" w:rsidRDefault="00D56D21">
            <w:pPr>
              <w:pStyle w:val="2"/>
            </w:pPr>
            <w:r>
              <w:rPr>
                <w:rFonts w:hint="eastAsia"/>
              </w:rPr>
              <w:t>实际考察</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项目区居民满意度</w:t>
            </w:r>
          </w:p>
        </w:tc>
        <w:tc>
          <w:tcPr>
            <w:tcW w:w="5386" w:type="dxa"/>
            <w:vAlign w:val="center"/>
          </w:tcPr>
          <w:p w:rsidR="00D56D21" w:rsidRDefault="00D56D21">
            <w:pPr>
              <w:pStyle w:val="2"/>
            </w:pPr>
            <w:r>
              <w:rPr>
                <w:rFonts w:hint="eastAsia"/>
              </w:rPr>
              <w:t>项目区居民满意度</w:t>
            </w:r>
          </w:p>
        </w:tc>
        <w:tc>
          <w:tcPr>
            <w:tcW w:w="2268" w:type="dxa"/>
            <w:vAlign w:val="center"/>
          </w:tcPr>
          <w:p w:rsidR="00D56D21" w:rsidRDefault="00D56D21">
            <w:pPr>
              <w:pStyle w:val="2"/>
            </w:pPr>
            <w:r>
              <w:t>&gt;90%</w:t>
            </w:r>
          </w:p>
        </w:tc>
        <w:tc>
          <w:tcPr>
            <w:tcW w:w="1276" w:type="dxa"/>
            <w:vAlign w:val="center"/>
          </w:tcPr>
          <w:p w:rsidR="00D56D21" w:rsidRDefault="00D56D21">
            <w:pPr>
              <w:pStyle w:val="2"/>
            </w:pPr>
            <w:r>
              <w:rPr>
                <w:rFonts w:hint="eastAsia"/>
              </w:rPr>
              <w:t>实际调查</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23</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年”三馆一站“免费开放市级配套资金预算（秦财教</w:t>
      </w:r>
      <w:r>
        <w:rPr>
          <w:rFonts w:ascii="方正仿宋_GBK" w:eastAsia="方正仿宋_GBK" w:hAnsi="方正仿宋_GBK" w:cs="方正仿宋_GBK"/>
          <w:color w:val="000000"/>
          <w:sz w:val="28"/>
        </w:rPr>
        <w:t>[2023]814</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13030324P00483410002B</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提前下达</w:t>
            </w:r>
            <w:r>
              <w:t>2024</w:t>
            </w:r>
            <w:r>
              <w:rPr>
                <w:rFonts w:hint="eastAsia"/>
              </w:rPr>
              <w:t>年”三馆一站“免费开放市级配套资金预算（秦财教</w:t>
            </w:r>
            <w:r>
              <w:t>[2023]814</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5.50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5.50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t>2024</w:t>
            </w:r>
            <w:r>
              <w:rPr>
                <w:rFonts w:hint="eastAsia"/>
              </w:rPr>
              <w:t>年区图书馆、文化馆、乡镇街道文化站免费开放工作</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1.38</w:t>
            </w:r>
          </w:p>
        </w:tc>
        <w:tc>
          <w:tcPr>
            <w:tcW w:w="2835" w:type="dxa"/>
            <w:vAlign w:val="center"/>
          </w:tcPr>
          <w:p w:rsidR="00D56D21" w:rsidRDefault="00D56D21">
            <w:pPr>
              <w:pStyle w:val="3"/>
            </w:pPr>
            <w:r>
              <w:t>2.75</w:t>
            </w:r>
          </w:p>
        </w:tc>
        <w:tc>
          <w:tcPr>
            <w:tcW w:w="2551" w:type="dxa"/>
            <w:vAlign w:val="center"/>
          </w:tcPr>
          <w:p w:rsidR="00D56D21" w:rsidRDefault="00D56D21">
            <w:pPr>
              <w:pStyle w:val="3"/>
            </w:pPr>
            <w:r>
              <w:t>4.13</w:t>
            </w:r>
          </w:p>
        </w:tc>
        <w:tc>
          <w:tcPr>
            <w:tcW w:w="3544" w:type="dxa"/>
            <w:gridSpan w:val="2"/>
            <w:vAlign w:val="center"/>
          </w:tcPr>
          <w:p w:rsidR="00D56D21" w:rsidRDefault="00D56D21">
            <w:pPr>
              <w:pStyle w:val="3"/>
            </w:pPr>
            <w:r>
              <w:t>5.50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1.2024</w:t>
            </w:r>
            <w:r>
              <w:rPr>
                <w:rFonts w:hint="eastAsia"/>
              </w:rPr>
              <w:t>年区图书馆、文化馆、乡镇街道文化站免费开放工作</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提供基本公共文化服务</w:t>
            </w:r>
          </w:p>
        </w:tc>
        <w:tc>
          <w:tcPr>
            <w:tcW w:w="5386" w:type="dxa"/>
            <w:vAlign w:val="center"/>
          </w:tcPr>
          <w:p w:rsidR="00D56D21" w:rsidRDefault="00D56D21">
            <w:pPr>
              <w:pStyle w:val="2"/>
            </w:pPr>
            <w:r>
              <w:rPr>
                <w:rFonts w:hint="eastAsia"/>
              </w:rPr>
              <w:t>公共图书馆、文化馆（站）免费开放</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服务参与率</w:t>
            </w:r>
          </w:p>
        </w:tc>
        <w:tc>
          <w:tcPr>
            <w:tcW w:w="5386" w:type="dxa"/>
            <w:vAlign w:val="center"/>
          </w:tcPr>
          <w:p w:rsidR="00D56D21" w:rsidRDefault="00D56D21">
            <w:pPr>
              <w:pStyle w:val="2"/>
            </w:pPr>
            <w:r>
              <w:rPr>
                <w:rFonts w:hint="eastAsia"/>
              </w:rPr>
              <w:t>公共数字文化服务参与率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当年完成率</w:t>
            </w:r>
          </w:p>
        </w:tc>
        <w:tc>
          <w:tcPr>
            <w:tcW w:w="5386" w:type="dxa"/>
            <w:vAlign w:val="center"/>
          </w:tcPr>
          <w:p w:rsidR="00D56D21" w:rsidRDefault="00D56D21">
            <w:pPr>
              <w:pStyle w:val="2"/>
            </w:pPr>
            <w:r>
              <w:rPr>
                <w:rFonts w:hint="eastAsia"/>
              </w:rPr>
              <w:t>年度工作计划完成情况</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项目成本标准</w:t>
            </w:r>
          </w:p>
        </w:tc>
        <w:tc>
          <w:tcPr>
            <w:tcW w:w="5386" w:type="dxa"/>
            <w:vAlign w:val="center"/>
          </w:tcPr>
          <w:p w:rsidR="00D56D21" w:rsidRDefault="00D56D21">
            <w:pPr>
              <w:pStyle w:val="2"/>
            </w:pPr>
            <w:r>
              <w:rPr>
                <w:rFonts w:hint="eastAsia"/>
              </w:rPr>
              <w:t>项目成本标准</w:t>
            </w:r>
          </w:p>
        </w:tc>
        <w:tc>
          <w:tcPr>
            <w:tcW w:w="2268" w:type="dxa"/>
            <w:vAlign w:val="center"/>
          </w:tcPr>
          <w:p w:rsidR="00D56D21" w:rsidRDefault="00D56D21">
            <w:pPr>
              <w:pStyle w:val="2"/>
            </w:pPr>
            <w:r>
              <w:rPr>
                <w:rFonts w:hint="eastAsia"/>
              </w:rPr>
              <w:t>按照相关管理办法执行</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国民综合阅读率</w:t>
            </w:r>
          </w:p>
        </w:tc>
        <w:tc>
          <w:tcPr>
            <w:tcW w:w="5386" w:type="dxa"/>
            <w:vAlign w:val="center"/>
          </w:tcPr>
          <w:p w:rsidR="00D56D21" w:rsidRDefault="00D56D21">
            <w:pPr>
              <w:pStyle w:val="2"/>
            </w:pPr>
            <w:r>
              <w:rPr>
                <w:rFonts w:hint="eastAsia"/>
              </w:rPr>
              <w:t>国民综合阅读率</w:t>
            </w:r>
          </w:p>
        </w:tc>
        <w:tc>
          <w:tcPr>
            <w:tcW w:w="2268" w:type="dxa"/>
            <w:vAlign w:val="center"/>
          </w:tcPr>
          <w:p w:rsidR="00D56D21" w:rsidRDefault="00D56D21">
            <w:pPr>
              <w:pStyle w:val="2"/>
            </w:pPr>
            <w:r>
              <w:rPr>
                <w:rFonts w:hint="eastAsia"/>
              </w:rPr>
              <w:t>≥</w:t>
            </w:r>
            <w:r>
              <w:t>75%</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服务人次增长率</w:t>
            </w:r>
          </w:p>
        </w:tc>
        <w:tc>
          <w:tcPr>
            <w:tcW w:w="5386" w:type="dxa"/>
            <w:vAlign w:val="center"/>
          </w:tcPr>
          <w:p w:rsidR="00D56D21" w:rsidRDefault="00D56D21">
            <w:pPr>
              <w:pStyle w:val="2"/>
            </w:pPr>
            <w:r>
              <w:rPr>
                <w:rFonts w:hint="eastAsia"/>
              </w:rPr>
              <w:t>公共数字文化服务人次增长率</w:t>
            </w:r>
          </w:p>
        </w:tc>
        <w:tc>
          <w:tcPr>
            <w:tcW w:w="2268" w:type="dxa"/>
            <w:vAlign w:val="center"/>
          </w:tcPr>
          <w:p w:rsidR="00D56D21" w:rsidRDefault="00D56D21">
            <w:pPr>
              <w:pStyle w:val="2"/>
            </w:pPr>
            <w:r>
              <w:rPr>
                <w:rFonts w:hint="eastAsia"/>
              </w:rPr>
              <w:t>≥</w:t>
            </w:r>
            <w:r>
              <w:t>3%</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活动参与人次增长率</w:t>
            </w:r>
          </w:p>
        </w:tc>
        <w:tc>
          <w:tcPr>
            <w:tcW w:w="5386" w:type="dxa"/>
            <w:vAlign w:val="center"/>
          </w:tcPr>
          <w:p w:rsidR="00D56D21" w:rsidRDefault="00D56D21">
            <w:pPr>
              <w:pStyle w:val="2"/>
            </w:pPr>
            <w:r>
              <w:rPr>
                <w:rFonts w:hint="eastAsia"/>
              </w:rPr>
              <w:t>群众文化活动参与人次增长率</w:t>
            </w:r>
          </w:p>
        </w:tc>
        <w:tc>
          <w:tcPr>
            <w:tcW w:w="2268" w:type="dxa"/>
            <w:vAlign w:val="center"/>
          </w:tcPr>
          <w:p w:rsidR="00D56D21" w:rsidRDefault="00D56D21">
            <w:pPr>
              <w:pStyle w:val="2"/>
            </w:pPr>
            <w:r>
              <w:rPr>
                <w:rFonts w:hint="eastAsia"/>
              </w:rPr>
              <w:t>≥</w:t>
            </w:r>
            <w:r>
              <w:t>3%</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群众对国家基本公共文化服务满意度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基本公共文化服务实施标准</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24</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年基层“三馆一站”免费开放省级补助资金预算秦财教</w:t>
      </w:r>
      <w:r>
        <w:rPr>
          <w:rFonts w:ascii="方正仿宋_GBK" w:eastAsia="方正仿宋_GBK" w:hAnsi="方正仿宋_GBK" w:cs="方正仿宋_GBK"/>
          <w:color w:val="000000"/>
          <w:sz w:val="28"/>
        </w:rPr>
        <w:t>[2023]753</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13030323P00481510003P</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提前下达</w:t>
            </w:r>
            <w:r>
              <w:t>2024</w:t>
            </w:r>
            <w:r>
              <w:rPr>
                <w:rFonts w:hint="eastAsia"/>
              </w:rPr>
              <w:t>年基层“三馆一站”免费开放省级补助资金预算秦财教</w:t>
            </w:r>
            <w:r>
              <w:t>[2023]753</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5.50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5.50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t>2024</w:t>
            </w:r>
            <w:r>
              <w:rPr>
                <w:rFonts w:hint="eastAsia"/>
              </w:rPr>
              <w:t>年区图书馆、文化馆、乡镇街道文化站免费开放工作</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1.38</w:t>
            </w:r>
          </w:p>
        </w:tc>
        <w:tc>
          <w:tcPr>
            <w:tcW w:w="2835" w:type="dxa"/>
            <w:vAlign w:val="center"/>
          </w:tcPr>
          <w:p w:rsidR="00D56D21" w:rsidRDefault="00D56D21">
            <w:pPr>
              <w:pStyle w:val="3"/>
            </w:pPr>
            <w:r>
              <w:t>2.75</w:t>
            </w:r>
          </w:p>
        </w:tc>
        <w:tc>
          <w:tcPr>
            <w:tcW w:w="2551" w:type="dxa"/>
            <w:vAlign w:val="center"/>
          </w:tcPr>
          <w:p w:rsidR="00D56D21" w:rsidRDefault="00D56D21">
            <w:pPr>
              <w:pStyle w:val="3"/>
            </w:pPr>
            <w:r>
              <w:t>4.13</w:t>
            </w:r>
          </w:p>
        </w:tc>
        <w:tc>
          <w:tcPr>
            <w:tcW w:w="3544" w:type="dxa"/>
            <w:gridSpan w:val="2"/>
            <w:vAlign w:val="center"/>
          </w:tcPr>
          <w:p w:rsidR="00D56D21" w:rsidRDefault="00D56D21">
            <w:pPr>
              <w:pStyle w:val="3"/>
            </w:pPr>
            <w:r>
              <w:t>5.50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1.2024</w:t>
            </w:r>
            <w:r>
              <w:rPr>
                <w:rFonts w:hint="eastAsia"/>
              </w:rPr>
              <w:t>年区图书馆、文化馆、乡镇街道文化站免费开放工作</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提供基本公共文化服务</w:t>
            </w:r>
          </w:p>
        </w:tc>
        <w:tc>
          <w:tcPr>
            <w:tcW w:w="5386" w:type="dxa"/>
            <w:vAlign w:val="center"/>
          </w:tcPr>
          <w:p w:rsidR="00D56D21" w:rsidRDefault="00D56D21">
            <w:pPr>
              <w:pStyle w:val="2"/>
            </w:pPr>
            <w:r>
              <w:rPr>
                <w:rFonts w:hint="eastAsia"/>
              </w:rPr>
              <w:t>公共图书馆、文化馆（站）免费开放</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服务参与率</w:t>
            </w:r>
          </w:p>
        </w:tc>
        <w:tc>
          <w:tcPr>
            <w:tcW w:w="5386" w:type="dxa"/>
            <w:vAlign w:val="center"/>
          </w:tcPr>
          <w:p w:rsidR="00D56D21" w:rsidRDefault="00D56D21">
            <w:pPr>
              <w:pStyle w:val="2"/>
            </w:pPr>
            <w:r>
              <w:rPr>
                <w:rFonts w:hint="eastAsia"/>
              </w:rPr>
              <w:t>公共数字文化服务参与率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当年完成率</w:t>
            </w:r>
          </w:p>
        </w:tc>
        <w:tc>
          <w:tcPr>
            <w:tcW w:w="5386" w:type="dxa"/>
            <w:vAlign w:val="center"/>
          </w:tcPr>
          <w:p w:rsidR="00D56D21" w:rsidRDefault="00D56D21">
            <w:pPr>
              <w:pStyle w:val="2"/>
            </w:pPr>
            <w:r>
              <w:rPr>
                <w:rFonts w:hint="eastAsia"/>
              </w:rPr>
              <w:t>年度工作计划完成情况</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项目成本标准</w:t>
            </w:r>
          </w:p>
        </w:tc>
        <w:tc>
          <w:tcPr>
            <w:tcW w:w="5386" w:type="dxa"/>
            <w:vAlign w:val="center"/>
          </w:tcPr>
          <w:p w:rsidR="00D56D21" w:rsidRDefault="00D56D21">
            <w:pPr>
              <w:pStyle w:val="2"/>
            </w:pPr>
            <w:r>
              <w:rPr>
                <w:rFonts w:hint="eastAsia"/>
              </w:rPr>
              <w:t>项目成本标准</w:t>
            </w:r>
          </w:p>
        </w:tc>
        <w:tc>
          <w:tcPr>
            <w:tcW w:w="2268" w:type="dxa"/>
            <w:vAlign w:val="center"/>
          </w:tcPr>
          <w:p w:rsidR="00D56D21" w:rsidRDefault="00D56D21">
            <w:pPr>
              <w:pStyle w:val="2"/>
            </w:pPr>
            <w:r>
              <w:rPr>
                <w:rFonts w:hint="eastAsia"/>
              </w:rPr>
              <w:t>按照相关管理办法执行</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国民综合阅读率</w:t>
            </w:r>
          </w:p>
        </w:tc>
        <w:tc>
          <w:tcPr>
            <w:tcW w:w="5386" w:type="dxa"/>
            <w:vAlign w:val="center"/>
          </w:tcPr>
          <w:p w:rsidR="00D56D21" w:rsidRDefault="00D56D21">
            <w:pPr>
              <w:pStyle w:val="2"/>
            </w:pPr>
            <w:r>
              <w:rPr>
                <w:rFonts w:hint="eastAsia"/>
              </w:rPr>
              <w:t>国民综合阅读率</w:t>
            </w:r>
          </w:p>
        </w:tc>
        <w:tc>
          <w:tcPr>
            <w:tcW w:w="2268" w:type="dxa"/>
            <w:vAlign w:val="center"/>
          </w:tcPr>
          <w:p w:rsidR="00D56D21" w:rsidRDefault="00D56D21">
            <w:pPr>
              <w:pStyle w:val="2"/>
            </w:pPr>
            <w:r>
              <w:rPr>
                <w:rFonts w:hint="eastAsia"/>
              </w:rPr>
              <w:t>≥</w:t>
            </w:r>
            <w:r>
              <w:t>75%</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服务人次增长率</w:t>
            </w:r>
          </w:p>
        </w:tc>
        <w:tc>
          <w:tcPr>
            <w:tcW w:w="5386" w:type="dxa"/>
            <w:vAlign w:val="center"/>
          </w:tcPr>
          <w:p w:rsidR="00D56D21" w:rsidRDefault="00D56D21">
            <w:pPr>
              <w:pStyle w:val="2"/>
            </w:pPr>
            <w:r>
              <w:rPr>
                <w:rFonts w:hint="eastAsia"/>
              </w:rPr>
              <w:t>公共数字文化服务人次增长率</w:t>
            </w:r>
          </w:p>
        </w:tc>
        <w:tc>
          <w:tcPr>
            <w:tcW w:w="2268" w:type="dxa"/>
            <w:vAlign w:val="center"/>
          </w:tcPr>
          <w:p w:rsidR="00D56D21" w:rsidRDefault="00D56D21">
            <w:pPr>
              <w:pStyle w:val="2"/>
            </w:pPr>
            <w:r>
              <w:rPr>
                <w:rFonts w:hint="eastAsia"/>
              </w:rPr>
              <w:t>≥</w:t>
            </w:r>
            <w:r>
              <w:t>3%</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活动参与人次增长率</w:t>
            </w:r>
          </w:p>
        </w:tc>
        <w:tc>
          <w:tcPr>
            <w:tcW w:w="5386" w:type="dxa"/>
            <w:vAlign w:val="center"/>
          </w:tcPr>
          <w:p w:rsidR="00D56D21" w:rsidRDefault="00D56D21">
            <w:pPr>
              <w:pStyle w:val="2"/>
            </w:pPr>
            <w:r>
              <w:rPr>
                <w:rFonts w:hint="eastAsia"/>
              </w:rPr>
              <w:t>群众文化活动参与人次增长率</w:t>
            </w:r>
          </w:p>
        </w:tc>
        <w:tc>
          <w:tcPr>
            <w:tcW w:w="2268" w:type="dxa"/>
            <w:vAlign w:val="center"/>
          </w:tcPr>
          <w:p w:rsidR="00D56D21" w:rsidRDefault="00D56D21">
            <w:pPr>
              <w:pStyle w:val="2"/>
            </w:pPr>
            <w:r>
              <w:rPr>
                <w:rFonts w:hint="eastAsia"/>
              </w:rPr>
              <w:t>≥</w:t>
            </w:r>
            <w:r>
              <w:t>3%</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群众对国家基本公共文化服务满意度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基本公共文化服务实施标准</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25</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年中央补助地方公共图书馆、美术馆、文化馆（站）免费开放补助资金预算秦财教</w:t>
      </w:r>
      <w:r>
        <w:rPr>
          <w:rFonts w:ascii="方正仿宋_GBK" w:eastAsia="方正仿宋_GBK" w:hAnsi="方正仿宋_GBK" w:cs="方正仿宋_GBK"/>
          <w:color w:val="000000"/>
          <w:sz w:val="28"/>
        </w:rPr>
        <w:t>[2023]755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13030323P004814100032</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22.80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22.80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t>2024</w:t>
            </w:r>
            <w:r>
              <w:rPr>
                <w:rFonts w:hint="eastAsia"/>
              </w:rPr>
              <w:t>年区图书馆、文化馆、乡镇街道文化站免费开放工作</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5.70</w:t>
            </w:r>
          </w:p>
        </w:tc>
        <w:tc>
          <w:tcPr>
            <w:tcW w:w="2835" w:type="dxa"/>
            <w:vAlign w:val="center"/>
          </w:tcPr>
          <w:p w:rsidR="00D56D21" w:rsidRDefault="00D56D21">
            <w:pPr>
              <w:pStyle w:val="3"/>
            </w:pPr>
            <w:r>
              <w:t>11.40</w:t>
            </w:r>
          </w:p>
        </w:tc>
        <w:tc>
          <w:tcPr>
            <w:tcW w:w="2551" w:type="dxa"/>
            <w:vAlign w:val="center"/>
          </w:tcPr>
          <w:p w:rsidR="00D56D21" w:rsidRDefault="00D56D21">
            <w:pPr>
              <w:pStyle w:val="3"/>
            </w:pPr>
            <w:r>
              <w:t>17.10</w:t>
            </w:r>
          </w:p>
        </w:tc>
        <w:tc>
          <w:tcPr>
            <w:tcW w:w="3544" w:type="dxa"/>
            <w:gridSpan w:val="2"/>
            <w:vAlign w:val="center"/>
          </w:tcPr>
          <w:p w:rsidR="00D56D21" w:rsidRDefault="00D56D21">
            <w:pPr>
              <w:pStyle w:val="3"/>
            </w:pPr>
            <w:r>
              <w:t>22.80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1.2024</w:t>
            </w:r>
            <w:r>
              <w:rPr>
                <w:rFonts w:hint="eastAsia"/>
              </w:rPr>
              <w:t>年区图书馆、文化馆、乡镇街道文化站免费开放工作</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提供基本公共文化服务</w:t>
            </w:r>
          </w:p>
        </w:tc>
        <w:tc>
          <w:tcPr>
            <w:tcW w:w="5386" w:type="dxa"/>
            <w:vAlign w:val="center"/>
          </w:tcPr>
          <w:p w:rsidR="00D56D21" w:rsidRDefault="00D56D21">
            <w:pPr>
              <w:pStyle w:val="2"/>
            </w:pPr>
            <w:r>
              <w:rPr>
                <w:rFonts w:hint="eastAsia"/>
              </w:rPr>
              <w:t>公共图书馆、文化馆（站）免费开放</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服务参与率</w:t>
            </w:r>
          </w:p>
        </w:tc>
        <w:tc>
          <w:tcPr>
            <w:tcW w:w="5386" w:type="dxa"/>
            <w:vAlign w:val="center"/>
          </w:tcPr>
          <w:p w:rsidR="00D56D21" w:rsidRDefault="00D56D21">
            <w:pPr>
              <w:pStyle w:val="2"/>
            </w:pPr>
            <w:r>
              <w:rPr>
                <w:rFonts w:hint="eastAsia"/>
              </w:rPr>
              <w:t>公共数字文化服务参与率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当年完成率</w:t>
            </w:r>
          </w:p>
        </w:tc>
        <w:tc>
          <w:tcPr>
            <w:tcW w:w="5386" w:type="dxa"/>
            <w:vAlign w:val="center"/>
          </w:tcPr>
          <w:p w:rsidR="00D56D21" w:rsidRDefault="00D56D21">
            <w:pPr>
              <w:pStyle w:val="2"/>
            </w:pPr>
            <w:r>
              <w:rPr>
                <w:rFonts w:hint="eastAsia"/>
              </w:rPr>
              <w:t>年度工作计划完成情况</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项目成本标准</w:t>
            </w:r>
          </w:p>
        </w:tc>
        <w:tc>
          <w:tcPr>
            <w:tcW w:w="5386" w:type="dxa"/>
            <w:vAlign w:val="center"/>
          </w:tcPr>
          <w:p w:rsidR="00D56D21" w:rsidRDefault="00D56D21">
            <w:pPr>
              <w:pStyle w:val="2"/>
            </w:pPr>
            <w:r>
              <w:rPr>
                <w:rFonts w:hint="eastAsia"/>
              </w:rPr>
              <w:t>项目成本标准</w:t>
            </w:r>
          </w:p>
        </w:tc>
        <w:tc>
          <w:tcPr>
            <w:tcW w:w="2268" w:type="dxa"/>
            <w:vAlign w:val="center"/>
          </w:tcPr>
          <w:p w:rsidR="00D56D21" w:rsidRDefault="00D56D21">
            <w:pPr>
              <w:pStyle w:val="2"/>
            </w:pPr>
            <w:r>
              <w:rPr>
                <w:rFonts w:hint="eastAsia"/>
              </w:rPr>
              <w:t>按照相关管理办法执行</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国民综合阅读率</w:t>
            </w:r>
          </w:p>
        </w:tc>
        <w:tc>
          <w:tcPr>
            <w:tcW w:w="5386" w:type="dxa"/>
            <w:vAlign w:val="center"/>
          </w:tcPr>
          <w:p w:rsidR="00D56D21" w:rsidRDefault="00D56D21">
            <w:pPr>
              <w:pStyle w:val="2"/>
            </w:pPr>
            <w:r>
              <w:rPr>
                <w:rFonts w:hint="eastAsia"/>
              </w:rPr>
              <w:t>国民综合阅读率</w:t>
            </w:r>
          </w:p>
        </w:tc>
        <w:tc>
          <w:tcPr>
            <w:tcW w:w="2268" w:type="dxa"/>
            <w:vAlign w:val="center"/>
          </w:tcPr>
          <w:p w:rsidR="00D56D21" w:rsidRDefault="00D56D21">
            <w:pPr>
              <w:pStyle w:val="2"/>
            </w:pPr>
            <w:r>
              <w:rPr>
                <w:rFonts w:hint="eastAsia"/>
              </w:rPr>
              <w:t>≥</w:t>
            </w:r>
            <w:r>
              <w:t>75%</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服务人次增长率</w:t>
            </w:r>
          </w:p>
        </w:tc>
        <w:tc>
          <w:tcPr>
            <w:tcW w:w="5386" w:type="dxa"/>
            <w:vAlign w:val="center"/>
          </w:tcPr>
          <w:p w:rsidR="00D56D21" w:rsidRDefault="00D56D21">
            <w:pPr>
              <w:pStyle w:val="2"/>
            </w:pPr>
            <w:r>
              <w:rPr>
                <w:rFonts w:hint="eastAsia"/>
              </w:rPr>
              <w:t>公共数字文化服务人次增长率</w:t>
            </w:r>
          </w:p>
        </w:tc>
        <w:tc>
          <w:tcPr>
            <w:tcW w:w="2268" w:type="dxa"/>
            <w:vAlign w:val="center"/>
          </w:tcPr>
          <w:p w:rsidR="00D56D21" w:rsidRDefault="00D56D21">
            <w:pPr>
              <w:pStyle w:val="2"/>
            </w:pPr>
            <w:r>
              <w:rPr>
                <w:rFonts w:hint="eastAsia"/>
              </w:rPr>
              <w:t>≥</w:t>
            </w:r>
            <w:r>
              <w:t>3%</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活动参与人次增长率</w:t>
            </w:r>
          </w:p>
        </w:tc>
        <w:tc>
          <w:tcPr>
            <w:tcW w:w="5386" w:type="dxa"/>
            <w:vAlign w:val="center"/>
          </w:tcPr>
          <w:p w:rsidR="00D56D21" w:rsidRDefault="00D56D21">
            <w:pPr>
              <w:pStyle w:val="2"/>
            </w:pPr>
            <w:r>
              <w:rPr>
                <w:rFonts w:hint="eastAsia"/>
              </w:rPr>
              <w:t>群众文化活动参与人次增长率</w:t>
            </w:r>
          </w:p>
        </w:tc>
        <w:tc>
          <w:tcPr>
            <w:tcW w:w="2268" w:type="dxa"/>
            <w:vAlign w:val="center"/>
          </w:tcPr>
          <w:p w:rsidR="00D56D21" w:rsidRDefault="00D56D21">
            <w:pPr>
              <w:pStyle w:val="2"/>
            </w:pPr>
            <w:r>
              <w:rPr>
                <w:rFonts w:hint="eastAsia"/>
              </w:rPr>
              <w:t>≥</w:t>
            </w:r>
            <w:r>
              <w:t>3%</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群众对国家基本公共文化服务满意度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基本公共文化服务实施标准</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26</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年公共图书馆、美术馆、文化馆（站）免费开放补助资金秦财教</w:t>
      </w:r>
      <w:r>
        <w:rPr>
          <w:rFonts w:ascii="方正仿宋_GBK" w:eastAsia="方正仿宋_GBK" w:hAnsi="方正仿宋_GBK" w:cs="方正仿宋_GBK"/>
          <w:color w:val="000000"/>
          <w:sz w:val="28"/>
        </w:rPr>
        <w:t>[2024]592</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13030325P00499210005C</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提前下达</w:t>
            </w:r>
            <w:r>
              <w:t>2025</w:t>
            </w:r>
            <w:r>
              <w:rPr>
                <w:rFonts w:hint="eastAsia"/>
              </w:rPr>
              <w:t>年公共图书馆、美术馆、文化馆（站）免费开放补助资金秦财教</w:t>
            </w:r>
            <w:r>
              <w:t>[2024]592</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28.00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28.00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7.00</w:t>
            </w:r>
          </w:p>
        </w:tc>
        <w:tc>
          <w:tcPr>
            <w:tcW w:w="2835" w:type="dxa"/>
            <w:vAlign w:val="center"/>
          </w:tcPr>
          <w:p w:rsidR="00D56D21" w:rsidRDefault="00D56D21">
            <w:pPr>
              <w:pStyle w:val="3"/>
            </w:pPr>
            <w:r>
              <w:t>14.00</w:t>
            </w:r>
          </w:p>
        </w:tc>
        <w:tc>
          <w:tcPr>
            <w:tcW w:w="2551" w:type="dxa"/>
            <w:vAlign w:val="center"/>
          </w:tcPr>
          <w:p w:rsidR="00D56D21" w:rsidRDefault="00D56D21">
            <w:pPr>
              <w:pStyle w:val="3"/>
            </w:pPr>
            <w:r>
              <w:t>21.00</w:t>
            </w:r>
          </w:p>
        </w:tc>
        <w:tc>
          <w:tcPr>
            <w:tcW w:w="3544" w:type="dxa"/>
            <w:gridSpan w:val="2"/>
            <w:vAlign w:val="center"/>
          </w:tcPr>
          <w:p w:rsidR="00D56D21" w:rsidRDefault="00D56D21">
            <w:pPr>
              <w:pStyle w:val="3"/>
            </w:pPr>
            <w:r>
              <w:t>28.00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举办文化活动的数量</w:t>
            </w:r>
          </w:p>
        </w:tc>
        <w:tc>
          <w:tcPr>
            <w:tcW w:w="5386" w:type="dxa"/>
            <w:vAlign w:val="center"/>
          </w:tcPr>
          <w:p w:rsidR="00D56D21" w:rsidRDefault="00D56D21">
            <w:pPr>
              <w:pStyle w:val="2"/>
            </w:pPr>
            <w:r>
              <w:rPr>
                <w:rFonts w:hint="eastAsia"/>
              </w:rPr>
              <w:t>各级公共文化服务机构举办各类展览、培训、讲座等文化活动的数量</w:t>
            </w:r>
          </w:p>
        </w:tc>
        <w:tc>
          <w:tcPr>
            <w:tcW w:w="2268" w:type="dxa"/>
            <w:vAlign w:val="center"/>
          </w:tcPr>
          <w:p w:rsidR="00D56D21" w:rsidRDefault="00D56D21">
            <w:pPr>
              <w:pStyle w:val="2"/>
            </w:pPr>
            <w:r>
              <w:rPr>
                <w:rFonts w:hint="eastAsia"/>
              </w:rPr>
              <w:t>≥</w:t>
            </w:r>
            <w:r>
              <w:t>1000</w:t>
            </w:r>
            <w:r>
              <w:rPr>
                <w:rFonts w:hint="eastAsia"/>
              </w:rPr>
              <w:t>次</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服务人次</w:t>
            </w:r>
          </w:p>
        </w:tc>
        <w:tc>
          <w:tcPr>
            <w:tcW w:w="5386" w:type="dxa"/>
            <w:vAlign w:val="center"/>
          </w:tcPr>
          <w:p w:rsidR="00D56D21" w:rsidRDefault="00D56D21">
            <w:pPr>
              <w:pStyle w:val="2"/>
            </w:pPr>
            <w:r>
              <w:rPr>
                <w:rFonts w:hint="eastAsia"/>
              </w:rPr>
              <w:t>群众参与免费开放文化场馆组织活动的人次</w:t>
            </w:r>
          </w:p>
        </w:tc>
        <w:tc>
          <w:tcPr>
            <w:tcW w:w="2268" w:type="dxa"/>
            <w:vAlign w:val="center"/>
          </w:tcPr>
          <w:p w:rsidR="00D56D21" w:rsidRDefault="00D56D21">
            <w:pPr>
              <w:pStyle w:val="2"/>
            </w:pPr>
            <w:r>
              <w:rPr>
                <w:rFonts w:hint="eastAsia"/>
              </w:rPr>
              <w:t>≥</w:t>
            </w:r>
            <w:r>
              <w:t>25</w:t>
            </w:r>
            <w:r>
              <w:rPr>
                <w:rFonts w:hint="eastAsia"/>
              </w:rPr>
              <w:t>万人次</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活动增长率</w:t>
            </w:r>
          </w:p>
        </w:tc>
        <w:tc>
          <w:tcPr>
            <w:tcW w:w="5386" w:type="dxa"/>
            <w:vAlign w:val="center"/>
          </w:tcPr>
          <w:p w:rsidR="00D56D21" w:rsidRDefault="00D56D21">
            <w:pPr>
              <w:pStyle w:val="2"/>
            </w:pPr>
            <w:r>
              <w:rPr>
                <w:rFonts w:hint="eastAsia"/>
              </w:rPr>
              <w:t>举办文化活动较上一年增长率</w:t>
            </w:r>
          </w:p>
        </w:tc>
        <w:tc>
          <w:tcPr>
            <w:tcW w:w="2268" w:type="dxa"/>
            <w:vAlign w:val="center"/>
          </w:tcPr>
          <w:p w:rsidR="00D56D21" w:rsidRDefault="00D56D21">
            <w:pPr>
              <w:pStyle w:val="2"/>
            </w:pPr>
            <w:r>
              <w:rPr>
                <w:rFonts w:hint="eastAsia"/>
              </w:rPr>
              <w:t>≥</w:t>
            </w:r>
            <w:r>
              <w:t>5%</w:t>
            </w:r>
          </w:p>
        </w:tc>
        <w:tc>
          <w:tcPr>
            <w:tcW w:w="1276" w:type="dxa"/>
            <w:vAlign w:val="center"/>
          </w:tcPr>
          <w:p w:rsidR="00D56D21" w:rsidRDefault="00D56D21">
            <w:pPr>
              <w:pStyle w:val="2"/>
            </w:pPr>
            <w:r>
              <w:rPr>
                <w:rFonts w:hint="eastAsia"/>
              </w:rPr>
              <w:t>秦财教【</w:t>
            </w:r>
            <w:r>
              <w:t>2024</w:t>
            </w:r>
            <w:r>
              <w:rPr>
                <w:rFonts w:hint="eastAsia"/>
              </w:rPr>
              <w:t>】</w:t>
            </w:r>
            <w:r>
              <w:t>592</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参与人次增长率</w:t>
            </w:r>
          </w:p>
        </w:tc>
        <w:tc>
          <w:tcPr>
            <w:tcW w:w="5386" w:type="dxa"/>
            <w:vAlign w:val="center"/>
          </w:tcPr>
          <w:p w:rsidR="00D56D21" w:rsidRDefault="00D56D21">
            <w:pPr>
              <w:pStyle w:val="2"/>
            </w:pPr>
            <w:r>
              <w:rPr>
                <w:rFonts w:hint="eastAsia"/>
              </w:rPr>
              <w:t>群众文化活动参与人次较上一年增长率</w:t>
            </w:r>
          </w:p>
        </w:tc>
        <w:tc>
          <w:tcPr>
            <w:tcW w:w="2268" w:type="dxa"/>
            <w:vAlign w:val="center"/>
          </w:tcPr>
          <w:p w:rsidR="00D56D21" w:rsidRDefault="00D56D21">
            <w:pPr>
              <w:pStyle w:val="2"/>
            </w:pPr>
            <w:r>
              <w:rPr>
                <w:rFonts w:hint="eastAsia"/>
              </w:rPr>
              <w:t>≥</w:t>
            </w:r>
            <w:r>
              <w:t>5%</w:t>
            </w:r>
          </w:p>
        </w:tc>
        <w:tc>
          <w:tcPr>
            <w:tcW w:w="1276" w:type="dxa"/>
            <w:vAlign w:val="center"/>
          </w:tcPr>
          <w:p w:rsidR="00D56D21" w:rsidRDefault="00D56D21">
            <w:pPr>
              <w:pStyle w:val="2"/>
            </w:pPr>
            <w:r>
              <w:rPr>
                <w:rFonts w:hint="eastAsia"/>
              </w:rPr>
              <w:t>秦财教【</w:t>
            </w:r>
            <w:r>
              <w:t>2024</w:t>
            </w:r>
            <w:r>
              <w:rPr>
                <w:rFonts w:hint="eastAsia"/>
              </w:rPr>
              <w:t>】</w:t>
            </w:r>
            <w:r>
              <w:t>592</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当年完成率</w:t>
            </w:r>
          </w:p>
        </w:tc>
        <w:tc>
          <w:tcPr>
            <w:tcW w:w="5386" w:type="dxa"/>
            <w:vAlign w:val="center"/>
          </w:tcPr>
          <w:p w:rsidR="00D56D21" w:rsidRDefault="00D56D21">
            <w:pPr>
              <w:pStyle w:val="2"/>
            </w:pPr>
            <w:r>
              <w:rPr>
                <w:rFonts w:hint="eastAsia"/>
              </w:rPr>
              <w:t>年度工作计划完成情况</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项目成本标准</w:t>
            </w:r>
          </w:p>
        </w:tc>
        <w:tc>
          <w:tcPr>
            <w:tcW w:w="5386" w:type="dxa"/>
            <w:vAlign w:val="center"/>
          </w:tcPr>
          <w:p w:rsidR="00D56D21" w:rsidRDefault="00D56D21">
            <w:pPr>
              <w:pStyle w:val="2"/>
            </w:pPr>
            <w:r>
              <w:rPr>
                <w:rFonts w:hint="eastAsia"/>
              </w:rPr>
              <w:t>项目成本标准</w:t>
            </w:r>
          </w:p>
        </w:tc>
        <w:tc>
          <w:tcPr>
            <w:tcW w:w="2268" w:type="dxa"/>
            <w:vAlign w:val="center"/>
          </w:tcPr>
          <w:p w:rsidR="00D56D21" w:rsidRDefault="00D56D21">
            <w:pPr>
              <w:pStyle w:val="2"/>
            </w:pPr>
            <w:r>
              <w:rPr>
                <w:rFonts w:hint="eastAsia"/>
              </w:rPr>
              <w:t>按照相关管理办法执行</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免费开放服务水平</w:t>
            </w:r>
          </w:p>
        </w:tc>
        <w:tc>
          <w:tcPr>
            <w:tcW w:w="5386" w:type="dxa"/>
            <w:vAlign w:val="center"/>
          </w:tcPr>
          <w:p w:rsidR="00D56D21" w:rsidRDefault="00D56D21">
            <w:pPr>
              <w:pStyle w:val="2"/>
            </w:pPr>
            <w:r>
              <w:rPr>
                <w:rFonts w:hint="eastAsia"/>
              </w:rPr>
              <w:t>免费开放服务水平稳步提升</w:t>
            </w:r>
          </w:p>
        </w:tc>
        <w:tc>
          <w:tcPr>
            <w:tcW w:w="2268" w:type="dxa"/>
            <w:vAlign w:val="center"/>
          </w:tcPr>
          <w:p w:rsidR="00D56D21" w:rsidRDefault="00D56D21">
            <w:pPr>
              <w:pStyle w:val="2"/>
            </w:pPr>
            <w:r>
              <w:rPr>
                <w:rFonts w:hint="eastAsia"/>
              </w:rPr>
              <w:t>长期</w:t>
            </w:r>
          </w:p>
        </w:tc>
        <w:tc>
          <w:tcPr>
            <w:tcW w:w="1276" w:type="dxa"/>
            <w:vAlign w:val="center"/>
          </w:tcPr>
          <w:p w:rsidR="00D56D21" w:rsidRDefault="00D56D21">
            <w:pPr>
              <w:pStyle w:val="2"/>
            </w:pPr>
            <w:r>
              <w:rPr>
                <w:rFonts w:hint="eastAsia"/>
              </w:rPr>
              <w:t>秦财教【</w:t>
            </w:r>
            <w:r>
              <w:t>2024</w:t>
            </w:r>
            <w:r>
              <w:rPr>
                <w:rFonts w:hint="eastAsia"/>
              </w:rPr>
              <w:t>】</w:t>
            </w:r>
            <w:r>
              <w:t>592</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正常运行</w:t>
            </w:r>
          </w:p>
        </w:tc>
        <w:tc>
          <w:tcPr>
            <w:tcW w:w="5386" w:type="dxa"/>
            <w:vAlign w:val="center"/>
          </w:tcPr>
          <w:p w:rsidR="00D56D21" w:rsidRDefault="00D56D21">
            <w:pPr>
              <w:pStyle w:val="2"/>
            </w:pPr>
            <w:r>
              <w:rPr>
                <w:rFonts w:hint="eastAsia"/>
              </w:rPr>
              <w:t>免费开放文化场馆（站）正常运转</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秦财教【</w:t>
            </w:r>
            <w:r>
              <w:t>2024</w:t>
            </w:r>
            <w:r>
              <w:rPr>
                <w:rFonts w:hint="eastAsia"/>
              </w:rPr>
              <w:t>】</w:t>
            </w:r>
            <w:r>
              <w:t>592</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受益群众对免费开放场馆（站）服务的满意度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基本公共文化服务实施标准</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27</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年公共图书馆、美术馆、文化馆（站）免费开放市级补助资金秦财教</w:t>
      </w:r>
      <w:r>
        <w:rPr>
          <w:rFonts w:ascii="方正仿宋_GBK" w:eastAsia="方正仿宋_GBK" w:hAnsi="方正仿宋_GBK" w:cs="方正仿宋_GBK"/>
          <w:color w:val="000000"/>
          <w:sz w:val="28"/>
        </w:rPr>
        <w:t>[2024]705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13030325P004992100106</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提前下达</w:t>
            </w:r>
            <w:r>
              <w:t>2025</w:t>
            </w:r>
            <w:r>
              <w:rPr>
                <w:rFonts w:hint="eastAsia"/>
              </w:rPr>
              <w:t>年公共图书馆、美术馆、文化馆（站）免费开放市级补助资金秦财教</w:t>
            </w:r>
            <w:r>
              <w:t>[2024]705</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5.50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5.50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1.38</w:t>
            </w:r>
          </w:p>
        </w:tc>
        <w:tc>
          <w:tcPr>
            <w:tcW w:w="2835" w:type="dxa"/>
            <w:vAlign w:val="center"/>
          </w:tcPr>
          <w:p w:rsidR="00D56D21" w:rsidRDefault="00D56D21">
            <w:pPr>
              <w:pStyle w:val="3"/>
            </w:pPr>
            <w:r>
              <w:t>2.75</w:t>
            </w:r>
          </w:p>
        </w:tc>
        <w:tc>
          <w:tcPr>
            <w:tcW w:w="2551" w:type="dxa"/>
            <w:vAlign w:val="center"/>
          </w:tcPr>
          <w:p w:rsidR="00D56D21" w:rsidRDefault="00D56D21">
            <w:pPr>
              <w:pStyle w:val="3"/>
            </w:pPr>
            <w:r>
              <w:t>4.13</w:t>
            </w:r>
          </w:p>
        </w:tc>
        <w:tc>
          <w:tcPr>
            <w:tcW w:w="3544" w:type="dxa"/>
            <w:gridSpan w:val="2"/>
            <w:vAlign w:val="center"/>
          </w:tcPr>
          <w:p w:rsidR="00D56D21" w:rsidRDefault="00D56D21">
            <w:pPr>
              <w:pStyle w:val="3"/>
            </w:pPr>
            <w:r>
              <w:t>5.50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举办文化活动的数量</w:t>
            </w:r>
          </w:p>
        </w:tc>
        <w:tc>
          <w:tcPr>
            <w:tcW w:w="5386" w:type="dxa"/>
            <w:vAlign w:val="center"/>
          </w:tcPr>
          <w:p w:rsidR="00D56D21" w:rsidRDefault="00D56D21">
            <w:pPr>
              <w:pStyle w:val="2"/>
            </w:pPr>
            <w:r>
              <w:rPr>
                <w:rFonts w:hint="eastAsia"/>
              </w:rPr>
              <w:t>各级公共文化服务机构举办各类展览、培训、讲座等文化活动的数量</w:t>
            </w:r>
          </w:p>
        </w:tc>
        <w:tc>
          <w:tcPr>
            <w:tcW w:w="2268" w:type="dxa"/>
            <w:vAlign w:val="center"/>
          </w:tcPr>
          <w:p w:rsidR="00D56D21" w:rsidRDefault="00D56D21">
            <w:pPr>
              <w:pStyle w:val="2"/>
            </w:pPr>
            <w:r>
              <w:rPr>
                <w:rFonts w:hint="eastAsia"/>
              </w:rPr>
              <w:t>≥</w:t>
            </w:r>
            <w:r>
              <w:t>1000</w:t>
            </w:r>
            <w:r>
              <w:rPr>
                <w:rFonts w:hint="eastAsia"/>
              </w:rPr>
              <w:t>次</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服务人次</w:t>
            </w:r>
          </w:p>
        </w:tc>
        <w:tc>
          <w:tcPr>
            <w:tcW w:w="5386" w:type="dxa"/>
            <w:vAlign w:val="center"/>
          </w:tcPr>
          <w:p w:rsidR="00D56D21" w:rsidRDefault="00D56D21">
            <w:pPr>
              <w:pStyle w:val="2"/>
            </w:pPr>
            <w:r>
              <w:rPr>
                <w:rFonts w:hint="eastAsia"/>
              </w:rPr>
              <w:t>群众参与免费开放文化场馆组织活动的人次</w:t>
            </w:r>
          </w:p>
        </w:tc>
        <w:tc>
          <w:tcPr>
            <w:tcW w:w="2268" w:type="dxa"/>
            <w:vAlign w:val="center"/>
          </w:tcPr>
          <w:p w:rsidR="00D56D21" w:rsidRDefault="00D56D21">
            <w:pPr>
              <w:pStyle w:val="2"/>
            </w:pPr>
            <w:r>
              <w:rPr>
                <w:rFonts w:hint="eastAsia"/>
              </w:rPr>
              <w:t>≥</w:t>
            </w:r>
            <w:r>
              <w:t>25</w:t>
            </w:r>
            <w:r>
              <w:rPr>
                <w:rFonts w:hint="eastAsia"/>
              </w:rPr>
              <w:t>万人次</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活动增长率</w:t>
            </w:r>
          </w:p>
        </w:tc>
        <w:tc>
          <w:tcPr>
            <w:tcW w:w="5386" w:type="dxa"/>
            <w:vAlign w:val="center"/>
          </w:tcPr>
          <w:p w:rsidR="00D56D21" w:rsidRDefault="00D56D21">
            <w:pPr>
              <w:pStyle w:val="2"/>
            </w:pPr>
            <w:r>
              <w:rPr>
                <w:rFonts w:hint="eastAsia"/>
              </w:rPr>
              <w:t>举办文化活动较上一年增长率</w:t>
            </w:r>
          </w:p>
        </w:tc>
        <w:tc>
          <w:tcPr>
            <w:tcW w:w="2268" w:type="dxa"/>
            <w:vAlign w:val="center"/>
          </w:tcPr>
          <w:p w:rsidR="00D56D21" w:rsidRDefault="00D56D21">
            <w:pPr>
              <w:pStyle w:val="2"/>
            </w:pPr>
            <w:r>
              <w:rPr>
                <w:rFonts w:hint="eastAsia"/>
              </w:rPr>
              <w:t>≥</w:t>
            </w:r>
            <w:r>
              <w:t>5%</w:t>
            </w:r>
          </w:p>
        </w:tc>
        <w:tc>
          <w:tcPr>
            <w:tcW w:w="1276" w:type="dxa"/>
            <w:vAlign w:val="center"/>
          </w:tcPr>
          <w:p w:rsidR="00D56D21" w:rsidRDefault="00D56D21">
            <w:pPr>
              <w:pStyle w:val="2"/>
            </w:pPr>
            <w:r>
              <w:rPr>
                <w:rFonts w:hint="eastAsia"/>
              </w:rPr>
              <w:t>秦财教【</w:t>
            </w:r>
            <w:r>
              <w:t>2024</w:t>
            </w:r>
            <w:r>
              <w:rPr>
                <w:rFonts w:hint="eastAsia"/>
              </w:rPr>
              <w:t>】</w:t>
            </w:r>
            <w:r>
              <w:t>705</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参与人次增长率</w:t>
            </w:r>
          </w:p>
        </w:tc>
        <w:tc>
          <w:tcPr>
            <w:tcW w:w="5386" w:type="dxa"/>
            <w:vAlign w:val="center"/>
          </w:tcPr>
          <w:p w:rsidR="00D56D21" w:rsidRDefault="00D56D21">
            <w:pPr>
              <w:pStyle w:val="2"/>
            </w:pPr>
            <w:r>
              <w:rPr>
                <w:rFonts w:hint="eastAsia"/>
              </w:rPr>
              <w:t>群众文化活动参与人次较上一年增长率</w:t>
            </w:r>
          </w:p>
        </w:tc>
        <w:tc>
          <w:tcPr>
            <w:tcW w:w="2268" w:type="dxa"/>
            <w:vAlign w:val="center"/>
          </w:tcPr>
          <w:p w:rsidR="00D56D21" w:rsidRDefault="00D56D21">
            <w:pPr>
              <w:pStyle w:val="2"/>
            </w:pPr>
            <w:r>
              <w:rPr>
                <w:rFonts w:hint="eastAsia"/>
              </w:rPr>
              <w:t>≥</w:t>
            </w:r>
            <w:r>
              <w:t>5%</w:t>
            </w:r>
          </w:p>
        </w:tc>
        <w:tc>
          <w:tcPr>
            <w:tcW w:w="1276" w:type="dxa"/>
            <w:vAlign w:val="center"/>
          </w:tcPr>
          <w:p w:rsidR="00D56D21" w:rsidRDefault="00D56D21">
            <w:pPr>
              <w:pStyle w:val="2"/>
            </w:pPr>
            <w:r>
              <w:rPr>
                <w:rFonts w:hint="eastAsia"/>
              </w:rPr>
              <w:t>秦财教【</w:t>
            </w:r>
            <w:r>
              <w:t>2024</w:t>
            </w:r>
            <w:r>
              <w:rPr>
                <w:rFonts w:hint="eastAsia"/>
              </w:rPr>
              <w:t>】</w:t>
            </w:r>
            <w:r>
              <w:t>705</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当年完成率</w:t>
            </w:r>
          </w:p>
        </w:tc>
        <w:tc>
          <w:tcPr>
            <w:tcW w:w="5386" w:type="dxa"/>
            <w:vAlign w:val="center"/>
          </w:tcPr>
          <w:p w:rsidR="00D56D21" w:rsidRDefault="00D56D21">
            <w:pPr>
              <w:pStyle w:val="2"/>
            </w:pPr>
            <w:r>
              <w:rPr>
                <w:rFonts w:hint="eastAsia"/>
              </w:rPr>
              <w:t>年度工作计划完成情况</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项目成本标准</w:t>
            </w:r>
          </w:p>
        </w:tc>
        <w:tc>
          <w:tcPr>
            <w:tcW w:w="5386" w:type="dxa"/>
            <w:vAlign w:val="center"/>
          </w:tcPr>
          <w:p w:rsidR="00D56D21" w:rsidRDefault="00D56D21">
            <w:pPr>
              <w:pStyle w:val="2"/>
            </w:pPr>
            <w:r>
              <w:rPr>
                <w:rFonts w:hint="eastAsia"/>
              </w:rPr>
              <w:t>项目成本标准</w:t>
            </w:r>
          </w:p>
        </w:tc>
        <w:tc>
          <w:tcPr>
            <w:tcW w:w="2268" w:type="dxa"/>
            <w:vAlign w:val="center"/>
          </w:tcPr>
          <w:p w:rsidR="00D56D21" w:rsidRDefault="00D56D21">
            <w:pPr>
              <w:pStyle w:val="2"/>
            </w:pPr>
            <w:r>
              <w:rPr>
                <w:rFonts w:hint="eastAsia"/>
              </w:rPr>
              <w:t>按照相关管理办法执行</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免费开放服务水平</w:t>
            </w:r>
          </w:p>
        </w:tc>
        <w:tc>
          <w:tcPr>
            <w:tcW w:w="5386" w:type="dxa"/>
            <w:vAlign w:val="center"/>
          </w:tcPr>
          <w:p w:rsidR="00D56D21" w:rsidRDefault="00D56D21">
            <w:pPr>
              <w:pStyle w:val="2"/>
            </w:pPr>
            <w:r>
              <w:rPr>
                <w:rFonts w:hint="eastAsia"/>
              </w:rPr>
              <w:t>免费开放服务水平稳步提升</w:t>
            </w:r>
          </w:p>
        </w:tc>
        <w:tc>
          <w:tcPr>
            <w:tcW w:w="2268" w:type="dxa"/>
            <w:vAlign w:val="center"/>
          </w:tcPr>
          <w:p w:rsidR="00D56D21" w:rsidRDefault="00D56D21">
            <w:pPr>
              <w:pStyle w:val="2"/>
            </w:pPr>
            <w:r>
              <w:rPr>
                <w:rFonts w:hint="eastAsia"/>
              </w:rPr>
              <w:t>长期</w:t>
            </w:r>
          </w:p>
        </w:tc>
        <w:tc>
          <w:tcPr>
            <w:tcW w:w="1276" w:type="dxa"/>
            <w:vAlign w:val="center"/>
          </w:tcPr>
          <w:p w:rsidR="00D56D21" w:rsidRDefault="00D56D21">
            <w:pPr>
              <w:pStyle w:val="2"/>
            </w:pPr>
            <w:r>
              <w:rPr>
                <w:rFonts w:hint="eastAsia"/>
              </w:rPr>
              <w:t>秦财教【</w:t>
            </w:r>
            <w:r>
              <w:t>2024</w:t>
            </w:r>
            <w:r>
              <w:rPr>
                <w:rFonts w:hint="eastAsia"/>
              </w:rPr>
              <w:t>】</w:t>
            </w:r>
            <w:r>
              <w:t>705</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正常运行</w:t>
            </w:r>
          </w:p>
        </w:tc>
        <w:tc>
          <w:tcPr>
            <w:tcW w:w="5386" w:type="dxa"/>
            <w:vAlign w:val="center"/>
          </w:tcPr>
          <w:p w:rsidR="00D56D21" w:rsidRDefault="00D56D21">
            <w:pPr>
              <w:pStyle w:val="2"/>
            </w:pPr>
            <w:r>
              <w:rPr>
                <w:rFonts w:hint="eastAsia"/>
              </w:rPr>
              <w:t>免费开放文化场馆（站）正常运转</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秦财教【</w:t>
            </w:r>
            <w:r>
              <w:t>2024</w:t>
            </w:r>
            <w:r>
              <w:rPr>
                <w:rFonts w:hint="eastAsia"/>
              </w:rPr>
              <w:t>】</w:t>
            </w:r>
            <w:r>
              <w:t>705</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受益群众对免费开放场馆（站）服务的满意度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基本公共文化服务实施标准</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28</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年省级非物质文化遗产保护专项资金秦财教</w:t>
      </w:r>
      <w:r>
        <w:rPr>
          <w:rFonts w:ascii="方正仿宋_GBK" w:eastAsia="方正仿宋_GBK" w:hAnsi="方正仿宋_GBK" w:cs="方正仿宋_GBK"/>
          <w:color w:val="000000"/>
          <w:sz w:val="28"/>
        </w:rPr>
        <w:t>[2024]616</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13030325P004996100028</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提前下达</w:t>
            </w:r>
            <w:r>
              <w:t>2025</w:t>
            </w:r>
            <w:r>
              <w:rPr>
                <w:rFonts w:hint="eastAsia"/>
              </w:rPr>
              <w:t>年省级非物质文化遗产保护专项资金秦财教</w:t>
            </w:r>
            <w:r>
              <w:t>[2024]616</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1.20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1.20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省级非遗代表性项目传承人传承活动进行补助；补助相关项目调查研究记录保存等，开展传习活动。</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1.20</w:t>
            </w:r>
          </w:p>
        </w:tc>
        <w:tc>
          <w:tcPr>
            <w:tcW w:w="2835" w:type="dxa"/>
            <w:vAlign w:val="center"/>
          </w:tcPr>
          <w:p w:rsidR="00D56D21" w:rsidRDefault="00D56D21">
            <w:pPr>
              <w:pStyle w:val="3"/>
            </w:pPr>
            <w:r>
              <w:t>1.20</w:t>
            </w:r>
          </w:p>
        </w:tc>
        <w:tc>
          <w:tcPr>
            <w:tcW w:w="2551" w:type="dxa"/>
            <w:vAlign w:val="center"/>
          </w:tcPr>
          <w:p w:rsidR="00D56D21" w:rsidRDefault="00D56D21">
            <w:pPr>
              <w:pStyle w:val="3"/>
            </w:pPr>
            <w:r>
              <w:t>1.20</w:t>
            </w:r>
          </w:p>
        </w:tc>
        <w:tc>
          <w:tcPr>
            <w:tcW w:w="3544" w:type="dxa"/>
            <w:gridSpan w:val="2"/>
            <w:vAlign w:val="center"/>
          </w:tcPr>
          <w:p w:rsidR="00D56D21" w:rsidRDefault="00D56D21">
            <w:pPr>
              <w:pStyle w:val="3"/>
            </w:pPr>
            <w:r>
              <w:t>1.20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省级非遗代表性项目传承人传承活动进行补助；补助相关项目调查研究记录保存等，开展传习活动。</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补助省级代表性传承人传习活动人数</w:t>
            </w:r>
          </w:p>
        </w:tc>
        <w:tc>
          <w:tcPr>
            <w:tcW w:w="5386" w:type="dxa"/>
            <w:vAlign w:val="center"/>
          </w:tcPr>
          <w:p w:rsidR="00D56D21" w:rsidRDefault="00D56D21">
            <w:pPr>
              <w:pStyle w:val="2"/>
            </w:pPr>
            <w:r>
              <w:rPr>
                <w:rFonts w:hint="eastAsia"/>
              </w:rPr>
              <w:t>补助省级代表性传承人传习活动人数</w:t>
            </w:r>
          </w:p>
        </w:tc>
        <w:tc>
          <w:tcPr>
            <w:tcW w:w="2268" w:type="dxa"/>
            <w:vAlign w:val="center"/>
          </w:tcPr>
          <w:p w:rsidR="00D56D21" w:rsidRDefault="00D56D21">
            <w:pPr>
              <w:pStyle w:val="2"/>
            </w:pPr>
            <w:r>
              <w:t>2</w:t>
            </w:r>
            <w:r>
              <w:rPr>
                <w:rFonts w:hint="eastAsia"/>
              </w:rPr>
              <w:t>人</w:t>
            </w:r>
          </w:p>
        </w:tc>
        <w:tc>
          <w:tcPr>
            <w:tcW w:w="1276" w:type="dxa"/>
            <w:vAlign w:val="center"/>
          </w:tcPr>
          <w:p w:rsidR="00D56D21" w:rsidRDefault="00D56D21">
            <w:pPr>
              <w:pStyle w:val="2"/>
            </w:pPr>
            <w:r>
              <w:rPr>
                <w:rFonts w:hint="eastAsia"/>
              </w:rPr>
              <w:t>秦财教</w:t>
            </w:r>
            <w:r>
              <w:t>[2024]616</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省级非遗代表性传承人传习活动补助发放到位率</w:t>
            </w:r>
          </w:p>
        </w:tc>
        <w:tc>
          <w:tcPr>
            <w:tcW w:w="5386" w:type="dxa"/>
            <w:vAlign w:val="center"/>
          </w:tcPr>
          <w:p w:rsidR="00D56D21" w:rsidRDefault="00D56D21">
            <w:pPr>
              <w:pStyle w:val="2"/>
            </w:pPr>
            <w:r>
              <w:rPr>
                <w:rFonts w:hint="eastAsia"/>
              </w:rPr>
              <w:t>省级非遗代表性传承人传习活动补助发放到位率</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资金拨付时间</w:t>
            </w:r>
          </w:p>
        </w:tc>
        <w:tc>
          <w:tcPr>
            <w:tcW w:w="5386" w:type="dxa"/>
            <w:vAlign w:val="center"/>
          </w:tcPr>
          <w:p w:rsidR="00D56D21" w:rsidRDefault="00D56D21">
            <w:pPr>
              <w:pStyle w:val="2"/>
            </w:pPr>
            <w:r>
              <w:rPr>
                <w:rFonts w:hint="eastAsia"/>
              </w:rPr>
              <w:t>完成对补助资金拨付的时间</w:t>
            </w:r>
          </w:p>
        </w:tc>
        <w:tc>
          <w:tcPr>
            <w:tcW w:w="2268" w:type="dxa"/>
            <w:vAlign w:val="center"/>
          </w:tcPr>
          <w:p w:rsidR="00D56D21" w:rsidRDefault="00D56D21">
            <w:pPr>
              <w:pStyle w:val="2"/>
            </w:pPr>
            <w:r>
              <w:rPr>
                <w:rFonts w:hint="eastAsia"/>
              </w:rPr>
              <w:t>≤</w:t>
            </w:r>
            <w:r>
              <w:t>12</w:t>
            </w:r>
            <w:r>
              <w:rPr>
                <w:rFonts w:hint="eastAsia"/>
              </w:rPr>
              <w:t>月底</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单个传承人补助成本</w:t>
            </w:r>
          </w:p>
        </w:tc>
        <w:tc>
          <w:tcPr>
            <w:tcW w:w="5386" w:type="dxa"/>
            <w:vAlign w:val="center"/>
          </w:tcPr>
          <w:p w:rsidR="00D56D21" w:rsidRDefault="00D56D21">
            <w:pPr>
              <w:pStyle w:val="2"/>
            </w:pPr>
            <w:r>
              <w:rPr>
                <w:rFonts w:hint="eastAsia"/>
              </w:rPr>
              <w:t>对每个传承人补助保护成本</w:t>
            </w:r>
          </w:p>
        </w:tc>
        <w:tc>
          <w:tcPr>
            <w:tcW w:w="2268" w:type="dxa"/>
            <w:vAlign w:val="center"/>
          </w:tcPr>
          <w:p w:rsidR="00D56D21" w:rsidRDefault="00D56D21">
            <w:pPr>
              <w:pStyle w:val="2"/>
            </w:pPr>
            <w:r>
              <w:t>0.6</w:t>
            </w:r>
            <w:r>
              <w:rPr>
                <w:rFonts w:hint="eastAsia"/>
              </w:rPr>
              <w:t>万元</w:t>
            </w:r>
          </w:p>
        </w:tc>
        <w:tc>
          <w:tcPr>
            <w:tcW w:w="1276" w:type="dxa"/>
            <w:vAlign w:val="center"/>
          </w:tcPr>
          <w:p w:rsidR="00D56D21" w:rsidRDefault="00D56D21">
            <w:pPr>
              <w:pStyle w:val="2"/>
            </w:pPr>
            <w:r>
              <w:rPr>
                <w:rFonts w:hint="eastAsia"/>
              </w:rPr>
              <w:t>秦财教</w:t>
            </w:r>
            <w:r>
              <w:t>[2024]616</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非遗传承人补助发放对象精准度</w:t>
            </w:r>
          </w:p>
        </w:tc>
        <w:tc>
          <w:tcPr>
            <w:tcW w:w="5386" w:type="dxa"/>
            <w:vAlign w:val="center"/>
          </w:tcPr>
          <w:p w:rsidR="00D56D21" w:rsidRDefault="00D56D21">
            <w:pPr>
              <w:pStyle w:val="2"/>
            </w:pPr>
            <w:r>
              <w:rPr>
                <w:rFonts w:hint="eastAsia"/>
              </w:rPr>
              <w:t>非遗传承人补助发放对象精准度</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秦财教</w:t>
            </w:r>
            <w:r>
              <w:t>[2024]616</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满意率</w:t>
            </w:r>
          </w:p>
        </w:tc>
        <w:tc>
          <w:tcPr>
            <w:tcW w:w="5386" w:type="dxa"/>
            <w:vAlign w:val="center"/>
          </w:tcPr>
          <w:p w:rsidR="00D56D21" w:rsidRDefault="00D56D21">
            <w:pPr>
              <w:pStyle w:val="2"/>
            </w:pPr>
            <w:r>
              <w:rPr>
                <w:rFonts w:hint="eastAsia"/>
              </w:rPr>
              <w:t>社会公众对非物质文化遗产保护满意度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工作计划</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29</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年省级公共图书馆、美术馆、文化馆（站）免费开放补助资金秦财教</w:t>
      </w:r>
      <w:r>
        <w:rPr>
          <w:rFonts w:ascii="方正仿宋_GBK" w:eastAsia="方正仿宋_GBK" w:hAnsi="方正仿宋_GBK" w:cs="方正仿宋_GBK"/>
          <w:color w:val="000000"/>
          <w:sz w:val="28"/>
        </w:rPr>
        <w:t>[2024]598</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13030325P00499210007K</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提前下达</w:t>
            </w:r>
            <w:r>
              <w:t>2025</w:t>
            </w:r>
            <w:r>
              <w:rPr>
                <w:rFonts w:hint="eastAsia"/>
              </w:rPr>
              <w:t>年省级公共图书馆、美术馆、文化馆（站）免费开放补助资金秦财教</w:t>
            </w:r>
            <w:r>
              <w:t>[2024]598</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5.50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5.50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1.38</w:t>
            </w:r>
          </w:p>
        </w:tc>
        <w:tc>
          <w:tcPr>
            <w:tcW w:w="2835" w:type="dxa"/>
            <w:vAlign w:val="center"/>
          </w:tcPr>
          <w:p w:rsidR="00D56D21" w:rsidRDefault="00D56D21">
            <w:pPr>
              <w:pStyle w:val="3"/>
            </w:pPr>
            <w:r>
              <w:t>2.75</w:t>
            </w:r>
          </w:p>
        </w:tc>
        <w:tc>
          <w:tcPr>
            <w:tcW w:w="2551" w:type="dxa"/>
            <w:vAlign w:val="center"/>
          </w:tcPr>
          <w:p w:rsidR="00D56D21" w:rsidRDefault="00D56D21">
            <w:pPr>
              <w:pStyle w:val="3"/>
            </w:pPr>
            <w:r>
              <w:t>4.13</w:t>
            </w:r>
          </w:p>
        </w:tc>
        <w:tc>
          <w:tcPr>
            <w:tcW w:w="3544" w:type="dxa"/>
            <w:gridSpan w:val="2"/>
            <w:vAlign w:val="center"/>
          </w:tcPr>
          <w:p w:rsidR="00D56D21" w:rsidRDefault="00D56D21">
            <w:pPr>
              <w:pStyle w:val="3"/>
            </w:pPr>
            <w:r>
              <w:t>5.50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举办文化活动的数量</w:t>
            </w:r>
          </w:p>
        </w:tc>
        <w:tc>
          <w:tcPr>
            <w:tcW w:w="5386" w:type="dxa"/>
            <w:vAlign w:val="center"/>
          </w:tcPr>
          <w:p w:rsidR="00D56D21" w:rsidRDefault="00D56D21">
            <w:pPr>
              <w:pStyle w:val="2"/>
            </w:pPr>
            <w:r>
              <w:rPr>
                <w:rFonts w:hint="eastAsia"/>
              </w:rPr>
              <w:t>各级公共文化服务机构举办各类展览、培训、讲座等文化活动的数量</w:t>
            </w:r>
          </w:p>
        </w:tc>
        <w:tc>
          <w:tcPr>
            <w:tcW w:w="2268" w:type="dxa"/>
            <w:vAlign w:val="center"/>
          </w:tcPr>
          <w:p w:rsidR="00D56D21" w:rsidRDefault="00D56D21">
            <w:pPr>
              <w:pStyle w:val="2"/>
            </w:pPr>
            <w:r>
              <w:rPr>
                <w:rFonts w:hint="eastAsia"/>
              </w:rPr>
              <w:t>≥</w:t>
            </w:r>
            <w:r>
              <w:t>1000</w:t>
            </w:r>
            <w:r>
              <w:rPr>
                <w:rFonts w:hint="eastAsia"/>
              </w:rPr>
              <w:t>次</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服务人次</w:t>
            </w:r>
          </w:p>
        </w:tc>
        <w:tc>
          <w:tcPr>
            <w:tcW w:w="5386" w:type="dxa"/>
            <w:vAlign w:val="center"/>
          </w:tcPr>
          <w:p w:rsidR="00D56D21" w:rsidRDefault="00D56D21">
            <w:pPr>
              <w:pStyle w:val="2"/>
            </w:pPr>
            <w:r>
              <w:rPr>
                <w:rFonts w:hint="eastAsia"/>
              </w:rPr>
              <w:t>群众参与免费开放文化场馆组织活动的人次</w:t>
            </w:r>
          </w:p>
        </w:tc>
        <w:tc>
          <w:tcPr>
            <w:tcW w:w="2268" w:type="dxa"/>
            <w:vAlign w:val="center"/>
          </w:tcPr>
          <w:p w:rsidR="00D56D21" w:rsidRDefault="00D56D21">
            <w:pPr>
              <w:pStyle w:val="2"/>
            </w:pPr>
            <w:r>
              <w:rPr>
                <w:rFonts w:hint="eastAsia"/>
              </w:rPr>
              <w:t>≥</w:t>
            </w:r>
            <w:r>
              <w:t>25</w:t>
            </w:r>
            <w:r>
              <w:rPr>
                <w:rFonts w:hint="eastAsia"/>
              </w:rPr>
              <w:t>万人次</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活动增长率</w:t>
            </w:r>
          </w:p>
        </w:tc>
        <w:tc>
          <w:tcPr>
            <w:tcW w:w="5386" w:type="dxa"/>
            <w:vAlign w:val="center"/>
          </w:tcPr>
          <w:p w:rsidR="00D56D21" w:rsidRDefault="00D56D21">
            <w:pPr>
              <w:pStyle w:val="2"/>
            </w:pPr>
            <w:r>
              <w:rPr>
                <w:rFonts w:hint="eastAsia"/>
              </w:rPr>
              <w:t>举办文化活动较上一年增长率</w:t>
            </w:r>
          </w:p>
        </w:tc>
        <w:tc>
          <w:tcPr>
            <w:tcW w:w="2268" w:type="dxa"/>
            <w:vAlign w:val="center"/>
          </w:tcPr>
          <w:p w:rsidR="00D56D21" w:rsidRDefault="00D56D21">
            <w:pPr>
              <w:pStyle w:val="2"/>
            </w:pPr>
            <w:r>
              <w:rPr>
                <w:rFonts w:hint="eastAsia"/>
              </w:rPr>
              <w:t>≥</w:t>
            </w:r>
            <w:r>
              <w:t>5%</w:t>
            </w:r>
          </w:p>
        </w:tc>
        <w:tc>
          <w:tcPr>
            <w:tcW w:w="1276" w:type="dxa"/>
            <w:vAlign w:val="center"/>
          </w:tcPr>
          <w:p w:rsidR="00D56D21" w:rsidRDefault="00D56D21">
            <w:pPr>
              <w:pStyle w:val="2"/>
            </w:pPr>
            <w:r>
              <w:rPr>
                <w:rFonts w:hint="eastAsia"/>
              </w:rPr>
              <w:t>秦财教【</w:t>
            </w:r>
            <w:r>
              <w:t>2024</w:t>
            </w:r>
            <w:r>
              <w:rPr>
                <w:rFonts w:hint="eastAsia"/>
              </w:rPr>
              <w:t>】</w:t>
            </w:r>
            <w:r>
              <w:t>598</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参与人次增长率</w:t>
            </w:r>
          </w:p>
        </w:tc>
        <w:tc>
          <w:tcPr>
            <w:tcW w:w="5386" w:type="dxa"/>
            <w:vAlign w:val="center"/>
          </w:tcPr>
          <w:p w:rsidR="00D56D21" w:rsidRDefault="00D56D21">
            <w:pPr>
              <w:pStyle w:val="2"/>
            </w:pPr>
            <w:r>
              <w:rPr>
                <w:rFonts w:hint="eastAsia"/>
              </w:rPr>
              <w:t>群众文化活动参与人次较上一年增长率</w:t>
            </w:r>
          </w:p>
        </w:tc>
        <w:tc>
          <w:tcPr>
            <w:tcW w:w="2268" w:type="dxa"/>
            <w:vAlign w:val="center"/>
          </w:tcPr>
          <w:p w:rsidR="00D56D21" w:rsidRDefault="00D56D21">
            <w:pPr>
              <w:pStyle w:val="2"/>
            </w:pPr>
            <w:r>
              <w:rPr>
                <w:rFonts w:hint="eastAsia"/>
              </w:rPr>
              <w:t>≥</w:t>
            </w:r>
            <w:r>
              <w:t>5%</w:t>
            </w:r>
          </w:p>
        </w:tc>
        <w:tc>
          <w:tcPr>
            <w:tcW w:w="1276" w:type="dxa"/>
            <w:vAlign w:val="center"/>
          </w:tcPr>
          <w:p w:rsidR="00D56D21" w:rsidRDefault="00D56D21">
            <w:pPr>
              <w:pStyle w:val="2"/>
            </w:pPr>
            <w:r>
              <w:rPr>
                <w:rFonts w:hint="eastAsia"/>
              </w:rPr>
              <w:t>秦财教【</w:t>
            </w:r>
            <w:r>
              <w:t>2024</w:t>
            </w:r>
            <w:r>
              <w:rPr>
                <w:rFonts w:hint="eastAsia"/>
              </w:rPr>
              <w:t>】</w:t>
            </w:r>
            <w:r>
              <w:t>598</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当年完成率</w:t>
            </w:r>
          </w:p>
        </w:tc>
        <w:tc>
          <w:tcPr>
            <w:tcW w:w="5386" w:type="dxa"/>
            <w:vAlign w:val="center"/>
          </w:tcPr>
          <w:p w:rsidR="00D56D21" w:rsidRDefault="00D56D21">
            <w:pPr>
              <w:pStyle w:val="2"/>
            </w:pPr>
            <w:r>
              <w:rPr>
                <w:rFonts w:hint="eastAsia"/>
              </w:rPr>
              <w:t>年度工作计划完成情况</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项目成本标准</w:t>
            </w:r>
          </w:p>
        </w:tc>
        <w:tc>
          <w:tcPr>
            <w:tcW w:w="5386" w:type="dxa"/>
            <w:vAlign w:val="center"/>
          </w:tcPr>
          <w:p w:rsidR="00D56D21" w:rsidRDefault="00D56D21">
            <w:pPr>
              <w:pStyle w:val="2"/>
            </w:pPr>
            <w:r>
              <w:rPr>
                <w:rFonts w:hint="eastAsia"/>
              </w:rPr>
              <w:t>项目成本标准</w:t>
            </w:r>
          </w:p>
        </w:tc>
        <w:tc>
          <w:tcPr>
            <w:tcW w:w="2268" w:type="dxa"/>
            <w:vAlign w:val="center"/>
          </w:tcPr>
          <w:p w:rsidR="00D56D21" w:rsidRDefault="00D56D21">
            <w:pPr>
              <w:pStyle w:val="2"/>
            </w:pPr>
            <w:r>
              <w:rPr>
                <w:rFonts w:hint="eastAsia"/>
              </w:rPr>
              <w:t>按照相关管理办法执行</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免费开放服务水平</w:t>
            </w:r>
          </w:p>
        </w:tc>
        <w:tc>
          <w:tcPr>
            <w:tcW w:w="5386" w:type="dxa"/>
            <w:vAlign w:val="center"/>
          </w:tcPr>
          <w:p w:rsidR="00D56D21" w:rsidRDefault="00D56D21">
            <w:pPr>
              <w:pStyle w:val="2"/>
            </w:pPr>
            <w:r>
              <w:rPr>
                <w:rFonts w:hint="eastAsia"/>
              </w:rPr>
              <w:t>免费开放服务水平稳步提升</w:t>
            </w:r>
          </w:p>
        </w:tc>
        <w:tc>
          <w:tcPr>
            <w:tcW w:w="2268" w:type="dxa"/>
            <w:vAlign w:val="center"/>
          </w:tcPr>
          <w:p w:rsidR="00D56D21" w:rsidRDefault="00D56D21">
            <w:pPr>
              <w:pStyle w:val="2"/>
            </w:pPr>
            <w:r>
              <w:rPr>
                <w:rFonts w:hint="eastAsia"/>
              </w:rPr>
              <w:t>长期</w:t>
            </w:r>
          </w:p>
        </w:tc>
        <w:tc>
          <w:tcPr>
            <w:tcW w:w="1276" w:type="dxa"/>
            <w:vAlign w:val="center"/>
          </w:tcPr>
          <w:p w:rsidR="00D56D21" w:rsidRDefault="00D56D21">
            <w:pPr>
              <w:pStyle w:val="2"/>
            </w:pPr>
            <w:r>
              <w:rPr>
                <w:rFonts w:hint="eastAsia"/>
              </w:rPr>
              <w:t>秦财教【</w:t>
            </w:r>
            <w:r>
              <w:t>2024</w:t>
            </w:r>
            <w:r>
              <w:rPr>
                <w:rFonts w:hint="eastAsia"/>
              </w:rPr>
              <w:t>】</w:t>
            </w:r>
            <w:r>
              <w:t>598</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正常运行</w:t>
            </w:r>
          </w:p>
        </w:tc>
        <w:tc>
          <w:tcPr>
            <w:tcW w:w="5386" w:type="dxa"/>
            <w:vAlign w:val="center"/>
          </w:tcPr>
          <w:p w:rsidR="00D56D21" w:rsidRDefault="00D56D21">
            <w:pPr>
              <w:pStyle w:val="2"/>
            </w:pPr>
            <w:r>
              <w:rPr>
                <w:rFonts w:hint="eastAsia"/>
              </w:rPr>
              <w:t>免费开放文化场馆（站）正常运转</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秦财教【</w:t>
            </w:r>
            <w:r>
              <w:t>2024</w:t>
            </w:r>
            <w:r>
              <w:rPr>
                <w:rFonts w:hint="eastAsia"/>
              </w:rPr>
              <w:t>】</w:t>
            </w:r>
            <w:r>
              <w:t>598</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受益群众对免费开放场馆（站）服务的满意度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基本公共文化服务实施标准</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30</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年省级公共文化服务体系建设补助资金（一般项目）秦财教</w:t>
      </w:r>
      <w:r>
        <w:rPr>
          <w:rFonts w:ascii="方正仿宋_GBK" w:eastAsia="方正仿宋_GBK" w:hAnsi="方正仿宋_GBK" w:cs="方正仿宋_GBK"/>
          <w:color w:val="000000"/>
          <w:sz w:val="28"/>
        </w:rPr>
        <w:t>[2024]625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13030325P00499010001J</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提前下达</w:t>
            </w:r>
            <w:r>
              <w:t>2025</w:t>
            </w:r>
            <w:r>
              <w:rPr>
                <w:rFonts w:hint="eastAsia"/>
              </w:rPr>
              <w:t>年省级公共文化服务体系建设补助资金（一般项目）秦财教</w:t>
            </w:r>
            <w:r>
              <w:t>[2024]625</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3.87</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3.87</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1.00</w:t>
            </w:r>
          </w:p>
        </w:tc>
        <w:tc>
          <w:tcPr>
            <w:tcW w:w="2835" w:type="dxa"/>
            <w:vAlign w:val="center"/>
          </w:tcPr>
          <w:p w:rsidR="00D56D21" w:rsidRDefault="00D56D21">
            <w:pPr>
              <w:pStyle w:val="3"/>
            </w:pPr>
            <w:r>
              <w:t>2.00</w:t>
            </w:r>
          </w:p>
        </w:tc>
        <w:tc>
          <w:tcPr>
            <w:tcW w:w="2551" w:type="dxa"/>
            <w:vAlign w:val="center"/>
          </w:tcPr>
          <w:p w:rsidR="00D56D21" w:rsidRDefault="00D56D21">
            <w:pPr>
              <w:pStyle w:val="3"/>
            </w:pPr>
            <w:r>
              <w:t>3.00</w:t>
            </w:r>
          </w:p>
        </w:tc>
        <w:tc>
          <w:tcPr>
            <w:tcW w:w="3544" w:type="dxa"/>
            <w:gridSpan w:val="2"/>
            <w:vAlign w:val="center"/>
          </w:tcPr>
          <w:p w:rsidR="00D56D21" w:rsidRDefault="00D56D21">
            <w:pPr>
              <w:pStyle w:val="3"/>
            </w:pPr>
            <w:r>
              <w:t>3.87</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打造文艺精品</w:t>
            </w:r>
          </w:p>
          <w:p w:rsidR="00D56D21" w:rsidRDefault="00D56D21">
            <w:pPr>
              <w:pStyle w:val="2"/>
            </w:pPr>
          </w:p>
        </w:tc>
        <w:tc>
          <w:tcPr>
            <w:tcW w:w="5386" w:type="dxa"/>
            <w:vAlign w:val="center"/>
          </w:tcPr>
          <w:p w:rsidR="00D56D21" w:rsidRDefault="00D56D21">
            <w:pPr>
              <w:pStyle w:val="2"/>
            </w:pPr>
            <w:r>
              <w:rPr>
                <w:rFonts w:hint="eastAsia"/>
              </w:rPr>
              <w:t>评书视频《铁血铸魂</w:t>
            </w:r>
            <w:r>
              <w:t>——</w:t>
            </w:r>
            <w:r>
              <w:rPr>
                <w:rFonts w:hint="eastAsia"/>
              </w:rPr>
              <w:t>王尽美在山海关》</w:t>
            </w:r>
          </w:p>
          <w:p w:rsidR="00D56D21" w:rsidRDefault="00D56D21">
            <w:pPr>
              <w:pStyle w:val="2"/>
            </w:pPr>
          </w:p>
        </w:tc>
        <w:tc>
          <w:tcPr>
            <w:tcW w:w="2268" w:type="dxa"/>
            <w:vAlign w:val="center"/>
          </w:tcPr>
          <w:p w:rsidR="00D56D21" w:rsidRDefault="00D56D21">
            <w:pPr>
              <w:pStyle w:val="2"/>
            </w:pPr>
            <w:r>
              <w:rPr>
                <w:rFonts w:hint="eastAsia"/>
              </w:rPr>
              <w:t>≥</w:t>
            </w:r>
            <w:r>
              <w:t>3</w:t>
            </w:r>
            <w:r>
              <w:rPr>
                <w:rFonts w:hint="eastAsia"/>
              </w:rPr>
              <w:t>部</w:t>
            </w:r>
          </w:p>
        </w:tc>
        <w:tc>
          <w:tcPr>
            <w:tcW w:w="1276" w:type="dxa"/>
            <w:vAlign w:val="center"/>
          </w:tcPr>
          <w:p w:rsidR="00D56D21" w:rsidRDefault="00D56D21">
            <w:pPr>
              <w:pStyle w:val="2"/>
            </w:pPr>
            <w:r>
              <w:rPr>
                <w:rFonts w:hint="eastAsia"/>
              </w:rPr>
              <w:t>年工作计划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打造文艺精品</w:t>
            </w:r>
          </w:p>
          <w:p w:rsidR="00D56D21" w:rsidRDefault="00D56D21">
            <w:pPr>
              <w:pStyle w:val="2"/>
            </w:pPr>
          </w:p>
        </w:tc>
        <w:tc>
          <w:tcPr>
            <w:tcW w:w="5386" w:type="dxa"/>
            <w:vAlign w:val="center"/>
          </w:tcPr>
          <w:p w:rsidR="00D56D21" w:rsidRDefault="00D56D21">
            <w:pPr>
              <w:pStyle w:val="2"/>
            </w:pPr>
            <w:r>
              <w:rPr>
                <w:rFonts w:hint="eastAsia"/>
              </w:rPr>
              <w:t>音乐、舞蹈视频</w:t>
            </w:r>
            <w:r>
              <w:t>MV</w:t>
            </w:r>
          </w:p>
        </w:tc>
        <w:tc>
          <w:tcPr>
            <w:tcW w:w="2268" w:type="dxa"/>
            <w:vAlign w:val="center"/>
          </w:tcPr>
          <w:p w:rsidR="00D56D21" w:rsidRDefault="00D56D21">
            <w:pPr>
              <w:pStyle w:val="2"/>
            </w:pPr>
            <w:r>
              <w:rPr>
                <w:rFonts w:hint="eastAsia"/>
              </w:rPr>
              <w:t>≥</w:t>
            </w:r>
            <w:r>
              <w:t>2</w:t>
            </w:r>
            <w:r>
              <w:rPr>
                <w:rFonts w:hint="eastAsia"/>
              </w:rPr>
              <w:t>部</w:t>
            </w:r>
          </w:p>
        </w:tc>
        <w:tc>
          <w:tcPr>
            <w:tcW w:w="1276" w:type="dxa"/>
            <w:vAlign w:val="center"/>
          </w:tcPr>
          <w:p w:rsidR="00D56D21" w:rsidRDefault="00D56D21">
            <w:pPr>
              <w:pStyle w:val="2"/>
            </w:pPr>
            <w:r>
              <w:rPr>
                <w:rFonts w:hint="eastAsia"/>
              </w:rPr>
              <w:t>年工作计划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打造文艺精品</w:t>
            </w:r>
          </w:p>
          <w:p w:rsidR="00D56D21" w:rsidRDefault="00D56D21">
            <w:pPr>
              <w:pStyle w:val="2"/>
            </w:pPr>
          </w:p>
        </w:tc>
        <w:tc>
          <w:tcPr>
            <w:tcW w:w="5386" w:type="dxa"/>
            <w:vAlign w:val="center"/>
          </w:tcPr>
          <w:p w:rsidR="00D56D21" w:rsidRDefault="00D56D21">
            <w:pPr>
              <w:pStyle w:val="2"/>
            </w:pPr>
            <w:r>
              <w:rPr>
                <w:rFonts w:hint="eastAsia"/>
              </w:rPr>
              <w:t>快闪系列视频创作</w:t>
            </w:r>
          </w:p>
        </w:tc>
        <w:tc>
          <w:tcPr>
            <w:tcW w:w="2268" w:type="dxa"/>
            <w:vAlign w:val="center"/>
          </w:tcPr>
          <w:p w:rsidR="00D56D21" w:rsidRDefault="00D56D21">
            <w:pPr>
              <w:pStyle w:val="2"/>
            </w:pPr>
            <w:r>
              <w:rPr>
                <w:rFonts w:hint="eastAsia"/>
              </w:rPr>
              <w:t>≥</w:t>
            </w:r>
            <w:r>
              <w:t>3</w:t>
            </w:r>
            <w:r>
              <w:rPr>
                <w:rFonts w:hint="eastAsia"/>
              </w:rPr>
              <w:t>部</w:t>
            </w:r>
          </w:p>
        </w:tc>
        <w:tc>
          <w:tcPr>
            <w:tcW w:w="1276" w:type="dxa"/>
            <w:vAlign w:val="center"/>
          </w:tcPr>
          <w:p w:rsidR="00D56D21" w:rsidRDefault="00D56D21">
            <w:pPr>
              <w:pStyle w:val="2"/>
            </w:pPr>
            <w:r>
              <w:rPr>
                <w:rFonts w:hint="eastAsia"/>
              </w:rPr>
              <w:t>年工作计划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文艺精品合格率</w:t>
            </w:r>
          </w:p>
        </w:tc>
        <w:tc>
          <w:tcPr>
            <w:tcW w:w="5386" w:type="dxa"/>
            <w:vAlign w:val="center"/>
          </w:tcPr>
          <w:p w:rsidR="00D56D21" w:rsidRDefault="00D56D21">
            <w:pPr>
              <w:pStyle w:val="2"/>
            </w:pPr>
            <w:r>
              <w:rPr>
                <w:rFonts w:hint="eastAsia"/>
              </w:rPr>
              <w:t>文艺精品质量合格率</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文艺精品合格率</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资金到位率</w:t>
            </w:r>
          </w:p>
        </w:tc>
        <w:tc>
          <w:tcPr>
            <w:tcW w:w="5386" w:type="dxa"/>
            <w:vAlign w:val="center"/>
          </w:tcPr>
          <w:p w:rsidR="00D56D21" w:rsidRDefault="00D56D21">
            <w:pPr>
              <w:pStyle w:val="2"/>
            </w:pPr>
            <w:r>
              <w:rPr>
                <w:rFonts w:hint="eastAsia"/>
              </w:rPr>
              <w:t>补助资金实际到位情况</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项目成本标准</w:t>
            </w:r>
          </w:p>
        </w:tc>
        <w:tc>
          <w:tcPr>
            <w:tcW w:w="5386" w:type="dxa"/>
            <w:vAlign w:val="center"/>
          </w:tcPr>
          <w:p w:rsidR="00D56D21" w:rsidRDefault="00D56D21">
            <w:pPr>
              <w:pStyle w:val="2"/>
            </w:pPr>
            <w:r>
              <w:rPr>
                <w:rFonts w:hint="eastAsia"/>
              </w:rPr>
              <w:t>项目成本标准</w:t>
            </w:r>
          </w:p>
        </w:tc>
        <w:tc>
          <w:tcPr>
            <w:tcW w:w="2268" w:type="dxa"/>
            <w:vAlign w:val="center"/>
          </w:tcPr>
          <w:p w:rsidR="00D56D21" w:rsidRDefault="00D56D21">
            <w:pPr>
              <w:pStyle w:val="2"/>
            </w:pPr>
            <w:r>
              <w:rPr>
                <w:rFonts w:hint="eastAsia"/>
              </w:rPr>
              <w:t>按照相关管理办法执行</w:t>
            </w:r>
          </w:p>
        </w:tc>
        <w:tc>
          <w:tcPr>
            <w:tcW w:w="1276" w:type="dxa"/>
            <w:vAlign w:val="center"/>
          </w:tcPr>
          <w:p w:rsidR="00D56D21" w:rsidRDefault="00D56D21">
            <w:pPr>
              <w:pStyle w:val="2"/>
            </w:pPr>
            <w:r>
              <w:rPr>
                <w:rFonts w:hint="eastAsia"/>
              </w:rPr>
              <w:t>秦财教【</w:t>
            </w:r>
            <w:r>
              <w:t>2024</w:t>
            </w:r>
            <w:r>
              <w:rPr>
                <w:rFonts w:hint="eastAsia"/>
              </w:rPr>
              <w:t>】</w:t>
            </w:r>
            <w:r>
              <w:t>625</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基本公共文化覆盖率</w:t>
            </w:r>
          </w:p>
        </w:tc>
        <w:tc>
          <w:tcPr>
            <w:tcW w:w="5386" w:type="dxa"/>
            <w:vAlign w:val="center"/>
          </w:tcPr>
          <w:p w:rsidR="00D56D21" w:rsidRDefault="00D56D21">
            <w:pPr>
              <w:pStyle w:val="2"/>
            </w:pPr>
            <w:r>
              <w:rPr>
                <w:rFonts w:hint="eastAsia"/>
              </w:rPr>
              <w:t>基本公共文化覆盖率</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秦财教【</w:t>
            </w:r>
            <w:r>
              <w:t>2024</w:t>
            </w:r>
            <w:r>
              <w:rPr>
                <w:rFonts w:hint="eastAsia"/>
              </w:rPr>
              <w:t>】</w:t>
            </w:r>
            <w:r>
              <w:t>625</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群众对国家基本公共文化服务满意度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秦财教【</w:t>
            </w:r>
            <w:r>
              <w:t>2024</w:t>
            </w:r>
            <w:r>
              <w:rPr>
                <w:rFonts w:hint="eastAsia"/>
              </w:rPr>
              <w:t>】</w:t>
            </w:r>
            <w:r>
              <w:t>625</w:t>
            </w:r>
            <w:r>
              <w:rPr>
                <w:rFonts w:hint="eastAsia"/>
              </w:rPr>
              <w:t>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31</w:t>
      </w:r>
      <w:r>
        <w:rPr>
          <w:rFonts w:ascii="方正仿宋_GBK" w:eastAsia="方正仿宋_GBK" w:hAnsi="方正仿宋_GBK" w:cs="方正仿宋_GBK" w:hint="eastAsia"/>
          <w:color w:val="000000"/>
          <w:sz w:val="28"/>
        </w:rPr>
        <w:t>、文化馆站免费开放区级补助绩效目标表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13030325P004992100035</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文化馆站免费开放区级补助</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11.00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11.00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文化馆站区级补助资金</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3.00</w:t>
            </w:r>
          </w:p>
        </w:tc>
        <w:tc>
          <w:tcPr>
            <w:tcW w:w="2835" w:type="dxa"/>
            <w:vAlign w:val="center"/>
          </w:tcPr>
          <w:p w:rsidR="00D56D21" w:rsidRDefault="00D56D21">
            <w:pPr>
              <w:pStyle w:val="3"/>
            </w:pPr>
            <w:r>
              <w:t>6.00</w:t>
            </w:r>
          </w:p>
        </w:tc>
        <w:tc>
          <w:tcPr>
            <w:tcW w:w="2551" w:type="dxa"/>
            <w:vAlign w:val="center"/>
          </w:tcPr>
          <w:p w:rsidR="00D56D21" w:rsidRDefault="00D56D21">
            <w:pPr>
              <w:pStyle w:val="3"/>
            </w:pPr>
            <w:r>
              <w:t>9.00</w:t>
            </w:r>
          </w:p>
        </w:tc>
        <w:tc>
          <w:tcPr>
            <w:tcW w:w="3544" w:type="dxa"/>
            <w:gridSpan w:val="2"/>
            <w:vAlign w:val="center"/>
          </w:tcPr>
          <w:p w:rsidR="00D56D21" w:rsidRDefault="00D56D21">
            <w:pPr>
              <w:pStyle w:val="3"/>
            </w:pPr>
            <w:r>
              <w:t>11.00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提供基本公共文化服务</w:t>
            </w:r>
          </w:p>
        </w:tc>
        <w:tc>
          <w:tcPr>
            <w:tcW w:w="5386" w:type="dxa"/>
            <w:vAlign w:val="center"/>
          </w:tcPr>
          <w:p w:rsidR="00D56D21" w:rsidRDefault="00D56D21">
            <w:pPr>
              <w:pStyle w:val="2"/>
            </w:pPr>
            <w:r>
              <w:rPr>
                <w:rFonts w:hint="eastAsia"/>
              </w:rPr>
              <w:t>公共文化馆（站）免费开放</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服务参与率</w:t>
            </w:r>
          </w:p>
        </w:tc>
        <w:tc>
          <w:tcPr>
            <w:tcW w:w="5386" w:type="dxa"/>
            <w:vAlign w:val="center"/>
          </w:tcPr>
          <w:p w:rsidR="00D56D21" w:rsidRDefault="00D56D21">
            <w:pPr>
              <w:pStyle w:val="2"/>
            </w:pPr>
            <w:r>
              <w:rPr>
                <w:rFonts w:hint="eastAsia"/>
              </w:rPr>
              <w:t>公共数字文化服务参与率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当年完成率</w:t>
            </w:r>
          </w:p>
        </w:tc>
        <w:tc>
          <w:tcPr>
            <w:tcW w:w="5386" w:type="dxa"/>
            <w:vAlign w:val="center"/>
          </w:tcPr>
          <w:p w:rsidR="00D56D21" w:rsidRDefault="00D56D21">
            <w:pPr>
              <w:pStyle w:val="2"/>
            </w:pPr>
            <w:r>
              <w:rPr>
                <w:rFonts w:hint="eastAsia"/>
              </w:rPr>
              <w:t>年度工作计划完成情况</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项目成本标准</w:t>
            </w:r>
          </w:p>
        </w:tc>
        <w:tc>
          <w:tcPr>
            <w:tcW w:w="5386" w:type="dxa"/>
            <w:vAlign w:val="center"/>
          </w:tcPr>
          <w:p w:rsidR="00D56D21" w:rsidRDefault="00D56D21">
            <w:pPr>
              <w:pStyle w:val="2"/>
            </w:pPr>
            <w:r>
              <w:rPr>
                <w:rFonts w:hint="eastAsia"/>
              </w:rPr>
              <w:t>项目成本标准</w:t>
            </w:r>
          </w:p>
        </w:tc>
        <w:tc>
          <w:tcPr>
            <w:tcW w:w="2268" w:type="dxa"/>
            <w:vAlign w:val="center"/>
          </w:tcPr>
          <w:p w:rsidR="00D56D21" w:rsidRDefault="00D56D21">
            <w:pPr>
              <w:pStyle w:val="2"/>
            </w:pPr>
            <w:r>
              <w:rPr>
                <w:rFonts w:hint="eastAsia"/>
              </w:rPr>
              <w:t>按照相关管理办法执行</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服务人次增长率</w:t>
            </w:r>
          </w:p>
        </w:tc>
        <w:tc>
          <w:tcPr>
            <w:tcW w:w="5386" w:type="dxa"/>
            <w:vAlign w:val="center"/>
          </w:tcPr>
          <w:p w:rsidR="00D56D21" w:rsidRDefault="00D56D21">
            <w:pPr>
              <w:pStyle w:val="2"/>
            </w:pPr>
            <w:r>
              <w:rPr>
                <w:rFonts w:hint="eastAsia"/>
              </w:rPr>
              <w:t>公共数字文化服务人次增长率</w:t>
            </w:r>
          </w:p>
        </w:tc>
        <w:tc>
          <w:tcPr>
            <w:tcW w:w="2268" w:type="dxa"/>
            <w:vAlign w:val="center"/>
          </w:tcPr>
          <w:p w:rsidR="00D56D21" w:rsidRDefault="00D56D21">
            <w:pPr>
              <w:pStyle w:val="2"/>
            </w:pPr>
            <w:r>
              <w:rPr>
                <w:rFonts w:hint="eastAsia"/>
              </w:rPr>
              <w:t>≥</w:t>
            </w:r>
            <w:r>
              <w:t>3%</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活动参与人次增长率</w:t>
            </w:r>
          </w:p>
        </w:tc>
        <w:tc>
          <w:tcPr>
            <w:tcW w:w="5386" w:type="dxa"/>
            <w:vAlign w:val="center"/>
          </w:tcPr>
          <w:p w:rsidR="00D56D21" w:rsidRDefault="00D56D21">
            <w:pPr>
              <w:pStyle w:val="2"/>
            </w:pPr>
            <w:r>
              <w:rPr>
                <w:rFonts w:hint="eastAsia"/>
              </w:rPr>
              <w:t>群众文化活动参与人次增长率</w:t>
            </w:r>
          </w:p>
        </w:tc>
        <w:tc>
          <w:tcPr>
            <w:tcW w:w="2268" w:type="dxa"/>
            <w:vAlign w:val="center"/>
          </w:tcPr>
          <w:p w:rsidR="00D56D21" w:rsidRDefault="00D56D21">
            <w:pPr>
              <w:pStyle w:val="2"/>
            </w:pPr>
            <w:r>
              <w:rPr>
                <w:rFonts w:hint="eastAsia"/>
              </w:rPr>
              <w:t>≥</w:t>
            </w:r>
            <w:r>
              <w:t>3%</w:t>
            </w:r>
          </w:p>
        </w:tc>
        <w:tc>
          <w:tcPr>
            <w:tcW w:w="1276" w:type="dxa"/>
            <w:vAlign w:val="center"/>
          </w:tcPr>
          <w:p w:rsidR="00D56D21" w:rsidRDefault="00D56D21">
            <w:pPr>
              <w:pStyle w:val="2"/>
            </w:pPr>
            <w:r>
              <w:rPr>
                <w:rFonts w:hint="eastAsia"/>
              </w:rPr>
              <w:t>基本公共文化服务实施标准</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群众对国家基本公共文化服务满意度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基本公共文化服务实施标准</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32</w:t>
      </w:r>
      <w:r>
        <w:rPr>
          <w:rFonts w:ascii="方正仿宋_GBK" w:eastAsia="方正仿宋_GBK" w:hAnsi="方正仿宋_GBK" w:cs="方正仿宋_GBK" w:hint="eastAsia"/>
          <w:color w:val="000000"/>
          <w:sz w:val="28"/>
        </w:rPr>
        <w:t>、文物保护管理项目经费绩效目标表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13030325P00499710002X</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文物保护管理项目经费</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100.00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100.00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文物保护管理经费</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25.00</w:t>
            </w:r>
          </w:p>
        </w:tc>
        <w:tc>
          <w:tcPr>
            <w:tcW w:w="2835" w:type="dxa"/>
            <w:vAlign w:val="center"/>
          </w:tcPr>
          <w:p w:rsidR="00D56D21" w:rsidRDefault="00D56D21">
            <w:pPr>
              <w:pStyle w:val="3"/>
            </w:pPr>
            <w:r>
              <w:t>50.00</w:t>
            </w:r>
          </w:p>
        </w:tc>
        <w:tc>
          <w:tcPr>
            <w:tcW w:w="2551" w:type="dxa"/>
            <w:vAlign w:val="center"/>
          </w:tcPr>
          <w:p w:rsidR="00D56D21" w:rsidRDefault="00D56D21">
            <w:pPr>
              <w:pStyle w:val="3"/>
            </w:pPr>
            <w:r>
              <w:t>75.00</w:t>
            </w:r>
          </w:p>
        </w:tc>
        <w:tc>
          <w:tcPr>
            <w:tcW w:w="3544" w:type="dxa"/>
            <w:gridSpan w:val="2"/>
            <w:vAlign w:val="center"/>
          </w:tcPr>
          <w:p w:rsidR="00D56D21" w:rsidRDefault="00D56D21">
            <w:pPr>
              <w:pStyle w:val="3"/>
            </w:pPr>
            <w:r>
              <w:t>100.00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通过开展项目，对文物进行日常保养维护，使其隐患问题能够及时发现和处理</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文物保养项目个数</w:t>
            </w:r>
          </w:p>
        </w:tc>
        <w:tc>
          <w:tcPr>
            <w:tcW w:w="5386" w:type="dxa"/>
            <w:vAlign w:val="center"/>
          </w:tcPr>
          <w:p w:rsidR="00D56D21" w:rsidRDefault="00D56D21">
            <w:pPr>
              <w:pStyle w:val="2"/>
            </w:pPr>
            <w:r>
              <w:rPr>
                <w:rFonts w:hint="eastAsia"/>
              </w:rPr>
              <w:t>文物保养项目个数</w:t>
            </w:r>
          </w:p>
        </w:tc>
        <w:tc>
          <w:tcPr>
            <w:tcW w:w="2268" w:type="dxa"/>
            <w:vAlign w:val="center"/>
          </w:tcPr>
          <w:p w:rsidR="00D56D21" w:rsidRDefault="00D56D21">
            <w:pPr>
              <w:pStyle w:val="2"/>
            </w:pPr>
            <w:r>
              <w:t>1</w:t>
            </w:r>
            <w:r>
              <w:rPr>
                <w:rFonts w:hint="eastAsia"/>
              </w:rPr>
              <w:t>个</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养护工程合格率</w:t>
            </w:r>
          </w:p>
        </w:tc>
        <w:tc>
          <w:tcPr>
            <w:tcW w:w="5386" w:type="dxa"/>
            <w:vAlign w:val="center"/>
          </w:tcPr>
          <w:p w:rsidR="00D56D21" w:rsidRDefault="00D56D21">
            <w:pPr>
              <w:pStyle w:val="2"/>
            </w:pPr>
            <w:r>
              <w:rPr>
                <w:rFonts w:hint="eastAsia"/>
              </w:rPr>
              <w:t>养护工程合格率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合同依据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资金支付及时性</w:t>
            </w:r>
          </w:p>
        </w:tc>
        <w:tc>
          <w:tcPr>
            <w:tcW w:w="5386" w:type="dxa"/>
            <w:vAlign w:val="center"/>
          </w:tcPr>
          <w:p w:rsidR="00D56D21" w:rsidRDefault="00D56D21">
            <w:pPr>
              <w:pStyle w:val="2"/>
            </w:pPr>
            <w:r>
              <w:rPr>
                <w:rFonts w:hint="eastAsia"/>
              </w:rPr>
              <w:t>根据年初预算及工作需要及时支付</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日常保养维护成本</w:t>
            </w:r>
          </w:p>
        </w:tc>
        <w:tc>
          <w:tcPr>
            <w:tcW w:w="5386" w:type="dxa"/>
            <w:vAlign w:val="center"/>
          </w:tcPr>
          <w:p w:rsidR="00D56D21" w:rsidRDefault="00D56D21">
            <w:pPr>
              <w:pStyle w:val="2"/>
            </w:pPr>
            <w:r>
              <w:rPr>
                <w:rFonts w:hint="eastAsia"/>
              </w:rPr>
              <w:t>日常保养维护成本</w:t>
            </w:r>
          </w:p>
        </w:tc>
        <w:tc>
          <w:tcPr>
            <w:tcW w:w="2268" w:type="dxa"/>
            <w:vAlign w:val="center"/>
          </w:tcPr>
          <w:p w:rsidR="00D56D21" w:rsidRDefault="00D56D21">
            <w:pPr>
              <w:pStyle w:val="2"/>
            </w:pPr>
            <w:r>
              <w:rPr>
                <w:rFonts w:hint="eastAsia"/>
              </w:rPr>
              <w:t>≤</w:t>
            </w:r>
            <w:r>
              <w:t>100</w:t>
            </w:r>
            <w:r>
              <w:rPr>
                <w:rFonts w:hint="eastAsia"/>
              </w:rPr>
              <w:t>万元</w:t>
            </w:r>
          </w:p>
        </w:tc>
        <w:tc>
          <w:tcPr>
            <w:tcW w:w="1276" w:type="dxa"/>
            <w:vAlign w:val="center"/>
          </w:tcPr>
          <w:p w:rsidR="00D56D21" w:rsidRDefault="00D56D21">
            <w:pPr>
              <w:pStyle w:val="2"/>
            </w:pPr>
            <w:r>
              <w:rPr>
                <w:rFonts w:hint="eastAsia"/>
              </w:rPr>
              <w:t>合同依据</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文物宣传覆盖人群增长率</w:t>
            </w:r>
          </w:p>
        </w:tc>
        <w:tc>
          <w:tcPr>
            <w:tcW w:w="5386" w:type="dxa"/>
            <w:vAlign w:val="center"/>
          </w:tcPr>
          <w:p w:rsidR="00D56D21" w:rsidRDefault="00D56D21">
            <w:pPr>
              <w:pStyle w:val="2"/>
            </w:pPr>
            <w:r>
              <w:rPr>
                <w:rFonts w:hint="eastAsia"/>
              </w:rPr>
              <w:t>文物宣传覆盖人群增长率</w:t>
            </w:r>
          </w:p>
        </w:tc>
        <w:tc>
          <w:tcPr>
            <w:tcW w:w="2268" w:type="dxa"/>
            <w:vAlign w:val="center"/>
          </w:tcPr>
          <w:p w:rsidR="00D56D21" w:rsidRDefault="00D56D21">
            <w:pPr>
              <w:pStyle w:val="2"/>
            </w:pPr>
            <w:r>
              <w:rPr>
                <w:rFonts w:hint="eastAsia"/>
              </w:rPr>
              <w:t>≥</w:t>
            </w:r>
            <w:r>
              <w:t>3%</w:t>
            </w:r>
          </w:p>
        </w:tc>
        <w:tc>
          <w:tcPr>
            <w:tcW w:w="1276" w:type="dxa"/>
            <w:vAlign w:val="center"/>
          </w:tcPr>
          <w:p w:rsidR="00D56D21" w:rsidRDefault="00D56D21">
            <w:pPr>
              <w:pStyle w:val="2"/>
            </w:pPr>
            <w:r>
              <w:rPr>
                <w:rFonts w:hint="eastAsia"/>
              </w:rPr>
              <w:t>游客参观数量</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游客满意度</w:t>
            </w:r>
          </w:p>
        </w:tc>
        <w:tc>
          <w:tcPr>
            <w:tcW w:w="5386" w:type="dxa"/>
            <w:vAlign w:val="center"/>
          </w:tcPr>
          <w:p w:rsidR="00D56D21" w:rsidRDefault="00D56D21">
            <w:pPr>
              <w:pStyle w:val="2"/>
            </w:pPr>
            <w:r>
              <w:rPr>
                <w:rFonts w:hint="eastAsia"/>
              </w:rPr>
              <w:t>游客满意度</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问卷调查</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33</w:t>
      </w:r>
      <w:r>
        <w:rPr>
          <w:rFonts w:ascii="方正仿宋_GBK" w:eastAsia="方正仿宋_GBK" w:hAnsi="方正仿宋_GBK" w:cs="方正仿宋_GBK" w:hint="eastAsia"/>
          <w:color w:val="000000"/>
          <w:sz w:val="28"/>
        </w:rPr>
        <w:t>、文物保护维修专项资金绩效目标表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13030325P00499510002J</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文物保护维修专项资金</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1500.00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1500.00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文物保护维修专项资金</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375.00</w:t>
            </w:r>
          </w:p>
        </w:tc>
        <w:tc>
          <w:tcPr>
            <w:tcW w:w="2835" w:type="dxa"/>
            <w:vAlign w:val="center"/>
          </w:tcPr>
          <w:p w:rsidR="00D56D21" w:rsidRDefault="00D56D21">
            <w:pPr>
              <w:pStyle w:val="3"/>
            </w:pPr>
            <w:r>
              <w:t>750.00</w:t>
            </w:r>
          </w:p>
        </w:tc>
        <w:tc>
          <w:tcPr>
            <w:tcW w:w="2551" w:type="dxa"/>
            <w:vAlign w:val="center"/>
          </w:tcPr>
          <w:p w:rsidR="00D56D21" w:rsidRDefault="00D56D21">
            <w:pPr>
              <w:pStyle w:val="3"/>
            </w:pPr>
            <w:r>
              <w:t>1125.00</w:t>
            </w:r>
          </w:p>
        </w:tc>
        <w:tc>
          <w:tcPr>
            <w:tcW w:w="3544" w:type="dxa"/>
            <w:gridSpan w:val="2"/>
            <w:vAlign w:val="center"/>
          </w:tcPr>
          <w:p w:rsidR="00D56D21" w:rsidRDefault="00D56D21">
            <w:pPr>
              <w:pStyle w:val="3"/>
            </w:pPr>
            <w:r>
              <w:t>1500.00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推动由“被动的抢救性保护”向“主动的预防性保护”转变，最大限度保证文物本体的安全稳定，避免“积小病成大病”，永续传承文化遗产。</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完成项目工程量</w:t>
            </w:r>
          </w:p>
        </w:tc>
        <w:tc>
          <w:tcPr>
            <w:tcW w:w="5386" w:type="dxa"/>
            <w:vAlign w:val="center"/>
          </w:tcPr>
          <w:p w:rsidR="00D56D21" w:rsidRDefault="00D56D21">
            <w:pPr>
              <w:pStyle w:val="2"/>
            </w:pPr>
            <w:r>
              <w:rPr>
                <w:rFonts w:hint="eastAsia"/>
              </w:rPr>
              <w:t>完成山海关长城铁门关</w:t>
            </w:r>
            <w:r>
              <w:t>-</w:t>
            </w:r>
            <w:r>
              <w:rPr>
                <w:rFonts w:hint="eastAsia"/>
              </w:rPr>
              <w:t>靖边楼段保护维修工程、山海关先师庙修缮工程、山海关长城</w:t>
            </w:r>
            <w:r>
              <w:t>(</w:t>
            </w:r>
            <w:r>
              <w:rPr>
                <w:rFonts w:hint="eastAsia"/>
              </w:rPr>
              <w:t>北翼城</w:t>
            </w:r>
            <w:r>
              <w:t>1</w:t>
            </w:r>
            <w:r>
              <w:rPr>
                <w:rFonts w:hint="eastAsia"/>
              </w:rPr>
              <w:t>号马面</w:t>
            </w:r>
            <w:r>
              <w:t>-4</w:t>
            </w:r>
            <w:r>
              <w:rPr>
                <w:rFonts w:hint="eastAsia"/>
              </w:rPr>
              <w:t>号马面段</w:t>
            </w:r>
            <w:r>
              <w:t>)</w:t>
            </w:r>
            <w:r>
              <w:rPr>
                <w:rFonts w:hint="eastAsia"/>
              </w:rPr>
              <w:t>保护维修工程、山海关长城</w:t>
            </w:r>
            <w:r>
              <w:t>(</w:t>
            </w:r>
            <w:r>
              <w:rPr>
                <w:rFonts w:hint="eastAsia"/>
              </w:rPr>
              <w:t>北水关第一段墙体及</w:t>
            </w:r>
            <w:r>
              <w:t>9</w:t>
            </w:r>
            <w:r>
              <w:rPr>
                <w:rFonts w:hint="eastAsia"/>
              </w:rPr>
              <w:t>号马面</w:t>
            </w:r>
            <w:r>
              <w:t>)</w:t>
            </w:r>
            <w:r>
              <w:rPr>
                <w:rFonts w:hint="eastAsia"/>
              </w:rPr>
              <w:t>保护展示项自、山海关八国联军营盘旧址一英军营盘消防工程、山海关八国联军营盘旧址一六国饭店消防工程等。</w:t>
            </w:r>
          </w:p>
        </w:tc>
        <w:tc>
          <w:tcPr>
            <w:tcW w:w="2268" w:type="dxa"/>
            <w:vAlign w:val="center"/>
          </w:tcPr>
          <w:p w:rsidR="00D56D21" w:rsidRDefault="00D56D21">
            <w:pPr>
              <w:pStyle w:val="2"/>
            </w:pPr>
            <w:r>
              <w:rPr>
                <w:rFonts w:hint="eastAsia"/>
              </w:rPr>
              <w:t>≥</w:t>
            </w:r>
            <w:r>
              <w:t>97%</w:t>
            </w:r>
          </w:p>
        </w:tc>
        <w:tc>
          <w:tcPr>
            <w:tcW w:w="1276" w:type="dxa"/>
            <w:vAlign w:val="center"/>
          </w:tcPr>
          <w:p w:rsidR="00D56D21" w:rsidRDefault="00D56D21">
            <w:pPr>
              <w:pStyle w:val="2"/>
            </w:pPr>
            <w:r>
              <w:rPr>
                <w:rFonts w:hint="eastAsia"/>
              </w:rPr>
              <w:t>工程方案和工作计划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施工合格率</w:t>
            </w:r>
          </w:p>
        </w:tc>
        <w:tc>
          <w:tcPr>
            <w:tcW w:w="5386" w:type="dxa"/>
            <w:vAlign w:val="center"/>
          </w:tcPr>
          <w:p w:rsidR="00D56D21" w:rsidRDefault="00D56D21">
            <w:pPr>
              <w:pStyle w:val="2"/>
            </w:pPr>
            <w:r>
              <w:rPr>
                <w:rFonts w:hint="eastAsia"/>
              </w:rPr>
              <w:t>保质保量完成项目施工</w:t>
            </w:r>
          </w:p>
        </w:tc>
        <w:tc>
          <w:tcPr>
            <w:tcW w:w="2268" w:type="dxa"/>
            <w:vAlign w:val="center"/>
          </w:tcPr>
          <w:p w:rsidR="00D56D21" w:rsidRDefault="00D56D21">
            <w:pPr>
              <w:pStyle w:val="2"/>
            </w:pPr>
            <w:r>
              <w:rPr>
                <w:rFonts w:hint="eastAsia"/>
              </w:rPr>
              <w:t>合格</w:t>
            </w:r>
          </w:p>
        </w:tc>
        <w:tc>
          <w:tcPr>
            <w:tcW w:w="1276" w:type="dxa"/>
            <w:vAlign w:val="center"/>
          </w:tcPr>
          <w:p w:rsidR="00D56D21" w:rsidRDefault="00D56D21">
            <w:pPr>
              <w:pStyle w:val="2"/>
            </w:pPr>
            <w:r>
              <w:rPr>
                <w:rFonts w:hint="eastAsia"/>
              </w:rPr>
              <w:t>施工日志</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资金拨付时间</w:t>
            </w:r>
          </w:p>
        </w:tc>
        <w:tc>
          <w:tcPr>
            <w:tcW w:w="5386" w:type="dxa"/>
            <w:vAlign w:val="center"/>
          </w:tcPr>
          <w:p w:rsidR="00D56D21" w:rsidRDefault="00D56D21">
            <w:pPr>
              <w:pStyle w:val="2"/>
            </w:pPr>
            <w:r>
              <w:t xml:space="preserve"> </w:t>
            </w:r>
            <w:r>
              <w:rPr>
                <w:rFonts w:hint="eastAsia"/>
              </w:rPr>
              <w:t>按工程量拨付</w:t>
            </w:r>
          </w:p>
        </w:tc>
        <w:tc>
          <w:tcPr>
            <w:tcW w:w="2268" w:type="dxa"/>
            <w:vAlign w:val="center"/>
          </w:tcPr>
          <w:p w:rsidR="00D56D21" w:rsidRDefault="00D56D21">
            <w:pPr>
              <w:pStyle w:val="2"/>
            </w:pPr>
            <w:r>
              <w:rPr>
                <w:rFonts w:hint="eastAsia"/>
              </w:rPr>
              <w:t>≤</w:t>
            </w:r>
            <w:r>
              <w:t>12</w:t>
            </w:r>
            <w:r>
              <w:rPr>
                <w:rFonts w:hint="eastAsia"/>
              </w:rPr>
              <w:t>月份</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成本费用</w:t>
            </w:r>
          </w:p>
        </w:tc>
        <w:tc>
          <w:tcPr>
            <w:tcW w:w="5386" w:type="dxa"/>
            <w:vAlign w:val="center"/>
          </w:tcPr>
          <w:p w:rsidR="00D56D21" w:rsidRDefault="00D56D21">
            <w:pPr>
              <w:pStyle w:val="2"/>
            </w:pPr>
            <w:r>
              <w:rPr>
                <w:rFonts w:hint="eastAsia"/>
              </w:rPr>
              <w:t>做好成本控制，施工过程中及时做好工程量核算工作，以保障不超预算</w:t>
            </w:r>
          </w:p>
        </w:tc>
        <w:tc>
          <w:tcPr>
            <w:tcW w:w="2268" w:type="dxa"/>
            <w:vAlign w:val="center"/>
          </w:tcPr>
          <w:p w:rsidR="00D56D21" w:rsidRDefault="00D56D21">
            <w:pPr>
              <w:pStyle w:val="2"/>
            </w:pPr>
            <w:r>
              <w:rPr>
                <w:rFonts w:hint="eastAsia"/>
              </w:rPr>
              <w:t>≤</w:t>
            </w:r>
            <w:r>
              <w:t>1500</w:t>
            </w:r>
            <w:r>
              <w:rPr>
                <w:rFonts w:hint="eastAsia"/>
              </w:rPr>
              <w:t>万元</w:t>
            </w:r>
          </w:p>
        </w:tc>
        <w:tc>
          <w:tcPr>
            <w:tcW w:w="1276" w:type="dxa"/>
            <w:vAlign w:val="center"/>
          </w:tcPr>
          <w:p w:rsidR="00D56D21" w:rsidRDefault="00D56D21">
            <w:pPr>
              <w:pStyle w:val="2"/>
            </w:pPr>
            <w:r>
              <w:rPr>
                <w:rFonts w:hint="eastAsia"/>
              </w:rPr>
              <w:t>资金计划</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不断推动文物保护成果全民共享，满足人民群众精神文化需求</w:t>
            </w:r>
          </w:p>
        </w:tc>
        <w:tc>
          <w:tcPr>
            <w:tcW w:w="5386" w:type="dxa"/>
            <w:vAlign w:val="center"/>
          </w:tcPr>
          <w:p w:rsidR="00D56D21" w:rsidRDefault="00D56D21">
            <w:pPr>
              <w:pStyle w:val="2"/>
            </w:pPr>
            <w:r>
              <w:rPr>
                <w:rFonts w:hint="eastAsia"/>
              </w:rPr>
              <w:t>保护文物的真实性、完整性和沧桑古朴的历史风貌，更多地保存文物的历史文化价值</w:t>
            </w:r>
          </w:p>
        </w:tc>
        <w:tc>
          <w:tcPr>
            <w:tcW w:w="2268" w:type="dxa"/>
            <w:vAlign w:val="center"/>
          </w:tcPr>
          <w:p w:rsidR="00D56D21" w:rsidRDefault="00D56D21">
            <w:pPr>
              <w:pStyle w:val="2"/>
            </w:pPr>
            <w:r>
              <w:rPr>
                <w:rFonts w:hint="eastAsia"/>
              </w:rPr>
              <w:t>保护</w:t>
            </w:r>
          </w:p>
        </w:tc>
        <w:tc>
          <w:tcPr>
            <w:tcW w:w="1276" w:type="dxa"/>
            <w:vAlign w:val="center"/>
          </w:tcPr>
          <w:p w:rsidR="00D56D21" w:rsidRDefault="00D56D21">
            <w:pPr>
              <w:pStyle w:val="2"/>
            </w:pPr>
            <w:r>
              <w:rPr>
                <w:rFonts w:hint="eastAsia"/>
              </w:rPr>
              <w:t>施工计划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以文物为载体，不断提高山海关区文物保护工作影响力传承弘扬中华优秀传统文化，在培育社会主义核心价值观、凝聚共筑中国梦磅礴力量等方面发挥重要作用</w:t>
            </w:r>
          </w:p>
        </w:tc>
        <w:tc>
          <w:tcPr>
            <w:tcW w:w="5386" w:type="dxa"/>
            <w:vAlign w:val="center"/>
          </w:tcPr>
          <w:p w:rsidR="00D56D21" w:rsidRDefault="00D56D21">
            <w:pPr>
              <w:pStyle w:val="2"/>
            </w:pPr>
            <w:r>
              <w:rPr>
                <w:rFonts w:hint="eastAsia"/>
              </w:rPr>
              <w:t>推动由“被动的抢救性保护”向“主动的预防性保护”转变，最大限度保证文物本体的安全稳定，避免“积小病成大病”，永续传承文化遗产</w:t>
            </w:r>
          </w:p>
        </w:tc>
        <w:tc>
          <w:tcPr>
            <w:tcW w:w="2268" w:type="dxa"/>
            <w:vAlign w:val="center"/>
          </w:tcPr>
          <w:p w:rsidR="00D56D21" w:rsidRDefault="00D56D21">
            <w:pPr>
              <w:pStyle w:val="2"/>
            </w:pPr>
            <w:r>
              <w:rPr>
                <w:rFonts w:hint="eastAsia"/>
              </w:rPr>
              <w:t>持续</w:t>
            </w:r>
          </w:p>
        </w:tc>
        <w:tc>
          <w:tcPr>
            <w:tcW w:w="1276" w:type="dxa"/>
            <w:vAlign w:val="center"/>
          </w:tcPr>
          <w:p w:rsidR="00D56D21" w:rsidRDefault="00D56D21">
            <w:pPr>
              <w:pStyle w:val="2"/>
            </w:pPr>
            <w:r>
              <w:rPr>
                <w:rFonts w:hint="eastAsia"/>
              </w:rPr>
              <w:t>施工计划</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项目实施结果</w:t>
            </w:r>
          </w:p>
        </w:tc>
        <w:tc>
          <w:tcPr>
            <w:tcW w:w="5386" w:type="dxa"/>
            <w:vAlign w:val="center"/>
          </w:tcPr>
          <w:p w:rsidR="00D56D21" w:rsidRDefault="00D56D21">
            <w:pPr>
              <w:pStyle w:val="2"/>
            </w:pPr>
            <w:r>
              <w:rPr>
                <w:rFonts w:hint="eastAsia"/>
              </w:rPr>
              <w:t>项目实施结果群众满意情况</w:t>
            </w:r>
          </w:p>
        </w:tc>
        <w:tc>
          <w:tcPr>
            <w:tcW w:w="2268" w:type="dxa"/>
            <w:vAlign w:val="center"/>
          </w:tcPr>
          <w:p w:rsidR="00D56D21" w:rsidRDefault="00D56D21">
            <w:pPr>
              <w:pStyle w:val="2"/>
            </w:pPr>
            <w:r>
              <w:rPr>
                <w:rFonts w:hint="eastAsia"/>
              </w:rPr>
              <w:t>≥</w:t>
            </w:r>
            <w:r>
              <w:t>85%</w:t>
            </w:r>
          </w:p>
        </w:tc>
        <w:tc>
          <w:tcPr>
            <w:tcW w:w="1276" w:type="dxa"/>
            <w:vAlign w:val="center"/>
          </w:tcPr>
          <w:p w:rsidR="00D56D21" w:rsidRDefault="00D56D21">
            <w:pPr>
              <w:pStyle w:val="2"/>
            </w:pPr>
            <w:r>
              <w:rPr>
                <w:rFonts w:hint="eastAsia"/>
              </w:rPr>
              <w:t>调查问卷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34</w:t>
      </w:r>
      <w:r>
        <w:rPr>
          <w:rFonts w:ascii="方正仿宋_GBK" w:eastAsia="方正仿宋_GBK" w:hAnsi="方正仿宋_GBK" w:cs="方正仿宋_GBK" w:hint="eastAsia"/>
          <w:color w:val="000000"/>
          <w:sz w:val="28"/>
        </w:rPr>
        <w:t>、文物旅游发展经费绩效目标表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13030325P00499710001A</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文物旅游发展经费</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300.00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300.00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文物旅游发展经费</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75.00</w:t>
            </w:r>
          </w:p>
        </w:tc>
        <w:tc>
          <w:tcPr>
            <w:tcW w:w="2835" w:type="dxa"/>
            <w:vAlign w:val="center"/>
          </w:tcPr>
          <w:p w:rsidR="00D56D21" w:rsidRDefault="00D56D21">
            <w:pPr>
              <w:pStyle w:val="3"/>
            </w:pPr>
            <w:r>
              <w:t>150.00</w:t>
            </w:r>
          </w:p>
        </w:tc>
        <w:tc>
          <w:tcPr>
            <w:tcW w:w="2551" w:type="dxa"/>
            <w:vAlign w:val="center"/>
          </w:tcPr>
          <w:p w:rsidR="00D56D21" w:rsidRDefault="00D56D21">
            <w:pPr>
              <w:pStyle w:val="3"/>
            </w:pPr>
            <w:r>
              <w:t>225.00</w:t>
            </w:r>
          </w:p>
        </w:tc>
        <w:tc>
          <w:tcPr>
            <w:tcW w:w="3544" w:type="dxa"/>
            <w:gridSpan w:val="2"/>
            <w:vAlign w:val="center"/>
          </w:tcPr>
          <w:p w:rsidR="00D56D21" w:rsidRDefault="00D56D21">
            <w:pPr>
              <w:pStyle w:val="3"/>
            </w:pPr>
            <w:r>
              <w:t>300.00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通过项目开展，打造特色文物旅游市场，全面推进山海关区文物旅游市场发展</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文物旅游发展项目个数</w:t>
            </w:r>
          </w:p>
        </w:tc>
        <w:tc>
          <w:tcPr>
            <w:tcW w:w="5386" w:type="dxa"/>
            <w:vAlign w:val="center"/>
          </w:tcPr>
          <w:p w:rsidR="00D56D21" w:rsidRDefault="00D56D21">
            <w:pPr>
              <w:pStyle w:val="2"/>
            </w:pPr>
            <w:r>
              <w:rPr>
                <w:rFonts w:hint="eastAsia"/>
              </w:rPr>
              <w:t>文物旅游发展项目个数</w:t>
            </w:r>
          </w:p>
        </w:tc>
        <w:tc>
          <w:tcPr>
            <w:tcW w:w="2268" w:type="dxa"/>
            <w:vAlign w:val="center"/>
          </w:tcPr>
          <w:p w:rsidR="00D56D21" w:rsidRDefault="00D56D21">
            <w:pPr>
              <w:pStyle w:val="2"/>
            </w:pPr>
            <w:r>
              <w:t>1</w:t>
            </w:r>
            <w:r>
              <w:rPr>
                <w:rFonts w:hint="eastAsia"/>
              </w:rPr>
              <w:t>个</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工作任务完成率</w:t>
            </w:r>
          </w:p>
        </w:tc>
        <w:tc>
          <w:tcPr>
            <w:tcW w:w="5386" w:type="dxa"/>
            <w:vAlign w:val="center"/>
          </w:tcPr>
          <w:p w:rsidR="00D56D21" w:rsidRDefault="00D56D21">
            <w:pPr>
              <w:pStyle w:val="2"/>
            </w:pPr>
            <w:r>
              <w:rPr>
                <w:rFonts w:hint="eastAsia"/>
              </w:rPr>
              <w:t>工作任务完成率</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资金支付时间</w:t>
            </w:r>
          </w:p>
        </w:tc>
        <w:tc>
          <w:tcPr>
            <w:tcW w:w="5386" w:type="dxa"/>
            <w:vAlign w:val="center"/>
          </w:tcPr>
          <w:p w:rsidR="00D56D21" w:rsidRDefault="00D56D21">
            <w:pPr>
              <w:pStyle w:val="2"/>
            </w:pPr>
            <w:r>
              <w:rPr>
                <w:rFonts w:hint="eastAsia"/>
              </w:rPr>
              <w:t>资金支付时间</w:t>
            </w:r>
          </w:p>
        </w:tc>
        <w:tc>
          <w:tcPr>
            <w:tcW w:w="2268" w:type="dxa"/>
            <w:vAlign w:val="center"/>
          </w:tcPr>
          <w:p w:rsidR="00D56D21" w:rsidRDefault="00D56D21">
            <w:pPr>
              <w:pStyle w:val="2"/>
            </w:pPr>
            <w:r>
              <w:rPr>
                <w:rFonts w:hint="eastAsia"/>
              </w:rPr>
              <w:t>≤</w:t>
            </w:r>
            <w:r>
              <w:t>12</w:t>
            </w:r>
            <w:r>
              <w:rPr>
                <w:rFonts w:hint="eastAsia"/>
              </w:rPr>
              <w:t>月份</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预算执行数</w:t>
            </w:r>
          </w:p>
        </w:tc>
        <w:tc>
          <w:tcPr>
            <w:tcW w:w="5386" w:type="dxa"/>
            <w:vAlign w:val="center"/>
          </w:tcPr>
          <w:p w:rsidR="00D56D21" w:rsidRDefault="00D56D21">
            <w:pPr>
              <w:pStyle w:val="2"/>
            </w:pPr>
            <w:r>
              <w:rPr>
                <w:rFonts w:hint="eastAsia"/>
              </w:rPr>
              <w:t>预算执行数</w:t>
            </w:r>
          </w:p>
        </w:tc>
        <w:tc>
          <w:tcPr>
            <w:tcW w:w="2268" w:type="dxa"/>
            <w:vAlign w:val="center"/>
          </w:tcPr>
          <w:p w:rsidR="00D56D21" w:rsidRDefault="00D56D21">
            <w:pPr>
              <w:pStyle w:val="2"/>
            </w:pPr>
            <w:r>
              <w:rPr>
                <w:rFonts w:hint="eastAsia"/>
              </w:rPr>
              <w:t>≤</w:t>
            </w:r>
            <w:r>
              <w:t>300</w:t>
            </w:r>
            <w:r>
              <w:rPr>
                <w:rFonts w:hint="eastAsia"/>
              </w:rPr>
              <w:t>万元</w:t>
            </w:r>
          </w:p>
        </w:tc>
        <w:tc>
          <w:tcPr>
            <w:tcW w:w="1276" w:type="dxa"/>
            <w:vAlign w:val="center"/>
          </w:tcPr>
          <w:p w:rsidR="00D56D21" w:rsidRDefault="00D56D21">
            <w:pPr>
              <w:pStyle w:val="2"/>
            </w:pPr>
            <w:r>
              <w:rPr>
                <w:rFonts w:hint="eastAsia"/>
              </w:rPr>
              <w:t>支付凭证</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持续提升我局社会影响力</w:t>
            </w:r>
          </w:p>
        </w:tc>
        <w:tc>
          <w:tcPr>
            <w:tcW w:w="5386" w:type="dxa"/>
            <w:vAlign w:val="center"/>
          </w:tcPr>
          <w:p w:rsidR="00D56D21" w:rsidRDefault="00D56D21">
            <w:pPr>
              <w:pStyle w:val="2"/>
            </w:pPr>
            <w:r>
              <w:rPr>
                <w:rFonts w:hint="eastAsia"/>
              </w:rPr>
              <w:t>持续提升我局社会影响力</w:t>
            </w:r>
          </w:p>
        </w:tc>
        <w:tc>
          <w:tcPr>
            <w:tcW w:w="2268" w:type="dxa"/>
            <w:vAlign w:val="center"/>
          </w:tcPr>
          <w:p w:rsidR="00D56D21" w:rsidRDefault="00D56D21">
            <w:pPr>
              <w:pStyle w:val="2"/>
            </w:pPr>
            <w:r>
              <w:rPr>
                <w:rFonts w:hint="eastAsia"/>
              </w:rPr>
              <w:t>提升</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群众满意度</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调查问卷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35</w:t>
      </w:r>
      <w:r>
        <w:rPr>
          <w:rFonts w:ascii="方正仿宋_GBK" w:eastAsia="方正仿宋_GBK" w:hAnsi="方正仿宋_GBK" w:cs="方正仿宋_GBK" w:hint="eastAsia"/>
          <w:color w:val="000000"/>
          <w:sz w:val="28"/>
        </w:rPr>
        <w:t>、中国长城文化博物馆项目绩效目标表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13030325P00499710013D</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中国长城文化博物馆项目</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7350.00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7350.00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通过博物馆项目建设，传播长城文化，弘扬长城精神，开创文旅融合新局面，带动区域经济发展</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1837.50</w:t>
            </w:r>
          </w:p>
        </w:tc>
        <w:tc>
          <w:tcPr>
            <w:tcW w:w="2835" w:type="dxa"/>
            <w:vAlign w:val="center"/>
          </w:tcPr>
          <w:p w:rsidR="00D56D21" w:rsidRDefault="00D56D21">
            <w:pPr>
              <w:pStyle w:val="3"/>
            </w:pPr>
            <w:r>
              <w:t>3675.00</w:t>
            </w:r>
          </w:p>
        </w:tc>
        <w:tc>
          <w:tcPr>
            <w:tcW w:w="2551" w:type="dxa"/>
            <w:vAlign w:val="center"/>
          </w:tcPr>
          <w:p w:rsidR="00D56D21" w:rsidRDefault="00D56D21">
            <w:pPr>
              <w:pStyle w:val="3"/>
            </w:pPr>
            <w:r>
              <w:t>5512.50</w:t>
            </w:r>
          </w:p>
        </w:tc>
        <w:tc>
          <w:tcPr>
            <w:tcW w:w="3544" w:type="dxa"/>
            <w:gridSpan w:val="2"/>
            <w:vAlign w:val="center"/>
          </w:tcPr>
          <w:p w:rsidR="00D56D21" w:rsidRDefault="00D56D21">
            <w:pPr>
              <w:pStyle w:val="3"/>
            </w:pPr>
            <w:r>
              <w:t>7350.00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通过博物馆项目建设，传播长城文化，弘扬长城精神，开创文旅融合新局面，带动区域经济发展</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博物馆主体</w:t>
            </w:r>
          </w:p>
        </w:tc>
        <w:tc>
          <w:tcPr>
            <w:tcW w:w="5386" w:type="dxa"/>
            <w:vAlign w:val="center"/>
          </w:tcPr>
          <w:p w:rsidR="00D56D21" w:rsidRDefault="00D56D21">
            <w:pPr>
              <w:pStyle w:val="2"/>
            </w:pPr>
            <w:r>
              <w:rPr>
                <w:rFonts w:hint="eastAsia"/>
              </w:rPr>
              <w:t>博物馆主体建筑面积</w:t>
            </w:r>
          </w:p>
        </w:tc>
        <w:tc>
          <w:tcPr>
            <w:tcW w:w="2268" w:type="dxa"/>
            <w:vAlign w:val="center"/>
          </w:tcPr>
          <w:p w:rsidR="00D56D21" w:rsidRDefault="00D56D21">
            <w:pPr>
              <w:pStyle w:val="2"/>
            </w:pPr>
            <w:r>
              <w:t>29911.19</w:t>
            </w:r>
            <w:r>
              <w:rPr>
                <w:rFonts w:hint="eastAsia"/>
              </w:rPr>
              <w:t>平方米</w:t>
            </w:r>
          </w:p>
        </w:tc>
        <w:tc>
          <w:tcPr>
            <w:tcW w:w="1276" w:type="dxa"/>
            <w:vAlign w:val="center"/>
          </w:tcPr>
          <w:p w:rsidR="00D56D21" w:rsidRDefault="00D56D21">
            <w:pPr>
              <w:pStyle w:val="2"/>
            </w:pPr>
            <w:r>
              <w:rPr>
                <w:rFonts w:hint="eastAsia"/>
              </w:rPr>
              <w:t>项目实施方案</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展陈面积</w:t>
            </w:r>
          </w:p>
        </w:tc>
        <w:tc>
          <w:tcPr>
            <w:tcW w:w="5386" w:type="dxa"/>
            <w:vAlign w:val="center"/>
          </w:tcPr>
          <w:p w:rsidR="00D56D21" w:rsidRDefault="00D56D21">
            <w:pPr>
              <w:pStyle w:val="2"/>
            </w:pPr>
            <w:r>
              <w:rPr>
                <w:rFonts w:hint="eastAsia"/>
              </w:rPr>
              <w:t>博物馆内展览陈列面积</w:t>
            </w:r>
          </w:p>
        </w:tc>
        <w:tc>
          <w:tcPr>
            <w:tcW w:w="2268" w:type="dxa"/>
            <w:vAlign w:val="center"/>
          </w:tcPr>
          <w:p w:rsidR="00D56D21" w:rsidRDefault="00D56D21">
            <w:pPr>
              <w:pStyle w:val="2"/>
            </w:pPr>
            <w:r>
              <w:rPr>
                <w:rFonts w:hint="eastAsia"/>
              </w:rPr>
              <w:t>≤</w:t>
            </w:r>
            <w:r>
              <w:t>10000</w:t>
            </w:r>
            <w:r>
              <w:rPr>
                <w:rFonts w:hint="eastAsia"/>
              </w:rPr>
              <w:t>平方米</w:t>
            </w:r>
          </w:p>
        </w:tc>
        <w:tc>
          <w:tcPr>
            <w:tcW w:w="1276" w:type="dxa"/>
            <w:vAlign w:val="center"/>
          </w:tcPr>
          <w:p w:rsidR="00D56D21" w:rsidRDefault="00D56D21">
            <w:pPr>
              <w:pStyle w:val="2"/>
            </w:pPr>
            <w:r>
              <w:rPr>
                <w:rFonts w:hint="eastAsia"/>
              </w:rPr>
              <w:t>项目实施方案</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建设项目质量合格率</w:t>
            </w:r>
          </w:p>
        </w:tc>
        <w:tc>
          <w:tcPr>
            <w:tcW w:w="5386" w:type="dxa"/>
            <w:vAlign w:val="center"/>
          </w:tcPr>
          <w:p w:rsidR="00D56D21" w:rsidRDefault="00D56D21">
            <w:pPr>
              <w:pStyle w:val="2"/>
            </w:pPr>
            <w:r>
              <w:rPr>
                <w:rFonts w:hint="eastAsia"/>
              </w:rPr>
              <w:t>质量合格</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项目按照有关规范进行建设</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及时完成</w:t>
            </w:r>
          </w:p>
        </w:tc>
        <w:tc>
          <w:tcPr>
            <w:tcW w:w="5386" w:type="dxa"/>
            <w:vAlign w:val="center"/>
          </w:tcPr>
          <w:p w:rsidR="00D56D21" w:rsidRDefault="00D56D21">
            <w:pPr>
              <w:pStyle w:val="2"/>
            </w:pPr>
            <w:r>
              <w:rPr>
                <w:rFonts w:hint="eastAsia"/>
              </w:rPr>
              <w:t>工程按时完成</w:t>
            </w:r>
          </w:p>
        </w:tc>
        <w:tc>
          <w:tcPr>
            <w:tcW w:w="2268" w:type="dxa"/>
            <w:vAlign w:val="center"/>
          </w:tcPr>
          <w:p w:rsidR="00D56D21" w:rsidRDefault="00D56D21">
            <w:pPr>
              <w:pStyle w:val="2"/>
            </w:pPr>
            <w:r>
              <w:rPr>
                <w:rFonts w:hint="eastAsia"/>
              </w:rPr>
              <w:t>及时完成</w:t>
            </w:r>
          </w:p>
        </w:tc>
        <w:tc>
          <w:tcPr>
            <w:tcW w:w="1276" w:type="dxa"/>
            <w:vAlign w:val="center"/>
          </w:tcPr>
          <w:p w:rsidR="00D56D21" w:rsidRDefault="00D56D21">
            <w:pPr>
              <w:pStyle w:val="2"/>
            </w:pPr>
            <w:r>
              <w:rPr>
                <w:rFonts w:hint="eastAsia"/>
              </w:rPr>
              <w:t>建设周期</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工程款</w:t>
            </w:r>
          </w:p>
        </w:tc>
        <w:tc>
          <w:tcPr>
            <w:tcW w:w="5386" w:type="dxa"/>
            <w:vAlign w:val="center"/>
          </w:tcPr>
          <w:p w:rsidR="00D56D21" w:rsidRDefault="00D56D21">
            <w:pPr>
              <w:pStyle w:val="2"/>
            </w:pPr>
            <w:r>
              <w:rPr>
                <w:rFonts w:hint="eastAsia"/>
              </w:rPr>
              <w:t>工程款</w:t>
            </w:r>
          </w:p>
        </w:tc>
        <w:tc>
          <w:tcPr>
            <w:tcW w:w="2268" w:type="dxa"/>
            <w:vAlign w:val="center"/>
          </w:tcPr>
          <w:p w:rsidR="00D56D21" w:rsidRDefault="00D56D21">
            <w:pPr>
              <w:pStyle w:val="2"/>
            </w:pPr>
            <w:r>
              <w:t>7350</w:t>
            </w:r>
            <w:r>
              <w:rPr>
                <w:rFonts w:hint="eastAsia"/>
              </w:rPr>
              <w:t>万元</w:t>
            </w:r>
          </w:p>
        </w:tc>
        <w:tc>
          <w:tcPr>
            <w:tcW w:w="1276" w:type="dxa"/>
            <w:vAlign w:val="center"/>
          </w:tcPr>
          <w:p w:rsidR="00D56D21" w:rsidRDefault="00D56D21">
            <w:pPr>
              <w:pStyle w:val="2"/>
            </w:pPr>
            <w:r>
              <w:rPr>
                <w:rFonts w:hint="eastAsia"/>
              </w:rPr>
              <w:t>按合同约定支付有关款项</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经济效益指标</w:t>
            </w:r>
          </w:p>
        </w:tc>
        <w:tc>
          <w:tcPr>
            <w:tcW w:w="2835" w:type="dxa"/>
            <w:vAlign w:val="center"/>
          </w:tcPr>
          <w:p w:rsidR="00D56D21" w:rsidRDefault="00D56D21">
            <w:pPr>
              <w:pStyle w:val="2"/>
            </w:pPr>
            <w:r>
              <w:rPr>
                <w:rFonts w:hint="eastAsia"/>
              </w:rPr>
              <w:t>带动区域经济发展</w:t>
            </w:r>
          </w:p>
        </w:tc>
        <w:tc>
          <w:tcPr>
            <w:tcW w:w="5386" w:type="dxa"/>
            <w:vAlign w:val="center"/>
          </w:tcPr>
          <w:p w:rsidR="00D56D21" w:rsidRDefault="00D56D21">
            <w:pPr>
              <w:pStyle w:val="2"/>
            </w:pPr>
            <w:r>
              <w:rPr>
                <w:rFonts w:hint="eastAsia"/>
              </w:rPr>
              <w:t>优化区域投资环境、加快城市化进程</w:t>
            </w:r>
          </w:p>
        </w:tc>
        <w:tc>
          <w:tcPr>
            <w:tcW w:w="2268" w:type="dxa"/>
            <w:vAlign w:val="center"/>
          </w:tcPr>
          <w:p w:rsidR="00D56D21" w:rsidRDefault="00D56D21">
            <w:pPr>
              <w:pStyle w:val="2"/>
            </w:pPr>
            <w:r>
              <w:rPr>
                <w:rFonts w:hint="eastAsia"/>
              </w:rPr>
              <w:t>≥</w:t>
            </w:r>
            <w:r>
              <w:t>80%</w:t>
            </w:r>
          </w:p>
        </w:tc>
        <w:tc>
          <w:tcPr>
            <w:tcW w:w="1276" w:type="dxa"/>
            <w:vAlign w:val="center"/>
          </w:tcPr>
          <w:p w:rsidR="00D56D21" w:rsidRDefault="00D56D21">
            <w:pPr>
              <w:pStyle w:val="2"/>
            </w:pPr>
            <w:r>
              <w:rPr>
                <w:rFonts w:hint="eastAsia"/>
              </w:rPr>
              <w:t>实际运行效果</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提高知名度和影响力，提高群众保护长城意识</w:t>
            </w:r>
          </w:p>
        </w:tc>
        <w:tc>
          <w:tcPr>
            <w:tcW w:w="5386" w:type="dxa"/>
            <w:vAlign w:val="center"/>
          </w:tcPr>
          <w:p w:rsidR="00D56D21" w:rsidRDefault="00D56D21">
            <w:pPr>
              <w:pStyle w:val="2"/>
            </w:pPr>
            <w:r>
              <w:rPr>
                <w:rFonts w:hint="eastAsia"/>
              </w:rPr>
              <w:t>城市形象提升，吸引更多外地游客</w:t>
            </w:r>
          </w:p>
        </w:tc>
        <w:tc>
          <w:tcPr>
            <w:tcW w:w="2268" w:type="dxa"/>
            <w:vAlign w:val="center"/>
          </w:tcPr>
          <w:p w:rsidR="00D56D21" w:rsidRDefault="00D56D21">
            <w:pPr>
              <w:pStyle w:val="2"/>
            </w:pPr>
            <w:r>
              <w:rPr>
                <w:rFonts w:hint="eastAsia"/>
              </w:rPr>
              <w:t>起到引领示范作用</w:t>
            </w:r>
          </w:p>
        </w:tc>
        <w:tc>
          <w:tcPr>
            <w:tcW w:w="1276" w:type="dxa"/>
            <w:vAlign w:val="center"/>
          </w:tcPr>
          <w:p w:rsidR="00D56D21" w:rsidRDefault="00D56D21">
            <w:pPr>
              <w:pStyle w:val="2"/>
            </w:pPr>
            <w:r>
              <w:rPr>
                <w:rFonts w:hint="eastAsia"/>
              </w:rPr>
              <w:t>实际运行效果</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生态效益指标</w:t>
            </w:r>
          </w:p>
        </w:tc>
        <w:tc>
          <w:tcPr>
            <w:tcW w:w="2835" w:type="dxa"/>
            <w:vAlign w:val="center"/>
          </w:tcPr>
          <w:p w:rsidR="00D56D21" w:rsidRDefault="00D56D21">
            <w:pPr>
              <w:pStyle w:val="2"/>
            </w:pPr>
            <w:r>
              <w:rPr>
                <w:rFonts w:hint="eastAsia"/>
              </w:rPr>
              <w:t>提升环境优化率</w:t>
            </w:r>
          </w:p>
        </w:tc>
        <w:tc>
          <w:tcPr>
            <w:tcW w:w="5386" w:type="dxa"/>
            <w:vAlign w:val="center"/>
          </w:tcPr>
          <w:p w:rsidR="00D56D21" w:rsidRDefault="00D56D21">
            <w:pPr>
              <w:pStyle w:val="2"/>
            </w:pPr>
            <w:r>
              <w:rPr>
                <w:rFonts w:hint="eastAsia"/>
              </w:rPr>
              <w:t>周边环境整体提升</w:t>
            </w:r>
          </w:p>
        </w:tc>
        <w:tc>
          <w:tcPr>
            <w:tcW w:w="2268" w:type="dxa"/>
            <w:vAlign w:val="center"/>
          </w:tcPr>
          <w:p w:rsidR="00D56D21" w:rsidRDefault="00D56D21">
            <w:pPr>
              <w:pStyle w:val="2"/>
            </w:pPr>
            <w:r>
              <w:rPr>
                <w:rFonts w:hint="eastAsia"/>
              </w:rPr>
              <w:t>满足相关要求</w:t>
            </w:r>
          </w:p>
        </w:tc>
        <w:tc>
          <w:tcPr>
            <w:tcW w:w="1276" w:type="dxa"/>
            <w:vAlign w:val="center"/>
          </w:tcPr>
          <w:p w:rsidR="00D56D21" w:rsidRDefault="00D56D21">
            <w:pPr>
              <w:pStyle w:val="2"/>
            </w:pPr>
            <w:r>
              <w:rPr>
                <w:rFonts w:hint="eastAsia"/>
              </w:rPr>
              <w:t>美化环境，提升空气质量，提高绿化率</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示范带动作用</w:t>
            </w:r>
          </w:p>
        </w:tc>
        <w:tc>
          <w:tcPr>
            <w:tcW w:w="5386" w:type="dxa"/>
            <w:vAlign w:val="center"/>
          </w:tcPr>
          <w:p w:rsidR="00D56D21" w:rsidRDefault="00D56D21">
            <w:pPr>
              <w:pStyle w:val="2"/>
            </w:pPr>
            <w:r>
              <w:rPr>
                <w:rFonts w:hint="eastAsia"/>
              </w:rPr>
              <w:t>示范带动作用发挥的期限</w:t>
            </w:r>
          </w:p>
        </w:tc>
        <w:tc>
          <w:tcPr>
            <w:tcW w:w="2268" w:type="dxa"/>
            <w:vAlign w:val="center"/>
          </w:tcPr>
          <w:p w:rsidR="00D56D21" w:rsidRDefault="00D56D21">
            <w:pPr>
              <w:pStyle w:val="2"/>
            </w:pPr>
            <w:r>
              <w:rPr>
                <w:rFonts w:hint="eastAsia"/>
              </w:rPr>
              <w:t>起到引领示范作用</w:t>
            </w:r>
          </w:p>
        </w:tc>
        <w:tc>
          <w:tcPr>
            <w:tcW w:w="1276" w:type="dxa"/>
            <w:vAlign w:val="center"/>
          </w:tcPr>
          <w:p w:rsidR="00D56D21" w:rsidRDefault="00D56D21">
            <w:pPr>
              <w:pStyle w:val="2"/>
            </w:pPr>
            <w:r>
              <w:rPr>
                <w:rFonts w:hint="eastAsia"/>
              </w:rPr>
              <w:t>实际运行效果</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满意率</w:t>
            </w:r>
          </w:p>
        </w:tc>
        <w:tc>
          <w:tcPr>
            <w:tcW w:w="5386" w:type="dxa"/>
            <w:vAlign w:val="center"/>
          </w:tcPr>
          <w:p w:rsidR="00D56D21" w:rsidRDefault="00D56D21">
            <w:pPr>
              <w:pStyle w:val="2"/>
            </w:pPr>
            <w:r>
              <w:rPr>
                <w:rFonts w:hint="eastAsia"/>
              </w:rPr>
              <w:t>满意率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建成后公众的认可程度</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36</w:t>
      </w:r>
      <w:r>
        <w:rPr>
          <w:rFonts w:ascii="方正仿宋_GBK" w:eastAsia="方正仿宋_GBK" w:hAnsi="方正仿宋_GBK" w:cs="方正仿宋_GBK" w:hint="eastAsia"/>
          <w:color w:val="000000"/>
          <w:sz w:val="28"/>
        </w:rPr>
        <w:t>、中央支持地方公共文化服务体系建设补助资金预算绩效奖励（秦财教</w:t>
      </w:r>
      <w:r>
        <w:rPr>
          <w:rFonts w:ascii="方正仿宋_GBK" w:eastAsia="方正仿宋_GBK" w:hAnsi="方正仿宋_GBK" w:cs="方正仿宋_GBK"/>
          <w:color w:val="000000"/>
          <w:sz w:val="28"/>
        </w:rPr>
        <w:t>[2024]205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13030324P00491810002B</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中央支持地方公共文化服务体系建设补助资金预算绩效奖励（秦财教</w:t>
            </w:r>
            <w:r>
              <w:t>[2024]205</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1.00</w:t>
            </w:r>
          </w:p>
        </w:tc>
        <w:tc>
          <w:tcPr>
            <w:tcW w:w="2835" w:type="dxa"/>
            <w:vAlign w:val="center"/>
          </w:tcPr>
          <w:p w:rsidR="00D56D21" w:rsidRDefault="00D56D21">
            <w:pPr>
              <w:pStyle w:val="3"/>
            </w:pPr>
            <w:r>
              <w:t>1.00</w:t>
            </w:r>
          </w:p>
        </w:tc>
        <w:tc>
          <w:tcPr>
            <w:tcW w:w="2551" w:type="dxa"/>
            <w:vAlign w:val="center"/>
          </w:tcPr>
          <w:p w:rsidR="00D56D21" w:rsidRDefault="00D56D21">
            <w:pPr>
              <w:pStyle w:val="3"/>
            </w:pPr>
            <w:r>
              <w:t>1.00</w:t>
            </w:r>
          </w:p>
        </w:tc>
        <w:tc>
          <w:tcPr>
            <w:tcW w:w="3544" w:type="dxa"/>
            <w:gridSpan w:val="2"/>
            <w:vAlign w:val="center"/>
          </w:tcPr>
          <w:p w:rsidR="00D56D21" w:rsidRDefault="00D56D21">
            <w:pPr>
              <w:pStyle w:val="3"/>
            </w:pPr>
            <w:r>
              <w:t>1.00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提供基本公共文化服务</w:t>
            </w:r>
          </w:p>
        </w:tc>
        <w:tc>
          <w:tcPr>
            <w:tcW w:w="5386" w:type="dxa"/>
            <w:vAlign w:val="center"/>
          </w:tcPr>
          <w:p w:rsidR="00D56D21" w:rsidRDefault="00D56D21">
            <w:pPr>
              <w:pStyle w:val="2"/>
            </w:pPr>
            <w:r>
              <w:rPr>
                <w:rFonts w:hint="eastAsia"/>
              </w:rPr>
              <w:t>公共图书馆（室）、文化馆（站）、行政村（社区）综合文化服务中心提供基本公共文化服务</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山海关区基本公共文化服务实施标准（</w:t>
            </w:r>
            <w:r>
              <w:t>2023</w:t>
            </w:r>
            <w:r>
              <w:rPr>
                <w:rFonts w:hint="eastAsia"/>
              </w:rPr>
              <w:t>年版）</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人均藏书量</w:t>
            </w:r>
          </w:p>
        </w:tc>
        <w:tc>
          <w:tcPr>
            <w:tcW w:w="5386" w:type="dxa"/>
            <w:vAlign w:val="center"/>
          </w:tcPr>
          <w:p w:rsidR="00D56D21" w:rsidRDefault="00D56D21">
            <w:pPr>
              <w:pStyle w:val="2"/>
            </w:pPr>
            <w:r>
              <w:rPr>
                <w:rFonts w:hint="eastAsia"/>
              </w:rPr>
              <w:t>公共图书馆人均藏书量（不含电子文献）</w:t>
            </w:r>
          </w:p>
        </w:tc>
        <w:tc>
          <w:tcPr>
            <w:tcW w:w="2268" w:type="dxa"/>
            <w:vAlign w:val="center"/>
          </w:tcPr>
          <w:p w:rsidR="00D56D21" w:rsidRDefault="00D56D21">
            <w:pPr>
              <w:pStyle w:val="2"/>
            </w:pPr>
            <w:r>
              <w:rPr>
                <w:rFonts w:hint="eastAsia"/>
              </w:rPr>
              <w:t>≥</w:t>
            </w:r>
            <w:r>
              <w:t>0.6</w:t>
            </w:r>
            <w:r>
              <w:rPr>
                <w:rFonts w:hint="eastAsia"/>
              </w:rPr>
              <w:t>册（件）</w:t>
            </w:r>
          </w:p>
        </w:tc>
        <w:tc>
          <w:tcPr>
            <w:tcW w:w="1276" w:type="dxa"/>
            <w:vAlign w:val="center"/>
          </w:tcPr>
          <w:p w:rsidR="00D56D21" w:rsidRDefault="00D56D21">
            <w:pPr>
              <w:pStyle w:val="2"/>
            </w:pPr>
            <w:r>
              <w:rPr>
                <w:rFonts w:hint="eastAsia"/>
              </w:rPr>
              <w:t>山海关区基本公共文化服务实施标准（</w:t>
            </w:r>
            <w:r>
              <w:t>2023</w:t>
            </w:r>
            <w:r>
              <w:rPr>
                <w:rFonts w:hint="eastAsia"/>
              </w:rPr>
              <w:t>年版）</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年举办文化惠民演出、展览展示活动</w:t>
            </w:r>
          </w:p>
        </w:tc>
        <w:tc>
          <w:tcPr>
            <w:tcW w:w="5386" w:type="dxa"/>
            <w:vAlign w:val="center"/>
          </w:tcPr>
          <w:p w:rsidR="00D56D21" w:rsidRDefault="00D56D21">
            <w:pPr>
              <w:pStyle w:val="2"/>
            </w:pPr>
            <w:r>
              <w:rPr>
                <w:rFonts w:hint="eastAsia"/>
              </w:rPr>
              <w:t>年举办文化惠民演出、展览展示活动</w:t>
            </w:r>
          </w:p>
        </w:tc>
        <w:tc>
          <w:tcPr>
            <w:tcW w:w="2268" w:type="dxa"/>
            <w:vAlign w:val="center"/>
          </w:tcPr>
          <w:p w:rsidR="00D56D21" w:rsidRDefault="00D56D21">
            <w:pPr>
              <w:pStyle w:val="2"/>
            </w:pPr>
            <w:r>
              <w:rPr>
                <w:rFonts w:hint="eastAsia"/>
              </w:rPr>
              <w:t>≥</w:t>
            </w:r>
            <w:r>
              <w:t>120</w:t>
            </w:r>
            <w:r>
              <w:rPr>
                <w:rFonts w:hint="eastAsia"/>
              </w:rPr>
              <w:t>场</w:t>
            </w:r>
          </w:p>
        </w:tc>
        <w:tc>
          <w:tcPr>
            <w:tcW w:w="1276" w:type="dxa"/>
            <w:vAlign w:val="center"/>
          </w:tcPr>
          <w:p w:rsidR="00D56D21" w:rsidRDefault="00D56D21">
            <w:pPr>
              <w:pStyle w:val="2"/>
            </w:pPr>
            <w:r>
              <w:rPr>
                <w:rFonts w:hint="eastAsia"/>
              </w:rPr>
              <w:t>上级部门下达任务</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年人均接受公共文化服务次数</w:t>
            </w:r>
          </w:p>
        </w:tc>
        <w:tc>
          <w:tcPr>
            <w:tcW w:w="5386" w:type="dxa"/>
            <w:vAlign w:val="center"/>
          </w:tcPr>
          <w:p w:rsidR="00D56D21" w:rsidRDefault="00D56D21">
            <w:pPr>
              <w:pStyle w:val="2"/>
            </w:pPr>
            <w:r>
              <w:rPr>
                <w:rFonts w:hint="eastAsia"/>
              </w:rPr>
              <w:t>年人均接受公共文化服务次数</w:t>
            </w:r>
          </w:p>
        </w:tc>
        <w:tc>
          <w:tcPr>
            <w:tcW w:w="2268" w:type="dxa"/>
            <w:vAlign w:val="center"/>
          </w:tcPr>
          <w:p w:rsidR="00D56D21" w:rsidRDefault="00D56D21">
            <w:pPr>
              <w:pStyle w:val="2"/>
            </w:pPr>
            <w:r>
              <w:rPr>
                <w:rFonts w:hint="eastAsia"/>
              </w:rPr>
              <w:t>≥</w:t>
            </w:r>
            <w:r>
              <w:t>3</w:t>
            </w:r>
            <w:r>
              <w:rPr>
                <w:rFonts w:hint="eastAsia"/>
              </w:rPr>
              <w:t>次</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补助资金到位率</w:t>
            </w:r>
          </w:p>
        </w:tc>
        <w:tc>
          <w:tcPr>
            <w:tcW w:w="5386" w:type="dxa"/>
            <w:vAlign w:val="center"/>
          </w:tcPr>
          <w:p w:rsidR="00D56D21" w:rsidRDefault="00D56D21">
            <w:pPr>
              <w:pStyle w:val="2"/>
            </w:pPr>
            <w:r>
              <w:rPr>
                <w:rFonts w:hint="eastAsia"/>
              </w:rPr>
              <w:t>补助资金的到位情况</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项目成本标准</w:t>
            </w:r>
          </w:p>
        </w:tc>
        <w:tc>
          <w:tcPr>
            <w:tcW w:w="5386" w:type="dxa"/>
            <w:vAlign w:val="center"/>
          </w:tcPr>
          <w:p w:rsidR="00D56D21" w:rsidRDefault="00D56D21">
            <w:pPr>
              <w:pStyle w:val="2"/>
            </w:pPr>
            <w:r>
              <w:rPr>
                <w:rFonts w:hint="eastAsia"/>
              </w:rPr>
              <w:t>项目成本标准</w:t>
            </w:r>
          </w:p>
        </w:tc>
        <w:tc>
          <w:tcPr>
            <w:tcW w:w="2268" w:type="dxa"/>
            <w:vAlign w:val="center"/>
          </w:tcPr>
          <w:p w:rsidR="00D56D21" w:rsidRDefault="00D56D21">
            <w:pPr>
              <w:pStyle w:val="2"/>
            </w:pPr>
            <w:r>
              <w:rPr>
                <w:rFonts w:hint="eastAsia"/>
              </w:rPr>
              <w:t>按照相关管理办法执行</w:t>
            </w:r>
          </w:p>
        </w:tc>
        <w:tc>
          <w:tcPr>
            <w:tcW w:w="1276" w:type="dxa"/>
            <w:vAlign w:val="center"/>
          </w:tcPr>
          <w:p w:rsidR="00D56D21" w:rsidRDefault="00D56D21">
            <w:pPr>
              <w:pStyle w:val="2"/>
            </w:pPr>
            <w:r>
              <w:rPr>
                <w:rFonts w:hint="eastAsia"/>
              </w:rPr>
              <w:t>秦财教【</w:t>
            </w:r>
            <w:r>
              <w:t>2024</w:t>
            </w:r>
            <w:r>
              <w:rPr>
                <w:rFonts w:hint="eastAsia"/>
              </w:rPr>
              <w:t>】</w:t>
            </w:r>
            <w:r>
              <w:t>205</w:t>
            </w:r>
            <w:r>
              <w:rPr>
                <w:rFonts w:hint="eastAsia"/>
              </w:rPr>
              <w:t>号</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国民综合阅读率</w:t>
            </w:r>
          </w:p>
        </w:tc>
        <w:tc>
          <w:tcPr>
            <w:tcW w:w="5386" w:type="dxa"/>
            <w:vAlign w:val="center"/>
          </w:tcPr>
          <w:p w:rsidR="00D56D21" w:rsidRDefault="00D56D21">
            <w:pPr>
              <w:pStyle w:val="2"/>
            </w:pPr>
            <w:r>
              <w:rPr>
                <w:rFonts w:hint="eastAsia"/>
              </w:rPr>
              <w:t>国民综合阅读率</w:t>
            </w:r>
          </w:p>
        </w:tc>
        <w:tc>
          <w:tcPr>
            <w:tcW w:w="2268" w:type="dxa"/>
            <w:vAlign w:val="center"/>
          </w:tcPr>
          <w:p w:rsidR="00D56D21" w:rsidRDefault="00D56D21">
            <w:pPr>
              <w:pStyle w:val="2"/>
            </w:pPr>
            <w:r>
              <w:rPr>
                <w:rFonts w:hint="eastAsia"/>
              </w:rPr>
              <w:t>≥</w:t>
            </w:r>
            <w:r>
              <w:t>75%</w:t>
            </w:r>
          </w:p>
        </w:tc>
        <w:tc>
          <w:tcPr>
            <w:tcW w:w="1276" w:type="dxa"/>
            <w:vAlign w:val="center"/>
          </w:tcPr>
          <w:p w:rsidR="00D56D21" w:rsidRDefault="00D56D21">
            <w:pPr>
              <w:pStyle w:val="2"/>
            </w:pPr>
            <w:r>
              <w:rPr>
                <w:rFonts w:hint="eastAsia"/>
              </w:rPr>
              <w:t>秦财教【</w:t>
            </w:r>
            <w:r>
              <w:t>2024</w:t>
            </w:r>
            <w:r>
              <w:rPr>
                <w:rFonts w:hint="eastAsia"/>
              </w:rPr>
              <w:t>】</w:t>
            </w:r>
            <w:r>
              <w:t>205</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服务人次增长率</w:t>
            </w:r>
          </w:p>
        </w:tc>
        <w:tc>
          <w:tcPr>
            <w:tcW w:w="5386" w:type="dxa"/>
            <w:vAlign w:val="center"/>
          </w:tcPr>
          <w:p w:rsidR="00D56D21" w:rsidRDefault="00D56D21">
            <w:pPr>
              <w:pStyle w:val="2"/>
            </w:pPr>
            <w:r>
              <w:rPr>
                <w:rFonts w:hint="eastAsia"/>
              </w:rPr>
              <w:t>公共数字文化服务人次增长率</w:t>
            </w:r>
          </w:p>
        </w:tc>
        <w:tc>
          <w:tcPr>
            <w:tcW w:w="2268" w:type="dxa"/>
            <w:vAlign w:val="center"/>
          </w:tcPr>
          <w:p w:rsidR="00D56D21" w:rsidRDefault="00D56D21">
            <w:pPr>
              <w:pStyle w:val="2"/>
            </w:pPr>
            <w:r>
              <w:rPr>
                <w:rFonts w:hint="eastAsia"/>
              </w:rPr>
              <w:t>≥</w:t>
            </w:r>
            <w:r>
              <w:t>15%</w:t>
            </w:r>
          </w:p>
        </w:tc>
        <w:tc>
          <w:tcPr>
            <w:tcW w:w="1276" w:type="dxa"/>
            <w:vAlign w:val="center"/>
          </w:tcPr>
          <w:p w:rsidR="00D56D21" w:rsidRDefault="00D56D21">
            <w:pPr>
              <w:pStyle w:val="2"/>
            </w:pPr>
            <w:r>
              <w:rPr>
                <w:rFonts w:hint="eastAsia"/>
              </w:rPr>
              <w:t>秦财教【</w:t>
            </w:r>
            <w:r>
              <w:t>2024</w:t>
            </w:r>
            <w:r>
              <w:rPr>
                <w:rFonts w:hint="eastAsia"/>
              </w:rPr>
              <w:t>】</w:t>
            </w:r>
            <w:r>
              <w:t>205</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群众对国家基本公共文化服务满意度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秦财教【</w:t>
            </w:r>
            <w:r>
              <w:t>2024</w:t>
            </w:r>
            <w:r>
              <w:rPr>
                <w:rFonts w:hint="eastAsia"/>
              </w:rPr>
              <w:t>】</w:t>
            </w:r>
            <w:r>
              <w:t>205</w:t>
            </w:r>
            <w:r>
              <w:rPr>
                <w:rFonts w:hint="eastAsia"/>
              </w:rPr>
              <w:t>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37</w:t>
      </w:r>
      <w:r>
        <w:rPr>
          <w:rFonts w:ascii="方正仿宋_GBK" w:eastAsia="方正仿宋_GBK" w:hAnsi="方正仿宋_GBK" w:cs="方正仿宋_GBK" w:hint="eastAsia"/>
          <w:color w:val="000000"/>
          <w:sz w:val="28"/>
        </w:rPr>
        <w:t>、中央支持地方公共文化服务体系建设补助资金预算一般项目（秦财教</w:t>
      </w:r>
      <w:r>
        <w:rPr>
          <w:rFonts w:ascii="方正仿宋_GBK" w:eastAsia="方正仿宋_GBK" w:hAnsi="方正仿宋_GBK" w:cs="方正仿宋_GBK"/>
          <w:color w:val="000000"/>
          <w:sz w:val="28"/>
        </w:rPr>
        <w:t>[2024]205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13030324P00491810001P</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中央支持地方公共文化服务体系建设补助资金预算一般项目（秦财教</w:t>
            </w:r>
            <w:r>
              <w:t>[2024]205</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24.58</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24.58</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6.15</w:t>
            </w:r>
          </w:p>
        </w:tc>
        <w:tc>
          <w:tcPr>
            <w:tcW w:w="2835" w:type="dxa"/>
            <w:vAlign w:val="center"/>
          </w:tcPr>
          <w:p w:rsidR="00D56D21" w:rsidRDefault="00D56D21">
            <w:pPr>
              <w:pStyle w:val="3"/>
            </w:pPr>
            <w:r>
              <w:t>12.29</w:t>
            </w:r>
          </w:p>
        </w:tc>
        <w:tc>
          <w:tcPr>
            <w:tcW w:w="2551" w:type="dxa"/>
            <w:vAlign w:val="center"/>
          </w:tcPr>
          <w:p w:rsidR="00D56D21" w:rsidRDefault="00D56D21">
            <w:pPr>
              <w:pStyle w:val="3"/>
            </w:pPr>
            <w:r>
              <w:t>18.44</w:t>
            </w:r>
          </w:p>
        </w:tc>
        <w:tc>
          <w:tcPr>
            <w:tcW w:w="3544" w:type="dxa"/>
            <w:gridSpan w:val="2"/>
            <w:vAlign w:val="center"/>
          </w:tcPr>
          <w:p w:rsidR="00D56D21" w:rsidRDefault="00D56D21">
            <w:pPr>
              <w:pStyle w:val="3"/>
            </w:pPr>
            <w:r>
              <w:t>24.58</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提供基本公共文化服务</w:t>
            </w:r>
          </w:p>
        </w:tc>
        <w:tc>
          <w:tcPr>
            <w:tcW w:w="5386" w:type="dxa"/>
            <w:vAlign w:val="center"/>
          </w:tcPr>
          <w:p w:rsidR="00D56D21" w:rsidRDefault="00D56D21">
            <w:pPr>
              <w:pStyle w:val="2"/>
            </w:pPr>
            <w:r>
              <w:rPr>
                <w:rFonts w:hint="eastAsia"/>
              </w:rPr>
              <w:t>公共图书馆（室）、文化馆（站）、行政村（社区）综合文化服务中心提供基本公共文化服务</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山海关区基本公共文化服务实施标准（</w:t>
            </w:r>
            <w:r>
              <w:t>2023</w:t>
            </w:r>
            <w:r>
              <w:rPr>
                <w:rFonts w:hint="eastAsia"/>
              </w:rPr>
              <w:t>年版）</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戏曲进乡村演出数量</w:t>
            </w:r>
          </w:p>
        </w:tc>
        <w:tc>
          <w:tcPr>
            <w:tcW w:w="5386" w:type="dxa"/>
            <w:vAlign w:val="center"/>
          </w:tcPr>
          <w:p w:rsidR="00D56D21" w:rsidRDefault="00D56D21">
            <w:pPr>
              <w:pStyle w:val="2"/>
            </w:pPr>
            <w:r>
              <w:rPr>
                <w:rFonts w:hint="eastAsia"/>
              </w:rPr>
              <w:t>根据上级部门下达任务</w:t>
            </w:r>
          </w:p>
        </w:tc>
        <w:tc>
          <w:tcPr>
            <w:tcW w:w="2268" w:type="dxa"/>
            <w:vAlign w:val="center"/>
          </w:tcPr>
          <w:p w:rsidR="00D56D21" w:rsidRDefault="00D56D21">
            <w:pPr>
              <w:pStyle w:val="2"/>
            </w:pPr>
            <w:r>
              <w:rPr>
                <w:rFonts w:hint="eastAsia"/>
              </w:rPr>
              <w:t>≥</w:t>
            </w:r>
            <w:r>
              <w:t>15</w:t>
            </w:r>
            <w:r>
              <w:rPr>
                <w:rFonts w:hint="eastAsia"/>
              </w:rPr>
              <w:t>场</w:t>
            </w:r>
          </w:p>
        </w:tc>
        <w:tc>
          <w:tcPr>
            <w:tcW w:w="1276" w:type="dxa"/>
            <w:vAlign w:val="center"/>
          </w:tcPr>
          <w:p w:rsidR="00D56D21" w:rsidRDefault="00D56D21">
            <w:pPr>
              <w:pStyle w:val="2"/>
            </w:pPr>
            <w:r>
              <w:rPr>
                <w:rFonts w:hint="eastAsia"/>
              </w:rPr>
              <w:t>上级部门下达任务</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年举办文化惠民演出、展览展示活动</w:t>
            </w:r>
          </w:p>
        </w:tc>
        <w:tc>
          <w:tcPr>
            <w:tcW w:w="5386" w:type="dxa"/>
            <w:vAlign w:val="center"/>
          </w:tcPr>
          <w:p w:rsidR="00D56D21" w:rsidRDefault="00D56D21">
            <w:pPr>
              <w:pStyle w:val="2"/>
            </w:pPr>
            <w:r>
              <w:rPr>
                <w:rFonts w:hint="eastAsia"/>
              </w:rPr>
              <w:t>年举办文化惠民演出、展览展示活动</w:t>
            </w:r>
          </w:p>
        </w:tc>
        <w:tc>
          <w:tcPr>
            <w:tcW w:w="2268" w:type="dxa"/>
            <w:vAlign w:val="center"/>
          </w:tcPr>
          <w:p w:rsidR="00D56D21" w:rsidRDefault="00D56D21">
            <w:pPr>
              <w:pStyle w:val="2"/>
            </w:pPr>
            <w:r>
              <w:rPr>
                <w:rFonts w:hint="eastAsia"/>
              </w:rPr>
              <w:t>≥</w:t>
            </w:r>
            <w:r>
              <w:t>120</w:t>
            </w:r>
            <w:r>
              <w:rPr>
                <w:rFonts w:hint="eastAsia"/>
              </w:rPr>
              <w:t>场</w:t>
            </w:r>
          </w:p>
        </w:tc>
        <w:tc>
          <w:tcPr>
            <w:tcW w:w="1276" w:type="dxa"/>
            <w:vAlign w:val="center"/>
          </w:tcPr>
          <w:p w:rsidR="00D56D21" w:rsidRDefault="00D56D21">
            <w:pPr>
              <w:pStyle w:val="2"/>
            </w:pPr>
            <w:r>
              <w:rPr>
                <w:rFonts w:hint="eastAsia"/>
              </w:rPr>
              <w:t>上级部门下达任务</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戏曲进乡村中地方戏曲目占比</w:t>
            </w:r>
          </w:p>
        </w:tc>
        <w:tc>
          <w:tcPr>
            <w:tcW w:w="5386" w:type="dxa"/>
            <w:vAlign w:val="center"/>
          </w:tcPr>
          <w:p w:rsidR="00D56D21" w:rsidRDefault="00D56D21">
            <w:pPr>
              <w:pStyle w:val="2"/>
            </w:pPr>
            <w:r>
              <w:rPr>
                <w:rFonts w:hint="eastAsia"/>
              </w:rPr>
              <w:t>戏曲进乡村中地方戏曲目占比</w:t>
            </w:r>
          </w:p>
        </w:tc>
        <w:tc>
          <w:tcPr>
            <w:tcW w:w="2268" w:type="dxa"/>
            <w:vAlign w:val="center"/>
          </w:tcPr>
          <w:p w:rsidR="00D56D21" w:rsidRDefault="00D56D21">
            <w:pPr>
              <w:pStyle w:val="2"/>
            </w:pPr>
            <w:r>
              <w:rPr>
                <w:rFonts w:hint="eastAsia"/>
              </w:rPr>
              <w:t>≥</w:t>
            </w:r>
            <w:r>
              <w:t>70%</w:t>
            </w:r>
          </w:p>
        </w:tc>
        <w:tc>
          <w:tcPr>
            <w:tcW w:w="1276" w:type="dxa"/>
            <w:vAlign w:val="center"/>
          </w:tcPr>
          <w:p w:rsidR="00D56D21" w:rsidRDefault="00D56D21">
            <w:pPr>
              <w:pStyle w:val="2"/>
            </w:pPr>
            <w:r>
              <w:rPr>
                <w:rFonts w:hint="eastAsia"/>
              </w:rPr>
              <w:t>秦财教【</w:t>
            </w:r>
            <w:r>
              <w:t>2024</w:t>
            </w:r>
            <w:r>
              <w:rPr>
                <w:rFonts w:hint="eastAsia"/>
              </w:rPr>
              <w:t>】</w:t>
            </w:r>
            <w:r>
              <w:t>205</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“五个一”达标率</w:t>
            </w:r>
          </w:p>
        </w:tc>
        <w:tc>
          <w:tcPr>
            <w:tcW w:w="5386" w:type="dxa"/>
            <w:vAlign w:val="center"/>
          </w:tcPr>
          <w:p w:rsidR="00D56D21" w:rsidRDefault="00D56D21">
            <w:pPr>
              <w:pStyle w:val="2"/>
            </w:pPr>
            <w:r>
              <w:rPr>
                <w:rFonts w:hint="eastAsia"/>
              </w:rPr>
              <w:t>村（社区）基层综合文化服务中心“五个一”标准达标率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冀文旅字【</w:t>
            </w:r>
            <w:r>
              <w:t>2022</w:t>
            </w:r>
            <w:r>
              <w:rPr>
                <w:rFonts w:hint="eastAsia"/>
              </w:rPr>
              <w:t>】</w:t>
            </w:r>
            <w:r>
              <w:t>6</w:t>
            </w:r>
            <w:r>
              <w:rPr>
                <w:rFonts w:hint="eastAsia"/>
              </w:rPr>
              <w:t>号</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资金到位率</w:t>
            </w:r>
          </w:p>
        </w:tc>
        <w:tc>
          <w:tcPr>
            <w:tcW w:w="5386" w:type="dxa"/>
            <w:vAlign w:val="center"/>
          </w:tcPr>
          <w:p w:rsidR="00D56D21" w:rsidRDefault="00D56D21">
            <w:pPr>
              <w:pStyle w:val="2"/>
            </w:pPr>
            <w:r>
              <w:rPr>
                <w:rFonts w:hint="eastAsia"/>
              </w:rPr>
              <w:t>补助资金实际到位情况</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项目成本标准</w:t>
            </w:r>
          </w:p>
        </w:tc>
        <w:tc>
          <w:tcPr>
            <w:tcW w:w="5386" w:type="dxa"/>
            <w:vAlign w:val="center"/>
          </w:tcPr>
          <w:p w:rsidR="00D56D21" w:rsidRDefault="00D56D21">
            <w:pPr>
              <w:pStyle w:val="2"/>
            </w:pPr>
            <w:r>
              <w:rPr>
                <w:rFonts w:hint="eastAsia"/>
              </w:rPr>
              <w:t>项目成本标准</w:t>
            </w:r>
          </w:p>
        </w:tc>
        <w:tc>
          <w:tcPr>
            <w:tcW w:w="2268" w:type="dxa"/>
            <w:vAlign w:val="center"/>
          </w:tcPr>
          <w:p w:rsidR="00D56D21" w:rsidRDefault="00D56D21">
            <w:pPr>
              <w:pStyle w:val="2"/>
            </w:pPr>
            <w:r>
              <w:rPr>
                <w:rFonts w:hint="eastAsia"/>
              </w:rPr>
              <w:t>按照相关管理办法执行</w:t>
            </w:r>
          </w:p>
        </w:tc>
        <w:tc>
          <w:tcPr>
            <w:tcW w:w="1276" w:type="dxa"/>
            <w:vAlign w:val="center"/>
          </w:tcPr>
          <w:p w:rsidR="00D56D21" w:rsidRDefault="00D56D21">
            <w:pPr>
              <w:pStyle w:val="2"/>
            </w:pPr>
            <w:r>
              <w:rPr>
                <w:rFonts w:hint="eastAsia"/>
              </w:rPr>
              <w:t>秦财教【</w:t>
            </w:r>
            <w:r>
              <w:t>2024</w:t>
            </w:r>
            <w:r>
              <w:rPr>
                <w:rFonts w:hint="eastAsia"/>
              </w:rPr>
              <w:t>】</w:t>
            </w:r>
            <w:r>
              <w:t>205</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经济效益指标</w:t>
            </w:r>
          </w:p>
        </w:tc>
        <w:tc>
          <w:tcPr>
            <w:tcW w:w="2835" w:type="dxa"/>
            <w:vAlign w:val="center"/>
          </w:tcPr>
          <w:p w:rsidR="00D56D21" w:rsidRDefault="00D56D21">
            <w:pPr>
              <w:pStyle w:val="2"/>
            </w:pPr>
            <w:r>
              <w:rPr>
                <w:rFonts w:hint="eastAsia"/>
              </w:rPr>
              <w:t>服务人次增长率</w:t>
            </w:r>
          </w:p>
        </w:tc>
        <w:tc>
          <w:tcPr>
            <w:tcW w:w="5386" w:type="dxa"/>
            <w:vAlign w:val="center"/>
          </w:tcPr>
          <w:p w:rsidR="00D56D21" w:rsidRDefault="00D56D21">
            <w:pPr>
              <w:pStyle w:val="2"/>
            </w:pPr>
            <w:r>
              <w:rPr>
                <w:rFonts w:hint="eastAsia"/>
              </w:rPr>
              <w:t>公共数字文化服务人次增长率</w:t>
            </w:r>
          </w:p>
        </w:tc>
        <w:tc>
          <w:tcPr>
            <w:tcW w:w="2268" w:type="dxa"/>
            <w:vAlign w:val="center"/>
          </w:tcPr>
          <w:p w:rsidR="00D56D21" w:rsidRDefault="00D56D21">
            <w:pPr>
              <w:pStyle w:val="2"/>
            </w:pPr>
            <w:r>
              <w:rPr>
                <w:rFonts w:hint="eastAsia"/>
              </w:rPr>
              <w:t>≥</w:t>
            </w:r>
            <w:r>
              <w:t>15%</w:t>
            </w:r>
          </w:p>
        </w:tc>
        <w:tc>
          <w:tcPr>
            <w:tcW w:w="1276" w:type="dxa"/>
            <w:vAlign w:val="center"/>
          </w:tcPr>
          <w:p w:rsidR="00D56D21" w:rsidRDefault="00D56D21">
            <w:pPr>
              <w:pStyle w:val="2"/>
            </w:pPr>
            <w:r>
              <w:rPr>
                <w:rFonts w:hint="eastAsia"/>
              </w:rPr>
              <w:t>秦财教【</w:t>
            </w:r>
            <w:r>
              <w:t>2024</w:t>
            </w:r>
            <w:r>
              <w:rPr>
                <w:rFonts w:hint="eastAsia"/>
              </w:rPr>
              <w:t>】</w:t>
            </w:r>
            <w:r>
              <w:t>205</w:t>
            </w:r>
            <w:r>
              <w:rPr>
                <w:rFonts w:hint="eastAsia"/>
              </w:rPr>
              <w:t>号</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群众对国家基本公共文化服务满意度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秦财教【</w:t>
            </w:r>
            <w:r>
              <w:t>2024</w:t>
            </w:r>
            <w:r>
              <w:rPr>
                <w:rFonts w:hint="eastAsia"/>
              </w:rPr>
              <w:t>】</w:t>
            </w:r>
            <w:r>
              <w:t>205</w:t>
            </w:r>
            <w:r>
              <w:rPr>
                <w:rFonts w:hint="eastAsia"/>
              </w:rPr>
              <w:t>号</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38</w:t>
      </w:r>
      <w:r>
        <w:rPr>
          <w:rFonts w:ascii="方正仿宋_GBK" w:eastAsia="方正仿宋_GBK" w:hAnsi="方正仿宋_GBK" w:cs="方正仿宋_GBK" w:hint="eastAsia"/>
          <w:color w:val="000000"/>
          <w:sz w:val="28"/>
        </w:rPr>
        <w:t>、车辆保险费绩效目标表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13030325P00385410031M</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车辆保险费</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0.40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0.40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通过车辆保险费项目开展，保障图书馆车辆正常运行。</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 xml:space="preserve"> </w:t>
            </w:r>
          </w:p>
        </w:tc>
        <w:tc>
          <w:tcPr>
            <w:tcW w:w="2835" w:type="dxa"/>
            <w:vAlign w:val="center"/>
          </w:tcPr>
          <w:p w:rsidR="00D56D21" w:rsidRDefault="00D56D21">
            <w:pPr>
              <w:pStyle w:val="3"/>
            </w:pPr>
            <w:r>
              <w:t xml:space="preserve"> </w:t>
            </w:r>
          </w:p>
        </w:tc>
        <w:tc>
          <w:tcPr>
            <w:tcW w:w="2551" w:type="dxa"/>
            <w:vAlign w:val="center"/>
          </w:tcPr>
          <w:p w:rsidR="00D56D21" w:rsidRDefault="00D56D21">
            <w:pPr>
              <w:pStyle w:val="3"/>
            </w:pPr>
            <w:r>
              <w:t>0.40</w:t>
            </w:r>
          </w:p>
        </w:tc>
        <w:tc>
          <w:tcPr>
            <w:tcW w:w="3544" w:type="dxa"/>
            <w:gridSpan w:val="2"/>
            <w:vAlign w:val="center"/>
          </w:tcPr>
          <w:p w:rsidR="00D56D21" w:rsidRDefault="00D56D21">
            <w:pPr>
              <w:pStyle w:val="3"/>
            </w:pPr>
            <w:r>
              <w:t>0.40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通过车辆保险费项目开展，保障图书馆车辆正常运行。</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保障车辆数量</w:t>
            </w:r>
          </w:p>
        </w:tc>
        <w:tc>
          <w:tcPr>
            <w:tcW w:w="5386" w:type="dxa"/>
            <w:vAlign w:val="center"/>
          </w:tcPr>
          <w:p w:rsidR="00D56D21" w:rsidRDefault="00D56D21">
            <w:pPr>
              <w:pStyle w:val="2"/>
            </w:pPr>
            <w:r>
              <w:rPr>
                <w:rFonts w:hint="eastAsia"/>
              </w:rPr>
              <w:t>保障车辆数量</w:t>
            </w:r>
          </w:p>
        </w:tc>
        <w:tc>
          <w:tcPr>
            <w:tcW w:w="2268" w:type="dxa"/>
            <w:vAlign w:val="center"/>
          </w:tcPr>
          <w:p w:rsidR="00D56D21" w:rsidRDefault="00D56D21">
            <w:pPr>
              <w:pStyle w:val="2"/>
            </w:pPr>
            <w:r>
              <w:t>1</w:t>
            </w:r>
            <w:r>
              <w:rPr>
                <w:rFonts w:hint="eastAsia"/>
              </w:rPr>
              <w:t>辆</w:t>
            </w:r>
          </w:p>
        </w:tc>
        <w:tc>
          <w:tcPr>
            <w:tcW w:w="1276" w:type="dxa"/>
            <w:vAlign w:val="center"/>
          </w:tcPr>
          <w:p w:rsidR="00D56D21" w:rsidRDefault="00D56D21">
            <w:pPr>
              <w:pStyle w:val="2"/>
            </w:pPr>
            <w:r>
              <w:rPr>
                <w:rFonts w:hint="eastAsia"/>
              </w:rPr>
              <w:t>保险单据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车辆安全运行率</w:t>
            </w:r>
          </w:p>
        </w:tc>
        <w:tc>
          <w:tcPr>
            <w:tcW w:w="5386" w:type="dxa"/>
            <w:vAlign w:val="center"/>
          </w:tcPr>
          <w:p w:rsidR="00D56D21" w:rsidRDefault="00D56D21">
            <w:pPr>
              <w:pStyle w:val="2"/>
            </w:pPr>
            <w:r>
              <w:rPr>
                <w:rFonts w:hint="eastAsia"/>
              </w:rPr>
              <w:t>车辆安全运行率</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保险单据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资金支付及时性</w:t>
            </w:r>
          </w:p>
        </w:tc>
        <w:tc>
          <w:tcPr>
            <w:tcW w:w="5386" w:type="dxa"/>
            <w:vAlign w:val="center"/>
          </w:tcPr>
          <w:p w:rsidR="00D56D21" w:rsidRDefault="00D56D21">
            <w:pPr>
              <w:pStyle w:val="2"/>
            </w:pPr>
            <w:r>
              <w:rPr>
                <w:rFonts w:hint="eastAsia"/>
              </w:rPr>
              <w:t>资金支付及时性</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保险单据及支出凭证</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预算执行数</w:t>
            </w:r>
          </w:p>
        </w:tc>
        <w:tc>
          <w:tcPr>
            <w:tcW w:w="5386" w:type="dxa"/>
            <w:vAlign w:val="center"/>
          </w:tcPr>
          <w:p w:rsidR="00D56D21" w:rsidRDefault="00D56D21">
            <w:pPr>
              <w:pStyle w:val="2"/>
            </w:pPr>
            <w:r>
              <w:rPr>
                <w:rFonts w:hint="eastAsia"/>
              </w:rPr>
              <w:t>预算执行数</w:t>
            </w:r>
          </w:p>
        </w:tc>
        <w:tc>
          <w:tcPr>
            <w:tcW w:w="2268" w:type="dxa"/>
            <w:vAlign w:val="center"/>
          </w:tcPr>
          <w:p w:rsidR="00D56D21" w:rsidRDefault="00D56D21">
            <w:pPr>
              <w:pStyle w:val="2"/>
            </w:pPr>
            <w:r>
              <w:rPr>
                <w:rFonts w:hint="eastAsia"/>
              </w:rPr>
              <w:t>≤</w:t>
            </w:r>
            <w:r>
              <w:t>0.4</w:t>
            </w:r>
            <w:r>
              <w:rPr>
                <w:rFonts w:hint="eastAsia"/>
              </w:rPr>
              <w:t>万元</w:t>
            </w:r>
          </w:p>
        </w:tc>
        <w:tc>
          <w:tcPr>
            <w:tcW w:w="1276" w:type="dxa"/>
            <w:vAlign w:val="center"/>
          </w:tcPr>
          <w:p w:rsidR="00D56D21" w:rsidRDefault="00D56D21">
            <w:pPr>
              <w:pStyle w:val="2"/>
            </w:pPr>
            <w:r>
              <w:rPr>
                <w:rFonts w:hint="eastAsia"/>
              </w:rPr>
              <w:t>支出凭证</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经济效益指标</w:t>
            </w:r>
          </w:p>
        </w:tc>
        <w:tc>
          <w:tcPr>
            <w:tcW w:w="2835" w:type="dxa"/>
            <w:vAlign w:val="center"/>
          </w:tcPr>
          <w:p w:rsidR="00D56D21" w:rsidRDefault="00D56D21">
            <w:pPr>
              <w:pStyle w:val="2"/>
            </w:pPr>
            <w:r>
              <w:rPr>
                <w:rFonts w:hint="eastAsia"/>
              </w:rPr>
              <w:t>环保节能</w:t>
            </w:r>
          </w:p>
        </w:tc>
        <w:tc>
          <w:tcPr>
            <w:tcW w:w="5386" w:type="dxa"/>
            <w:vAlign w:val="center"/>
          </w:tcPr>
          <w:p w:rsidR="00D56D21" w:rsidRDefault="00D56D21">
            <w:pPr>
              <w:pStyle w:val="2"/>
            </w:pPr>
            <w:r>
              <w:rPr>
                <w:rFonts w:hint="eastAsia"/>
              </w:rPr>
              <w:t>环保节能</w:t>
            </w:r>
          </w:p>
        </w:tc>
        <w:tc>
          <w:tcPr>
            <w:tcW w:w="2268" w:type="dxa"/>
            <w:vAlign w:val="center"/>
          </w:tcPr>
          <w:p w:rsidR="00D56D21" w:rsidRDefault="00D56D21">
            <w:pPr>
              <w:pStyle w:val="2"/>
            </w:pPr>
            <w:r>
              <w:rPr>
                <w:rFonts w:hint="eastAsia"/>
              </w:rPr>
              <w:t>合理</w:t>
            </w:r>
          </w:p>
        </w:tc>
        <w:tc>
          <w:tcPr>
            <w:tcW w:w="1276" w:type="dxa"/>
            <w:vAlign w:val="center"/>
          </w:tcPr>
          <w:p w:rsidR="00D56D21" w:rsidRDefault="00D56D21">
            <w:pPr>
              <w:pStyle w:val="2"/>
            </w:pPr>
            <w:r>
              <w:rPr>
                <w:rFonts w:hint="eastAsia"/>
              </w:rPr>
              <w:t>保险单据</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长期使用性</w:t>
            </w:r>
          </w:p>
        </w:tc>
        <w:tc>
          <w:tcPr>
            <w:tcW w:w="5386" w:type="dxa"/>
            <w:vAlign w:val="center"/>
          </w:tcPr>
          <w:p w:rsidR="00D56D21" w:rsidRDefault="00D56D21">
            <w:pPr>
              <w:pStyle w:val="2"/>
            </w:pPr>
            <w:r>
              <w:rPr>
                <w:rFonts w:hint="eastAsia"/>
              </w:rPr>
              <w:t>长期使用性</w:t>
            </w:r>
          </w:p>
        </w:tc>
        <w:tc>
          <w:tcPr>
            <w:tcW w:w="2268" w:type="dxa"/>
            <w:vAlign w:val="center"/>
          </w:tcPr>
          <w:p w:rsidR="00D56D21" w:rsidRDefault="00D56D21">
            <w:pPr>
              <w:pStyle w:val="2"/>
            </w:pPr>
            <w:r>
              <w:rPr>
                <w:rFonts w:hint="eastAsia"/>
              </w:rPr>
              <w:t>长期</w:t>
            </w:r>
          </w:p>
        </w:tc>
        <w:tc>
          <w:tcPr>
            <w:tcW w:w="1276" w:type="dxa"/>
            <w:vAlign w:val="center"/>
          </w:tcPr>
          <w:p w:rsidR="00D56D21" w:rsidRDefault="00D56D21">
            <w:pPr>
              <w:pStyle w:val="2"/>
            </w:pPr>
            <w:r>
              <w:rPr>
                <w:rFonts w:hint="eastAsia"/>
              </w:rPr>
              <w:t>保险单据</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r>
              <w:t>**%</w:t>
            </w:r>
            <w:r>
              <w:rPr>
                <w:rFonts w:hint="eastAsia"/>
              </w:rPr>
              <w:t>）</w:t>
            </w:r>
          </w:p>
        </w:tc>
        <w:tc>
          <w:tcPr>
            <w:tcW w:w="5386" w:type="dxa"/>
            <w:vAlign w:val="center"/>
          </w:tcPr>
          <w:p w:rsidR="00D56D21" w:rsidRDefault="00D56D21">
            <w:pPr>
              <w:pStyle w:val="2"/>
            </w:pPr>
            <w:r>
              <w:rPr>
                <w:rFonts w:hint="eastAsia"/>
              </w:rPr>
              <w:t>群众满意度（≥</w:t>
            </w:r>
            <w:r>
              <w:t>**%</w:t>
            </w:r>
            <w:r>
              <w:rPr>
                <w:rFonts w:hint="eastAsia"/>
              </w:rPr>
              <w:t>）</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满意度调查</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39</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年中央补助地方公共图书馆、美术馆、文化馆（站）免费开放补助资金预算秦财教</w:t>
      </w:r>
      <w:r>
        <w:rPr>
          <w:rFonts w:ascii="方正仿宋_GBK" w:eastAsia="方正仿宋_GBK" w:hAnsi="方正仿宋_GBK" w:cs="方正仿宋_GBK"/>
          <w:color w:val="000000"/>
          <w:sz w:val="28"/>
        </w:rPr>
        <w:t>[2023]755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13030323P00481410002E</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1.19</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1.19</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通过免费开放项目开展，提供公共文化服务水平，促进图书馆事业发展。</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 xml:space="preserve"> </w:t>
            </w:r>
          </w:p>
        </w:tc>
        <w:tc>
          <w:tcPr>
            <w:tcW w:w="2835" w:type="dxa"/>
            <w:vAlign w:val="center"/>
          </w:tcPr>
          <w:p w:rsidR="00D56D21" w:rsidRDefault="00D56D21">
            <w:pPr>
              <w:pStyle w:val="3"/>
            </w:pPr>
            <w:r>
              <w:t xml:space="preserve"> </w:t>
            </w:r>
          </w:p>
        </w:tc>
        <w:tc>
          <w:tcPr>
            <w:tcW w:w="2551" w:type="dxa"/>
            <w:vAlign w:val="center"/>
          </w:tcPr>
          <w:p w:rsidR="00D56D21" w:rsidRDefault="00D56D21">
            <w:pPr>
              <w:pStyle w:val="3"/>
            </w:pPr>
            <w:r>
              <w:t>1.19</w:t>
            </w:r>
          </w:p>
        </w:tc>
        <w:tc>
          <w:tcPr>
            <w:tcW w:w="3544" w:type="dxa"/>
            <w:gridSpan w:val="2"/>
            <w:vAlign w:val="center"/>
          </w:tcPr>
          <w:p w:rsidR="00D56D21" w:rsidRDefault="00D56D21">
            <w:pPr>
              <w:pStyle w:val="3"/>
            </w:pPr>
            <w:r>
              <w:t>1.19</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通过免费开放项目开展，提供公共文化服务水平，促进图书馆事业发展。</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阅读推广活动举办及时性</w:t>
            </w:r>
          </w:p>
        </w:tc>
        <w:tc>
          <w:tcPr>
            <w:tcW w:w="5386" w:type="dxa"/>
            <w:vAlign w:val="center"/>
          </w:tcPr>
          <w:p w:rsidR="00D56D21" w:rsidRDefault="00D56D21">
            <w:pPr>
              <w:pStyle w:val="2"/>
            </w:pPr>
            <w:r>
              <w:rPr>
                <w:rFonts w:hint="eastAsia"/>
              </w:rPr>
              <w:t>阅读推广活动举办及时性</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免费开放场馆（站）组织举办各类展览、培训、讲座等文化活动的数量</w:t>
            </w:r>
          </w:p>
        </w:tc>
        <w:tc>
          <w:tcPr>
            <w:tcW w:w="5386" w:type="dxa"/>
            <w:vAlign w:val="center"/>
          </w:tcPr>
          <w:p w:rsidR="00D56D21" w:rsidRDefault="00D56D21">
            <w:pPr>
              <w:pStyle w:val="2"/>
            </w:pPr>
            <w:r>
              <w:rPr>
                <w:rFonts w:hint="eastAsia"/>
              </w:rPr>
              <w:t>免费开放场馆（站）组织举办各类展览、培训、讲座等文化活动的数量</w:t>
            </w:r>
          </w:p>
        </w:tc>
        <w:tc>
          <w:tcPr>
            <w:tcW w:w="2268" w:type="dxa"/>
            <w:vAlign w:val="center"/>
          </w:tcPr>
          <w:p w:rsidR="00D56D21" w:rsidRDefault="00D56D21">
            <w:pPr>
              <w:pStyle w:val="2"/>
            </w:pPr>
            <w:r>
              <w:rPr>
                <w:rFonts w:hint="eastAsia"/>
              </w:rPr>
              <w:t>≥</w:t>
            </w:r>
            <w:r>
              <w:t>5</w:t>
            </w:r>
            <w:r>
              <w:rPr>
                <w:rFonts w:hint="eastAsia"/>
              </w:rPr>
              <w:t>个</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免费开放比例</w:t>
            </w:r>
          </w:p>
        </w:tc>
        <w:tc>
          <w:tcPr>
            <w:tcW w:w="5386" w:type="dxa"/>
            <w:vAlign w:val="center"/>
          </w:tcPr>
          <w:p w:rsidR="00D56D21" w:rsidRDefault="00D56D21">
            <w:pPr>
              <w:pStyle w:val="2"/>
            </w:pPr>
            <w:r>
              <w:rPr>
                <w:rFonts w:hint="eastAsia"/>
              </w:rPr>
              <w:t>全年免费开放图书馆</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成本限额</w:t>
            </w:r>
          </w:p>
        </w:tc>
        <w:tc>
          <w:tcPr>
            <w:tcW w:w="5386" w:type="dxa"/>
            <w:vAlign w:val="center"/>
          </w:tcPr>
          <w:p w:rsidR="00D56D21" w:rsidRDefault="00D56D21">
            <w:pPr>
              <w:pStyle w:val="2"/>
            </w:pPr>
            <w:r>
              <w:rPr>
                <w:rFonts w:hint="eastAsia"/>
              </w:rPr>
              <w:t>阅读推广活动及馆内正常运转支出成本</w:t>
            </w:r>
          </w:p>
        </w:tc>
        <w:tc>
          <w:tcPr>
            <w:tcW w:w="2268" w:type="dxa"/>
            <w:vAlign w:val="center"/>
          </w:tcPr>
          <w:p w:rsidR="00D56D21" w:rsidRDefault="00D56D21">
            <w:pPr>
              <w:pStyle w:val="2"/>
            </w:pPr>
            <w:r>
              <w:rPr>
                <w:rFonts w:hint="eastAsia"/>
              </w:rPr>
              <w:t>≤</w:t>
            </w:r>
            <w:r>
              <w:t>1.18</w:t>
            </w:r>
            <w:r>
              <w:rPr>
                <w:rFonts w:hint="eastAsia"/>
              </w:rPr>
              <w:t>万元</w:t>
            </w:r>
          </w:p>
        </w:tc>
        <w:tc>
          <w:tcPr>
            <w:tcW w:w="1276" w:type="dxa"/>
            <w:vAlign w:val="center"/>
          </w:tcPr>
          <w:p w:rsidR="00D56D21" w:rsidRDefault="00D56D21">
            <w:pPr>
              <w:pStyle w:val="2"/>
            </w:pPr>
            <w:r>
              <w:rPr>
                <w:rFonts w:hint="eastAsia"/>
              </w:rPr>
              <w:t>活动总结、支出凭证</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经济效益指标</w:t>
            </w:r>
          </w:p>
        </w:tc>
        <w:tc>
          <w:tcPr>
            <w:tcW w:w="2835" w:type="dxa"/>
            <w:vAlign w:val="center"/>
          </w:tcPr>
          <w:p w:rsidR="00D56D21" w:rsidRDefault="00D56D21">
            <w:pPr>
              <w:pStyle w:val="2"/>
            </w:pPr>
            <w:r>
              <w:rPr>
                <w:rFonts w:hint="eastAsia"/>
              </w:rPr>
              <w:t>参加读者活动的人数</w:t>
            </w:r>
          </w:p>
        </w:tc>
        <w:tc>
          <w:tcPr>
            <w:tcW w:w="5386" w:type="dxa"/>
            <w:vAlign w:val="center"/>
          </w:tcPr>
          <w:p w:rsidR="00D56D21" w:rsidRDefault="00D56D21">
            <w:pPr>
              <w:pStyle w:val="2"/>
            </w:pPr>
            <w:r>
              <w:rPr>
                <w:rFonts w:hint="eastAsia"/>
              </w:rPr>
              <w:t>全年参加读者活动的人数</w:t>
            </w:r>
          </w:p>
        </w:tc>
        <w:tc>
          <w:tcPr>
            <w:tcW w:w="2268" w:type="dxa"/>
            <w:vAlign w:val="center"/>
          </w:tcPr>
          <w:p w:rsidR="00D56D21" w:rsidRDefault="00D56D21">
            <w:pPr>
              <w:pStyle w:val="2"/>
            </w:pPr>
            <w:r>
              <w:rPr>
                <w:rFonts w:hint="eastAsia"/>
              </w:rPr>
              <w:t>≥</w:t>
            </w:r>
            <w:r>
              <w:t>5000</w:t>
            </w:r>
            <w:r>
              <w:rPr>
                <w:rFonts w:hint="eastAsia"/>
              </w:rPr>
              <w:t>人</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受益群众对免费开放场馆（站）服务的满意度</w:t>
            </w:r>
          </w:p>
        </w:tc>
        <w:tc>
          <w:tcPr>
            <w:tcW w:w="5386" w:type="dxa"/>
            <w:vAlign w:val="center"/>
          </w:tcPr>
          <w:p w:rsidR="00D56D21" w:rsidRDefault="00D56D21">
            <w:pPr>
              <w:pStyle w:val="2"/>
            </w:pPr>
            <w:r>
              <w:rPr>
                <w:rFonts w:hint="eastAsia"/>
              </w:rPr>
              <w:t>受益群众对免费开放场馆（站）服务的满意度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活动总结</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40</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年公共图书馆、美术馆、文化馆（站）免费开放补助资金秦财教</w:t>
      </w:r>
      <w:r>
        <w:rPr>
          <w:rFonts w:ascii="方正仿宋_GBK" w:eastAsia="方正仿宋_GBK" w:hAnsi="方正仿宋_GBK" w:cs="方正仿宋_GBK"/>
          <w:color w:val="000000"/>
          <w:sz w:val="28"/>
        </w:rPr>
        <w:t>[2024]592</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13030325P004992100060</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提前下达</w:t>
            </w:r>
            <w:r>
              <w:t>2025</w:t>
            </w:r>
            <w:r>
              <w:rPr>
                <w:rFonts w:hint="eastAsia"/>
              </w:rPr>
              <w:t>年公共图书馆、美术馆、文化馆（站）免费开放补助资金秦财教</w:t>
            </w:r>
            <w:r>
              <w:t>[2024]592</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12.00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12.00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通过免费开放项目开展，提供公共文化服务水平，促进图书馆事业发展。</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3.00</w:t>
            </w:r>
          </w:p>
        </w:tc>
        <w:tc>
          <w:tcPr>
            <w:tcW w:w="2835" w:type="dxa"/>
            <w:vAlign w:val="center"/>
          </w:tcPr>
          <w:p w:rsidR="00D56D21" w:rsidRDefault="00D56D21">
            <w:pPr>
              <w:pStyle w:val="3"/>
            </w:pPr>
            <w:r>
              <w:t>6.00</w:t>
            </w:r>
          </w:p>
        </w:tc>
        <w:tc>
          <w:tcPr>
            <w:tcW w:w="2551" w:type="dxa"/>
            <w:vAlign w:val="center"/>
          </w:tcPr>
          <w:p w:rsidR="00D56D21" w:rsidRDefault="00D56D21">
            <w:pPr>
              <w:pStyle w:val="3"/>
            </w:pPr>
            <w:r>
              <w:t>9.00</w:t>
            </w:r>
          </w:p>
        </w:tc>
        <w:tc>
          <w:tcPr>
            <w:tcW w:w="3544" w:type="dxa"/>
            <w:gridSpan w:val="2"/>
            <w:vAlign w:val="center"/>
          </w:tcPr>
          <w:p w:rsidR="00D56D21" w:rsidRDefault="00D56D21">
            <w:pPr>
              <w:pStyle w:val="3"/>
            </w:pPr>
            <w:r>
              <w:t>12.00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通过免费开放项目开展，提供公共文化服务水平，促进图书馆事业发展。</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阅读推广活动举办及时性</w:t>
            </w:r>
          </w:p>
        </w:tc>
        <w:tc>
          <w:tcPr>
            <w:tcW w:w="5386" w:type="dxa"/>
            <w:vAlign w:val="center"/>
          </w:tcPr>
          <w:p w:rsidR="00D56D21" w:rsidRDefault="00D56D21">
            <w:pPr>
              <w:pStyle w:val="2"/>
            </w:pPr>
            <w:r>
              <w:rPr>
                <w:rFonts w:hint="eastAsia"/>
              </w:rPr>
              <w:t>阅读推广活动举办及时性</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免费开放场馆（站）组织举办各类展览、培训、讲座等文化活动的数量</w:t>
            </w:r>
          </w:p>
        </w:tc>
        <w:tc>
          <w:tcPr>
            <w:tcW w:w="5386" w:type="dxa"/>
            <w:vAlign w:val="center"/>
          </w:tcPr>
          <w:p w:rsidR="00D56D21" w:rsidRDefault="00D56D21">
            <w:pPr>
              <w:pStyle w:val="2"/>
            </w:pPr>
            <w:r>
              <w:rPr>
                <w:rFonts w:hint="eastAsia"/>
              </w:rPr>
              <w:t>免费开放场馆（站）组织举办各类展览、培训、讲座等文化活动的数量</w:t>
            </w:r>
          </w:p>
        </w:tc>
        <w:tc>
          <w:tcPr>
            <w:tcW w:w="2268" w:type="dxa"/>
            <w:vAlign w:val="center"/>
          </w:tcPr>
          <w:p w:rsidR="00D56D21" w:rsidRDefault="00D56D21">
            <w:pPr>
              <w:pStyle w:val="2"/>
            </w:pPr>
            <w:r>
              <w:rPr>
                <w:rFonts w:hint="eastAsia"/>
              </w:rPr>
              <w:t>≥</w:t>
            </w:r>
            <w:r>
              <w:t>10</w:t>
            </w:r>
            <w:r>
              <w:rPr>
                <w:rFonts w:hint="eastAsia"/>
              </w:rPr>
              <w:t>个</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免费开放场馆比例</w:t>
            </w:r>
          </w:p>
        </w:tc>
        <w:tc>
          <w:tcPr>
            <w:tcW w:w="5386" w:type="dxa"/>
            <w:vAlign w:val="center"/>
          </w:tcPr>
          <w:p w:rsidR="00D56D21" w:rsidRDefault="00D56D21">
            <w:pPr>
              <w:pStyle w:val="2"/>
            </w:pPr>
            <w:r>
              <w:rPr>
                <w:rFonts w:hint="eastAsia"/>
              </w:rPr>
              <w:t>免费开放比例</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成本限额</w:t>
            </w:r>
          </w:p>
        </w:tc>
        <w:tc>
          <w:tcPr>
            <w:tcW w:w="5386" w:type="dxa"/>
            <w:vAlign w:val="center"/>
          </w:tcPr>
          <w:p w:rsidR="00D56D21" w:rsidRDefault="00D56D21">
            <w:pPr>
              <w:pStyle w:val="2"/>
            </w:pPr>
            <w:r>
              <w:rPr>
                <w:rFonts w:hint="eastAsia"/>
              </w:rPr>
              <w:t>阅读推广活动及馆内正常运转支出成本</w:t>
            </w:r>
          </w:p>
        </w:tc>
        <w:tc>
          <w:tcPr>
            <w:tcW w:w="2268" w:type="dxa"/>
            <w:vAlign w:val="center"/>
          </w:tcPr>
          <w:p w:rsidR="00D56D21" w:rsidRDefault="00D56D21">
            <w:pPr>
              <w:pStyle w:val="2"/>
            </w:pPr>
            <w:r>
              <w:rPr>
                <w:rFonts w:hint="eastAsia"/>
              </w:rPr>
              <w:t>≤</w:t>
            </w:r>
            <w:r>
              <w:t>12</w:t>
            </w:r>
            <w:r>
              <w:rPr>
                <w:rFonts w:hint="eastAsia"/>
              </w:rPr>
              <w:t>万元</w:t>
            </w:r>
          </w:p>
        </w:tc>
        <w:tc>
          <w:tcPr>
            <w:tcW w:w="1276" w:type="dxa"/>
            <w:vAlign w:val="center"/>
          </w:tcPr>
          <w:p w:rsidR="00D56D21" w:rsidRDefault="00D56D21">
            <w:pPr>
              <w:pStyle w:val="2"/>
            </w:pPr>
            <w:r>
              <w:rPr>
                <w:rFonts w:hint="eastAsia"/>
              </w:rPr>
              <w:t>活动总结、支出凭证</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参加读者活动的人数</w:t>
            </w:r>
          </w:p>
        </w:tc>
        <w:tc>
          <w:tcPr>
            <w:tcW w:w="5386" w:type="dxa"/>
            <w:vAlign w:val="center"/>
          </w:tcPr>
          <w:p w:rsidR="00D56D21" w:rsidRDefault="00D56D21">
            <w:pPr>
              <w:pStyle w:val="2"/>
            </w:pPr>
            <w:r>
              <w:rPr>
                <w:rFonts w:hint="eastAsia"/>
              </w:rPr>
              <w:t>全年参加读者活动的人数</w:t>
            </w:r>
          </w:p>
        </w:tc>
        <w:tc>
          <w:tcPr>
            <w:tcW w:w="2268" w:type="dxa"/>
            <w:vAlign w:val="center"/>
          </w:tcPr>
          <w:p w:rsidR="00D56D21" w:rsidRDefault="00D56D21">
            <w:pPr>
              <w:pStyle w:val="2"/>
            </w:pPr>
            <w:r>
              <w:rPr>
                <w:rFonts w:hint="eastAsia"/>
              </w:rPr>
              <w:t>≥</w:t>
            </w:r>
            <w:r>
              <w:t>3</w:t>
            </w:r>
            <w:r>
              <w:rPr>
                <w:rFonts w:hint="eastAsia"/>
              </w:rPr>
              <w:t>万人次</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受益群众对免费开放场馆（站）服务的满意度</w:t>
            </w:r>
          </w:p>
        </w:tc>
        <w:tc>
          <w:tcPr>
            <w:tcW w:w="5386" w:type="dxa"/>
            <w:vAlign w:val="center"/>
          </w:tcPr>
          <w:p w:rsidR="00D56D21" w:rsidRDefault="00D56D21">
            <w:pPr>
              <w:pStyle w:val="2"/>
            </w:pPr>
            <w:r>
              <w:rPr>
                <w:rFonts w:hint="eastAsia"/>
              </w:rPr>
              <w:t>受益群众对免费开放场馆（站）服务的满意度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活动总结</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41</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年公共图书馆、美术馆、文化馆（站）免费开放市级补助资金秦财教</w:t>
      </w:r>
      <w:r>
        <w:rPr>
          <w:rFonts w:ascii="方正仿宋_GBK" w:eastAsia="方正仿宋_GBK" w:hAnsi="方正仿宋_GBK" w:cs="方正仿宋_GBK"/>
          <w:color w:val="000000"/>
          <w:sz w:val="28"/>
        </w:rPr>
        <w:t>[2024]705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13030325P00499210009T</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提前下达</w:t>
            </w:r>
            <w:r>
              <w:t>2025</w:t>
            </w:r>
            <w:r>
              <w:rPr>
                <w:rFonts w:hint="eastAsia"/>
              </w:rPr>
              <w:t>年公共图书馆、美术馆、文化馆（站）免费开放市级补助资金秦财教</w:t>
            </w:r>
            <w:r>
              <w:t>[2024]705</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通过免费开放项目开展，提供公共文化服务水平，促进图书馆事业发展。</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 xml:space="preserve"> </w:t>
            </w:r>
          </w:p>
        </w:tc>
        <w:tc>
          <w:tcPr>
            <w:tcW w:w="2835" w:type="dxa"/>
            <w:vAlign w:val="center"/>
          </w:tcPr>
          <w:p w:rsidR="00D56D21" w:rsidRDefault="00D56D21">
            <w:pPr>
              <w:pStyle w:val="3"/>
            </w:pPr>
            <w:r>
              <w:t xml:space="preserve"> </w:t>
            </w:r>
          </w:p>
        </w:tc>
        <w:tc>
          <w:tcPr>
            <w:tcW w:w="2551" w:type="dxa"/>
            <w:vAlign w:val="center"/>
          </w:tcPr>
          <w:p w:rsidR="00D56D21" w:rsidRDefault="00D56D21">
            <w:pPr>
              <w:pStyle w:val="3"/>
            </w:pPr>
            <w:r>
              <w:t>2.00</w:t>
            </w:r>
          </w:p>
        </w:tc>
        <w:tc>
          <w:tcPr>
            <w:tcW w:w="3544" w:type="dxa"/>
            <w:gridSpan w:val="2"/>
            <w:vAlign w:val="center"/>
          </w:tcPr>
          <w:p w:rsidR="00D56D21" w:rsidRDefault="00D56D21">
            <w:pPr>
              <w:pStyle w:val="3"/>
            </w:pPr>
            <w:r>
              <w:t>2.00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通过免费开放项目开展，提供公共文化服务水平，促进图书馆事业发展。</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阅读推广活动举办及时性</w:t>
            </w:r>
          </w:p>
        </w:tc>
        <w:tc>
          <w:tcPr>
            <w:tcW w:w="5386" w:type="dxa"/>
            <w:vAlign w:val="center"/>
          </w:tcPr>
          <w:p w:rsidR="00D56D21" w:rsidRDefault="00D56D21">
            <w:pPr>
              <w:pStyle w:val="2"/>
            </w:pPr>
            <w:r>
              <w:rPr>
                <w:rFonts w:hint="eastAsia"/>
              </w:rPr>
              <w:t>阅读推广活动举办及时性</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免费开放场馆（站）组织举办各类展览、培训、讲座等文化活动的数量</w:t>
            </w:r>
          </w:p>
        </w:tc>
        <w:tc>
          <w:tcPr>
            <w:tcW w:w="5386" w:type="dxa"/>
            <w:vAlign w:val="center"/>
          </w:tcPr>
          <w:p w:rsidR="00D56D21" w:rsidRDefault="00D56D21">
            <w:pPr>
              <w:pStyle w:val="2"/>
            </w:pPr>
            <w:r>
              <w:rPr>
                <w:rFonts w:hint="eastAsia"/>
              </w:rPr>
              <w:t>免费开放场馆（站）组织举办各类展览、培训、讲座等文化活动的数量</w:t>
            </w:r>
          </w:p>
        </w:tc>
        <w:tc>
          <w:tcPr>
            <w:tcW w:w="2268" w:type="dxa"/>
            <w:vAlign w:val="center"/>
          </w:tcPr>
          <w:p w:rsidR="00D56D21" w:rsidRDefault="00D56D21">
            <w:pPr>
              <w:pStyle w:val="2"/>
            </w:pPr>
            <w:r>
              <w:rPr>
                <w:rFonts w:hint="eastAsia"/>
              </w:rPr>
              <w:t>≥</w:t>
            </w:r>
            <w:r>
              <w:t>10</w:t>
            </w:r>
            <w:r>
              <w:rPr>
                <w:rFonts w:hint="eastAsia"/>
              </w:rPr>
              <w:t>个</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免费开放场馆比例</w:t>
            </w:r>
          </w:p>
        </w:tc>
        <w:tc>
          <w:tcPr>
            <w:tcW w:w="5386" w:type="dxa"/>
            <w:vAlign w:val="center"/>
          </w:tcPr>
          <w:p w:rsidR="00D56D21" w:rsidRDefault="00D56D21">
            <w:pPr>
              <w:pStyle w:val="2"/>
            </w:pPr>
            <w:r>
              <w:rPr>
                <w:rFonts w:hint="eastAsia"/>
              </w:rPr>
              <w:t>免费开放比例</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成本限额</w:t>
            </w:r>
          </w:p>
        </w:tc>
        <w:tc>
          <w:tcPr>
            <w:tcW w:w="5386" w:type="dxa"/>
            <w:vAlign w:val="center"/>
          </w:tcPr>
          <w:p w:rsidR="00D56D21" w:rsidRDefault="00D56D21">
            <w:pPr>
              <w:pStyle w:val="2"/>
            </w:pPr>
            <w:r>
              <w:rPr>
                <w:rFonts w:hint="eastAsia"/>
              </w:rPr>
              <w:t>阅读推广活动及馆内正常运转支出成本</w:t>
            </w:r>
          </w:p>
        </w:tc>
        <w:tc>
          <w:tcPr>
            <w:tcW w:w="2268" w:type="dxa"/>
            <w:vAlign w:val="center"/>
          </w:tcPr>
          <w:p w:rsidR="00D56D21" w:rsidRDefault="00D56D21">
            <w:pPr>
              <w:pStyle w:val="2"/>
            </w:pPr>
            <w:r>
              <w:rPr>
                <w:rFonts w:hint="eastAsia"/>
              </w:rPr>
              <w:t>≤</w:t>
            </w:r>
            <w:r>
              <w:t>2</w:t>
            </w:r>
            <w:r>
              <w:rPr>
                <w:rFonts w:hint="eastAsia"/>
              </w:rPr>
              <w:t>万元</w:t>
            </w:r>
          </w:p>
        </w:tc>
        <w:tc>
          <w:tcPr>
            <w:tcW w:w="1276" w:type="dxa"/>
            <w:vAlign w:val="center"/>
          </w:tcPr>
          <w:p w:rsidR="00D56D21" w:rsidRDefault="00D56D21">
            <w:pPr>
              <w:pStyle w:val="2"/>
            </w:pPr>
            <w:r>
              <w:rPr>
                <w:rFonts w:hint="eastAsia"/>
              </w:rPr>
              <w:t>活动总结、支出凭证</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参加读者活动的人数</w:t>
            </w:r>
          </w:p>
        </w:tc>
        <w:tc>
          <w:tcPr>
            <w:tcW w:w="5386" w:type="dxa"/>
            <w:vAlign w:val="center"/>
          </w:tcPr>
          <w:p w:rsidR="00D56D21" w:rsidRDefault="00D56D21">
            <w:pPr>
              <w:pStyle w:val="2"/>
            </w:pPr>
            <w:r>
              <w:rPr>
                <w:rFonts w:hint="eastAsia"/>
              </w:rPr>
              <w:t>全年参加读者活动的人数</w:t>
            </w:r>
          </w:p>
        </w:tc>
        <w:tc>
          <w:tcPr>
            <w:tcW w:w="2268" w:type="dxa"/>
            <w:vAlign w:val="center"/>
          </w:tcPr>
          <w:p w:rsidR="00D56D21" w:rsidRDefault="00D56D21">
            <w:pPr>
              <w:pStyle w:val="2"/>
            </w:pPr>
            <w:r>
              <w:rPr>
                <w:rFonts w:hint="eastAsia"/>
              </w:rPr>
              <w:t>≥</w:t>
            </w:r>
            <w:r>
              <w:t>3</w:t>
            </w:r>
            <w:r>
              <w:rPr>
                <w:rFonts w:hint="eastAsia"/>
              </w:rPr>
              <w:t>万人次</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受益群众对免费开放场馆（站）服务的满意度</w:t>
            </w:r>
          </w:p>
        </w:tc>
        <w:tc>
          <w:tcPr>
            <w:tcW w:w="5386" w:type="dxa"/>
            <w:vAlign w:val="center"/>
          </w:tcPr>
          <w:p w:rsidR="00D56D21" w:rsidRDefault="00D56D21">
            <w:pPr>
              <w:pStyle w:val="2"/>
            </w:pPr>
            <w:r>
              <w:rPr>
                <w:rFonts w:hint="eastAsia"/>
              </w:rPr>
              <w:t>受益群众对免费开放场馆（站）服务的满意度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活动总结</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42</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年省级公共图书馆、美术馆、文化馆（站）免费开放补助资金秦财教</w:t>
      </w:r>
      <w:r>
        <w:rPr>
          <w:rFonts w:ascii="方正仿宋_GBK" w:eastAsia="方正仿宋_GBK" w:hAnsi="方正仿宋_GBK" w:cs="方正仿宋_GBK"/>
          <w:color w:val="000000"/>
          <w:sz w:val="28"/>
        </w:rPr>
        <w:t>[2024]598</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13030325P004992100087</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提前下达</w:t>
            </w:r>
            <w:r>
              <w:t>2025</w:t>
            </w:r>
            <w:r>
              <w:rPr>
                <w:rFonts w:hint="eastAsia"/>
              </w:rPr>
              <w:t>年省级公共图书馆、美术馆、文化馆（站）免费开放补助资金秦财教</w:t>
            </w:r>
            <w:r>
              <w:t>[2024]598</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通过免费开放项目开展，提供公共文化服务水平，促进图书馆事业发展。</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 xml:space="preserve"> </w:t>
            </w:r>
          </w:p>
        </w:tc>
        <w:tc>
          <w:tcPr>
            <w:tcW w:w="2835" w:type="dxa"/>
            <w:vAlign w:val="center"/>
          </w:tcPr>
          <w:p w:rsidR="00D56D21" w:rsidRDefault="00D56D21">
            <w:pPr>
              <w:pStyle w:val="3"/>
            </w:pPr>
            <w:r>
              <w:t xml:space="preserve"> </w:t>
            </w:r>
          </w:p>
        </w:tc>
        <w:tc>
          <w:tcPr>
            <w:tcW w:w="2551" w:type="dxa"/>
            <w:vAlign w:val="center"/>
          </w:tcPr>
          <w:p w:rsidR="00D56D21" w:rsidRDefault="00D56D21">
            <w:pPr>
              <w:pStyle w:val="3"/>
            </w:pPr>
            <w:r>
              <w:t>2.00</w:t>
            </w:r>
          </w:p>
        </w:tc>
        <w:tc>
          <w:tcPr>
            <w:tcW w:w="3544" w:type="dxa"/>
            <w:gridSpan w:val="2"/>
            <w:vAlign w:val="center"/>
          </w:tcPr>
          <w:p w:rsidR="00D56D21" w:rsidRDefault="00D56D21">
            <w:pPr>
              <w:pStyle w:val="3"/>
            </w:pPr>
            <w:r>
              <w:t>2.00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通过免费开放项目开展，提供公共文化服务水平，促进图书馆事业发展。</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阅读推广活动举办及时性</w:t>
            </w:r>
          </w:p>
        </w:tc>
        <w:tc>
          <w:tcPr>
            <w:tcW w:w="5386" w:type="dxa"/>
            <w:vAlign w:val="center"/>
          </w:tcPr>
          <w:p w:rsidR="00D56D21" w:rsidRDefault="00D56D21">
            <w:pPr>
              <w:pStyle w:val="2"/>
            </w:pPr>
            <w:r>
              <w:rPr>
                <w:rFonts w:hint="eastAsia"/>
              </w:rPr>
              <w:t>阅读推广活动举办及时性</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免费开放场馆（站）组织举办各类展览、培训、讲座等文化活动的数量</w:t>
            </w:r>
          </w:p>
        </w:tc>
        <w:tc>
          <w:tcPr>
            <w:tcW w:w="5386" w:type="dxa"/>
            <w:vAlign w:val="center"/>
          </w:tcPr>
          <w:p w:rsidR="00D56D21" w:rsidRDefault="00D56D21">
            <w:pPr>
              <w:pStyle w:val="2"/>
            </w:pPr>
            <w:r>
              <w:rPr>
                <w:rFonts w:hint="eastAsia"/>
              </w:rPr>
              <w:t>免费开放场馆（站）组织举办各类展览、培训、讲座等文化活动的数量</w:t>
            </w:r>
          </w:p>
        </w:tc>
        <w:tc>
          <w:tcPr>
            <w:tcW w:w="2268" w:type="dxa"/>
            <w:vAlign w:val="center"/>
          </w:tcPr>
          <w:p w:rsidR="00D56D21" w:rsidRDefault="00D56D21">
            <w:pPr>
              <w:pStyle w:val="2"/>
            </w:pPr>
            <w:r>
              <w:rPr>
                <w:rFonts w:hint="eastAsia"/>
              </w:rPr>
              <w:t>≥</w:t>
            </w:r>
            <w:r>
              <w:t>10</w:t>
            </w:r>
            <w:r>
              <w:rPr>
                <w:rFonts w:hint="eastAsia"/>
              </w:rPr>
              <w:t>个</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免费开放场馆比例</w:t>
            </w:r>
          </w:p>
        </w:tc>
        <w:tc>
          <w:tcPr>
            <w:tcW w:w="5386" w:type="dxa"/>
            <w:vAlign w:val="center"/>
          </w:tcPr>
          <w:p w:rsidR="00D56D21" w:rsidRDefault="00D56D21">
            <w:pPr>
              <w:pStyle w:val="2"/>
            </w:pPr>
            <w:r>
              <w:rPr>
                <w:rFonts w:hint="eastAsia"/>
              </w:rPr>
              <w:t>免费开放比例</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成本限额</w:t>
            </w:r>
          </w:p>
        </w:tc>
        <w:tc>
          <w:tcPr>
            <w:tcW w:w="5386" w:type="dxa"/>
            <w:vAlign w:val="center"/>
          </w:tcPr>
          <w:p w:rsidR="00D56D21" w:rsidRDefault="00D56D21">
            <w:pPr>
              <w:pStyle w:val="2"/>
            </w:pPr>
            <w:r>
              <w:rPr>
                <w:rFonts w:hint="eastAsia"/>
              </w:rPr>
              <w:t>阅读推广活动及馆内正常运转支出成本</w:t>
            </w:r>
          </w:p>
        </w:tc>
        <w:tc>
          <w:tcPr>
            <w:tcW w:w="2268" w:type="dxa"/>
            <w:vAlign w:val="center"/>
          </w:tcPr>
          <w:p w:rsidR="00D56D21" w:rsidRDefault="00D56D21">
            <w:pPr>
              <w:pStyle w:val="2"/>
            </w:pPr>
            <w:r>
              <w:rPr>
                <w:rFonts w:hint="eastAsia"/>
              </w:rPr>
              <w:t>≤</w:t>
            </w:r>
            <w:r>
              <w:t>2</w:t>
            </w:r>
            <w:r>
              <w:rPr>
                <w:rFonts w:hint="eastAsia"/>
              </w:rPr>
              <w:t>万元</w:t>
            </w:r>
          </w:p>
        </w:tc>
        <w:tc>
          <w:tcPr>
            <w:tcW w:w="1276" w:type="dxa"/>
            <w:vAlign w:val="center"/>
          </w:tcPr>
          <w:p w:rsidR="00D56D21" w:rsidRDefault="00D56D21">
            <w:pPr>
              <w:pStyle w:val="2"/>
            </w:pPr>
            <w:r>
              <w:rPr>
                <w:rFonts w:hint="eastAsia"/>
              </w:rPr>
              <w:t>活动总结、支出凭证</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参加读者活动的人数</w:t>
            </w:r>
          </w:p>
        </w:tc>
        <w:tc>
          <w:tcPr>
            <w:tcW w:w="5386" w:type="dxa"/>
            <w:vAlign w:val="center"/>
          </w:tcPr>
          <w:p w:rsidR="00D56D21" w:rsidRDefault="00D56D21">
            <w:pPr>
              <w:pStyle w:val="2"/>
            </w:pPr>
            <w:r>
              <w:rPr>
                <w:rFonts w:hint="eastAsia"/>
              </w:rPr>
              <w:t>全年参加读者活动的人数</w:t>
            </w:r>
          </w:p>
        </w:tc>
        <w:tc>
          <w:tcPr>
            <w:tcW w:w="2268" w:type="dxa"/>
            <w:vAlign w:val="center"/>
          </w:tcPr>
          <w:p w:rsidR="00D56D21" w:rsidRDefault="00D56D21">
            <w:pPr>
              <w:pStyle w:val="2"/>
            </w:pPr>
            <w:r>
              <w:rPr>
                <w:rFonts w:hint="eastAsia"/>
              </w:rPr>
              <w:t>≥</w:t>
            </w:r>
            <w:r>
              <w:t>3</w:t>
            </w:r>
            <w:r>
              <w:rPr>
                <w:rFonts w:hint="eastAsia"/>
              </w:rPr>
              <w:t>万人次</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受益群众对免费开放场馆（站）服务的满意度</w:t>
            </w:r>
          </w:p>
        </w:tc>
        <w:tc>
          <w:tcPr>
            <w:tcW w:w="5386" w:type="dxa"/>
            <w:vAlign w:val="center"/>
          </w:tcPr>
          <w:p w:rsidR="00D56D21" w:rsidRDefault="00D56D21">
            <w:pPr>
              <w:pStyle w:val="2"/>
            </w:pPr>
            <w:r>
              <w:rPr>
                <w:rFonts w:hint="eastAsia"/>
              </w:rPr>
              <w:t>受益群众对免费开放场馆（站）服务的满意度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活动总结</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43</w:t>
      </w:r>
      <w:r>
        <w:rPr>
          <w:rFonts w:ascii="方正仿宋_GBK" w:eastAsia="方正仿宋_GBK" w:hAnsi="方正仿宋_GBK" w:cs="方正仿宋_GBK" w:hint="eastAsia"/>
          <w:color w:val="000000"/>
          <w:sz w:val="28"/>
        </w:rPr>
        <w:t>、图书馆免费开放区级补助绩效目标表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13030325P00499210002H</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图书馆免费开放区级补助</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4.00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4.00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通过免费开放项目开展，提供公共文化服务水平，促进图书馆事业发展。</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 xml:space="preserve"> </w:t>
            </w:r>
          </w:p>
        </w:tc>
        <w:tc>
          <w:tcPr>
            <w:tcW w:w="2835" w:type="dxa"/>
            <w:vAlign w:val="center"/>
          </w:tcPr>
          <w:p w:rsidR="00D56D21" w:rsidRDefault="00D56D21">
            <w:pPr>
              <w:pStyle w:val="3"/>
            </w:pPr>
            <w:r>
              <w:t xml:space="preserve"> </w:t>
            </w:r>
          </w:p>
        </w:tc>
        <w:tc>
          <w:tcPr>
            <w:tcW w:w="2551" w:type="dxa"/>
            <w:vAlign w:val="center"/>
          </w:tcPr>
          <w:p w:rsidR="00D56D21" w:rsidRDefault="00D56D21">
            <w:pPr>
              <w:pStyle w:val="3"/>
            </w:pPr>
            <w:r>
              <w:t>4.00</w:t>
            </w:r>
          </w:p>
        </w:tc>
        <w:tc>
          <w:tcPr>
            <w:tcW w:w="3544" w:type="dxa"/>
            <w:gridSpan w:val="2"/>
            <w:vAlign w:val="center"/>
          </w:tcPr>
          <w:p w:rsidR="00D56D21" w:rsidRDefault="00D56D21">
            <w:pPr>
              <w:pStyle w:val="3"/>
            </w:pPr>
            <w:r>
              <w:t>4.00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通过免费开放项目开展，提供公共文化服务水平，促进图书馆事业发展。</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阅读推广活动举办及时性</w:t>
            </w:r>
          </w:p>
        </w:tc>
        <w:tc>
          <w:tcPr>
            <w:tcW w:w="5386" w:type="dxa"/>
            <w:vAlign w:val="center"/>
          </w:tcPr>
          <w:p w:rsidR="00D56D21" w:rsidRDefault="00D56D21">
            <w:pPr>
              <w:pStyle w:val="2"/>
            </w:pPr>
            <w:r>
              <w:rPr>
                <w:rFonts w:hint="eastAsia"/>
              </w:rPr>
              <w:t>阅读推广活动举办及时性</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免费开放场馆（站）组织举办各类展览、培训、讲座等文化活动的数量</w:t>
            </w:r>
          </w:p>
          <w:p w:rsidR="00D56D21" w:rsidRDefault="00D56D21">
            <w:pPr>
              <w:pStyle w:val="2"/>
            </w:pPr>
          </w:p>
        </w:tc>
        <w:tc>
          <w:tcPr>
            <w:tcW w:w="5386" w:type="dxa"/>
            <w:vAlign w:val="center"/>
          </w:tcPr>
          <w:p w:rsidR="00D56D21" w:rsidRDefault="00D56D21">
            <w:pPr>
              <w:pStyle w:val="2"/>
            </w:pPr>
            <w:r>
              <w:rPr>
                <w:rFonts w:hint="eastAsia"/>
              </w:rPr>
              <w:t>免费开放场馆（站）组织举办各类展览、培训、讲座等文化活动的数量</w:t>
            </w:r>
          </w:p>
        </w:tc>
        <w:tc>
          <w:tcPr>
            <w:tcW w:w="2268" w:type="dxa"/>
            <w:vAlign w:val="center"/>
          </w:tcPr>
          <w:p w:rsidR="00D56D21" w:rsidRDefault="00D56D21">
            <w:pPr>
              <w:pStyle w:val="2"/>
            </w:pPr>
            <w:r>
              <w:rPr>
                <w:rFonts w:hint="eastAsia"/>
              </w:rPr>
              <w:t>≥</w:t>
            </w:r>
            <w:r>
              <w:t>10</w:t>
            </w:r>
            <w:r>
              <w:rPr>
                <w:rFonts w:hint="eastAsia"/>
              </w:rPr>
              <w:t>个</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免费开放场馆比例</w:t>
            </w:r>
          </w:p>
        </w:tc>
        <w:tc>
          <w:tcPr>
            <w:tcW w:w="5386" w:type="dxa"/>
            <w:vAlign w:val="center"/>
          </w:tcPr>
          <w:p w:rsidR="00D56D21" w:rsidRDefault="00D56D21">
            <w:pPr>
              <w:pStyle w:val="2"/>
            </w:pPr>
            <w:r>
              <w:rPr>
                <w:rFonts w:hint="eastAsia"/>
              </w:rPr>
              <w:t>免费开放比例</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年度工作计划</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成本限额</w:t>
            </w:r>
          </w:p>
        </w:tc>
        <w:tc>
          <w:tcPr>
            <w:tcW w:w="5386" w:type="dxa"/>
            <w:vAlign w:val="center"/>
          </w:tcPr>
          <w:p w:rsidR="00D56D21" w:rsidRDefault="00D56D21">
            <w:pPr>
              <w:pStyle w:val="2"/>
            </w:pPr>
            <w:r>
              <w:rPr>
                <w:rFonts w:hint="eastAsia"/>
              </w:rPr>
              <w:t>阅读推广活动及馆内正常运转支出成本</w:t>
            </w:r>
          </w:p>
        </w:tc>
        <w:tc>
          <w:tcPr>
            <w:tcW w:w="2268" w:type="dxa"/>
            <w:vAlign w:val="center"/>
          </w:tcPr>
          <w:p w:rsidR="00D56D21" w:rsidRDefault="00D56D21">
            <w:pPr>
              <w:pStyle w:val="2"/>
            </w:pPr>
            <w:r>
              <w:rPr>
                <w:rFonts w:hint="eastAsia"/>
              </w:rPr>
              <w:t>≤</w:t>
            </w:r>
            <w:r>
              <w:t>4</w:t>
            </w:r>
            <w:r>
              <w:rPr>
                <w:rFonts w:hint="eastAsia"/>
              </w:rPr>
              <w:t>万元</w:t>
            </w:r>
          </w:p>
        </w:tc>
        <w:tc>
          <w:tcPr>
            <w:tcW w:w="1276" w:type="dxa"/>
            <w:vAlign w:val="center"/>
          </w:tcPr>
          <w:p w:rsidR="00D56D21" w:rsidRDefault="00D56D21">
            <w:pPr>
              <w:pStyle w:val="2"/>
            </w:pPr>
            <w:r>
              <w:rPr>
                <w:rFonts w:hint="eastAsia"/>
              </w:rPr>
              <w:t>活动总结、支出凭证</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参加读者活动的人数</w:t>
            </w:r>
          </w:p>
        </w:tc>
        <w:tc>
          <w:tcPr>
            <w:tcW w:w="5386" w:type="dxa"/>
            <w:vAlign w:val="center"/>
          </w:tcPr>
          <w:p w:rsidR="00D56D21" w:rsidRDefault="00D56D21">
            <w:pPr>
              <w:pStyle w:val="2"/>
            </w:pPr>
            <w:r>
              <w:rPr>
                <w:rFonts w:hint="eastAsia"/>
              </w:rPr>
              <w:t>全年参加读者活动的人数</w:t>
            </w:r>
          </w:p>
        </w:tc>
        <w:tc>
          <w:tcPr>
            <w:tcW w:w="2268" w:type="dxa"/>
            <w:vAlign w:val="center"/>
          </w:tcPr>
          <w:p w:rsidR="00D56D21" w:rsidRDefault="00D56D21">
            <w:pPr>
              <w:pStyle w:val="2"/>
            </w:pPr>
            <w:r>
              <w:rPr>
                <w:rFonts w:hint="eastAsia"/>
              </w:rPr>
              <w:t>≥</w:t>
            </w:r>
            <w:r>
              <w:t>3</w:t>
            </w:r>
            <w:r>
              <w:rPr>
                <w:rFonts w:hint="eastAsia"/>
              </w:rPr>
              <w:t>万人次</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受益群众对免费开放场馆（站）服务的满意度</w:t>
            </w:r>
          </w:p>
        </w:tc>
        <w:tc>
          <w:tcPr>
            <w:tcW w:w="5386" w:type="dxa"/>
            <w:vAlign w:val="center"/>
          </w:tcPr>
          <w:p w:rsidR="00D56D21" w:rsidRDefault="00D56D21">
            <w:pPr>
              <w:pStyle w:val="2"/>
            </w:pPr>
            <w:r>
              <w:rPr>
                <w:rFonts w:hint="eastAsia"/>
              </w:rPr>
              <w:t>受益群众对免费开放场馆（站）服务的满意度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活动总结</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44</w:t>
      </w:r>
      <w:r>
        <w:rPr>
          <w:rFonts w:ascii="方正仿宋_GBK" w:eastAsia="方正仿宋_GBK" w:hAnsi="方正仿宋_GBK" w:cs="方正仿宋_GBK" w:hint="eastAsia"/>
          <w:color w:val="000000"/>
          <w:sz w:val="28"/>
        </w:rPr>
        <w:t>、图书馆免费开放区级补助</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图书资料购置费绩效目标表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13030325P00499210004Q</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图书馆免费开放区级补助</w:t>
            </w:r>
            <w:r>
              <w:t>—</w:t>
            </w:r>
            <w:r>
              <w:rPr>
                <w:rFonts w:hint="eastAsia"/>
              </w:rPr>
              <w:t>图书资料购置费</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5.00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5.00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通过图书资料购置项目开展，提供公共文化服务水平，促进图书馆事业发展。</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 xml:space="preserve"> </w:t>
            </w:r>
          </w:p>
        </w:tc>
        <w:tc>
          <w:tcPr>
            <w:tcW w:w="2835" w:type="dxa"/>
            <w:vAlign w:val="center"/>
          </w:tcPr>
          <w:p w:rsidR="00D56D21" w:rsidRDefault="00D56D21">
            <w:pPr>
              <w:pStyle w:val="3"/>
            </w:pPr>
            <w:r>
              <w:t xml:space="preserve"> </w:t>
            </w:r>
          </w:p>
        </w:tc>
        <w:tc>
          <w:tcPr>
            <w:tcW w:w="2551" w:type="dxa"/>
            <w:vAlign w:val="center"/>
          </w:tcPr>
          <w:p w:rsidR="00D56D21" w:rsidRDefault="00D56D21">
            <w:pPr>
              <w:pStyle w:val="3"/>
            </w:pPr>
            <w:r>
              <w:t>5.00</w:t>
            </w:r>
          </w:p>
        </w:tc>
        <w:tc>
          <w:tcPr>
            <w:tcW w:w="3544" w:type="dxa"/>
            <w:gridSpan w:val="2"/>
            <w:vAlign w:val="center"/>
          </w:tcPr>
          <w:p w:rsidR="00D56D21" w:rsidRDefault="00D56D21">
            <w:pPr>
              <w:pStyle w:val="3"/>
            </w:pPr>
            <w:r>
              <w:t>5.00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通过图书资料购置项目开展，提供公共文化服务水平，促进图书馆事业发展。</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图书购置册数</w:t>
            </w:r>
          </w:p>
        </w:tc>
        <w:tc>
          <w:tcPr>
            <w:tcW w:w="5386" w:type="dxa"/>
            <w:vAlign w:val="center"/>
          </w:tcPr>
          <w:p w:rsidR="00D56D21" w:rsidRDefault="00D56D21">
            <w:pPr>
              <w:pStyle w:val="2"/>
            </w:pPr>
            <w:r>
              <w:rPr>
                <w:rFonts w:hint="eastAsia"/>
              </w:rPr>
              <w:t>全年购置图书册数</w:t>
            </w:r>
          </w:p>
        </w:tc>
        <w:tc>
          <w:tcPr>
            <w:tcW w:w="2268" w:type="dxa"/>
            <w:vAlign w:val="center"/>
          </w:tcPr>
          <w:p w:rsidR="00D56D21" w:rsidRDefault="00D56D21">
            <w:pPr>
              <w:pStyle w:val="2"/>
            </w:pPr>
            <w:r>
              <w:rPr>
                <w:rFonts w:hint="eastAsia"/>
              </w:rPr>
              <w:t>≥</w:t>
            </w:r>
            <w:r>
              <w:t>1400</w:t>
            </w:r>
            <w:r>
              <w:rPr>
                <w:rFonts w:hint="eastAsia"/>
              </w:rPr>
              <w:t>册</w:t>
            </w:r>
          </w:p>
        </w:tc>
        <w:tc>
          <w:tcPr>
            <w:tcW w:w="1276" w:type="dxa"/>
            <w:vAlign w:val="center"/>
          </w:tcPr>
          <w:p w:rsidR="00D56D21" w:rsidRDefault="00D56D21">
            <w:pPr>
              <w:pStyle w:val="2"/>
            </w:pPr>
            <w:r>
              <w:rPr>
                <w:rFonts w:hint="eastAsia"/>
              </w:rPr>
              <w:t>采购合同</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图书、期刊正版率</w:t>
            </w:r>
          </w:p>
        </w:tc>
        <w:tc>
          <w:tcPr>
            <w:tcW w:w="5386" w:type="dxa"/>
            <w:vAlign w:val="center"/>
          </w:tcPr>
          <w:p w:rsidR="00D56D21" w:rsidRDefault="00D56D21">
            <w:pPr>
              <w:pStyle w:val="2"/>
            </w:pPr>
            <w:r>
              <w:rPr>
                <w:rFonts w:hint="eastAsia"/>
              </w:rPr>
              <w:t>购置的图书、期刊、报纸正版数量</w:t>
            </w:r>
            <w:r>
              <w:t>/</w:t>
            </w:r>
            <w:r>
              <w:rPr>
                <w:rFonts w:hint="eastAsia"/>
              </w:rPr>
              <w:t>购置总量数量</w:t>
            </w:r>
            <w:r>
              <w:t>*100%</w:t>
            </w:r>
          </w:p>
        </w:tc>
        <w:tc>
          <w:tcPr>
            <w:tcW w:w="2268" w:type="dxa"/>
            <w:vAlign w:val="center"/>
          </w:tcPr>
          <w:p w:rsidR="00D56D21" w:rsidRDefault="00D56D21">
            <w:pPr>
              <w:pStyle w:val="2"/>
            </w:pPr>
            <w:r>
              <w:t>100%</w:t>
            </w:r>
          </w:p>
        </w:tc>
        <w:tc>
          <w:tcPr>
            <w:tcW w:w="1276" w:type="dxa"/>
            <w:vAlign w:val="center"/>
          </w:tcPr>
          <w:p w:rsidR="00D56D21" w:rsidRDefault="00D56D21">
            <w:pPr>
              <w:pStyle w:val="2"/>
            </w:pPr>
            <w:r>
              <w:rPr>
                <w:rFonts w:hint="eastAsia"/>
              </w:rPr>
              <w:t>采购合同、验收单</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采购及时率</w:t>
            </w:r>
          </w:p>
        </w:tc>
        <w:tc>
          <w:tcPr>
            <w:tcW w:w="5386" w:type="dxa"/>
            <w:vAlign w:val="center"/>
          </w:tcPr>
          <w:p w:rsidR="00D56D21" w:rsidRDefault="00D56D21">
            <w:pPr>
              <w:pStyle w:val="2"/>
            </w:pPr>
            <w:r>
              <w:rPr>
                <w:rFonts w:hint="eastAsia"/>
              </w:rPr>
              <w:t>采购及时率</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采购合同、验收单</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图书采购平均成本</w:t>
            </w:r>
          </w:p>
        </w:tc>
        <w:tc>
          <w:tcPr>
            <w:tcW w:w="5386" w:type="dxa"/>
            <w:vAlign w:val="center"/>
          </w:tcPr>
          <w:p w:rsidR="00D56D21" w:rsidRDefault="00D56D21">
            <w:pPr>
              <w:pStyle w:val="2"/>
            </w:pPr>
            <w:r>
              <w:rPr>
                <w:rFonts w:hint="eastAsia"/>
              </w:rPr>
              <w:t>图书采购成本控制</w:t>
            </w:r>
          </w:p>
        </w:tc>
        <w:tc>
          <w:tcPr>
            <w:tcW w:w="2268" w:type="dxa"/>
            <w:vAlign w:val="center"/>
          </w:tcPr>
          <w:p w:rsidR="00D56D21" w:rsidRDefault="00D56D21">
            <w:pPr>
              <w:pStyle w:val="2"/>
            </w:pPr>
            <w:r>
              <w:rPr>
                <w:rFonts w:hint="eastAsia"/>
              </w:rPr>
              <w:t>≤</w:t>
            </w:r>
            <w:r>
              <w:t>50</w:t>
            </w:r>
            <w:r>
              <w:rPr>
                <w:rFonts w:hint="eastAsia"/>
              </w:rPr>
              <w:t>元</w:t>
            </w:r>
            <w:r>
              <w:t>/</w:t>
            </w:r>
            <w:r>
              <w:rPr>
                <w:rFonts w:hint="eastAsia"/>
              </w:rPr>
              <w:t>册</w:t>
            </w:r>
          </w:p>
        </w:tc>
        <w:tc>
          <w:tcPr>
            <w:tcW w:w="1276" w:type="dxa"/>
            <w:vAlign w:val="center"/>
          </w:tcPr>
          <w:p w:rsidR="00D56D21" w:rsidRDefault="00D56D21">
            <w:pPr>
              <w:pStyle w:val="2"/>
            </w:pPr>
            <w:r>
              <w:rPr>
                <w:rFonts w:hint="eastAsia"/>
              </w:rPr>
              <w:t>采购合同</w:t>
            </w:r>
          </w:p>
        </w:tc>
      </w:tr>
      <w:tr w:rsidR="00D56D21">
        <w:trPr>
          <w:trHeight w:val="397"/>
          <w:jc w:val="center"/>
        </w:trPr>
        <w:tc>
          <w:tcPr>
            <w:tcW w:w="1276" w:type="dxa"/>
            <w:vMerge w:val="restart"/>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读者增加人次</w:t>
            </w:r>
          </w:p>
        </w:tc>
        <w:tc>
          <w:tcPr>
            <w:tcW w:w="5386" w:type="dxa"/>
            <w:vAlign w:val="center"/>
          </w:tcPr>
          <w:p w:rsidR="00D56D21" w:rsidRDefault="00D56D21">
            <w:pPr>
              <w:pStyle w:val="2"/>
            </w:pPr>
            <w:r>
              <w:rPr>
                <w:rFonts w:hint="eastAsia"/>
              </w:rPr>
              <w:t>读者人次增加值</w:t>
            </w:r>
          </w:p>
        </w:tc>
        <w:tc>
          <w:tcPr>
            <w:tcW w:w="2268" w:type="dxa"/>
            <w:vAlign w:val="center"/>
          </w:tcPr>
          <w:p w:rsidR="00D56D21" w:rsidRDefault="00D56D21">
            <w:pPr>
              <w:pStyle w:val="2"/>
            </w:pPr>
            <w:r>
              <w:rPr>
                <w:rFonts w:hint="eastAsia"/>
              </w:rPr>
              <w:t>≥</w:t>
            </w:r>
            <w:r>
              <w:t>500</w:t>
            </w:r>
            <w:r>
              <w:rPr>
                <w:rFonts w:hint="eastAsia"/>
              </w:rPr>
              <w:t>人</w:t>
            </w:r>
          </w:p>
        </w:tc>
        <w:tc>
          <w:tcPr>
            <w:tcW w:w="1276" w:type="dxa"/>
            <w:vAlign w:val="center"/>
          </w:tcPr>
          <w:p w:rsidR="00D56D21" w:rsidRDefault="00D56D21">
            <w:pPr>
              <w:pStyle w:val="2"/>
            </w:pPr>
            <w:r>
              <w:rPr>
                <w:rFonts w:hint="eastAsia"/>
              </w:rPr>
              <w:t>工作总结</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可持续影响指标</w:t>
            </w:r>
          </w:p>
        </w:tc>
        <w:tc>
          <w:tcPr>
            <w:tcW w:w="2835" w:type="dxa"/>
            <w:vAlign w:val="center"/>
          </w:tcPr>
          <w:p w:rsidR="00D56D21" w:rsidRDefault="00D56D21">
            <w:pPr>
              <w:pStyle w:val="2"/>
            </w:pPr>
            <w:r>
              <w:rPr>
                <w:rFonts w:hint="eastAsia"/>
              </w:rPr>
              <w:t>图书使用年限</w:t>
            </w:r>
          </w:p>
        </w:tc>
        <w:tc>
          <w:tcPr>
            <w:tcW w:w="5386" w:type="dxa"/>
            <w:vAlign w:val="center"/>
          </w:tcPr>
          <w:p w:rsidR="00D56D21" w:rsidRDefault="00D56D21">
            <w:pPr>
              <w:pStyle w:val="2"/>
            </w:pPr>
            <w:r>
              <w:rPr>
                <w:rFonts w:hint="eastAsia"/>
              </w:rPr>
              <w:t>未损坏、丢失图书使用年限</w:t>
            </w:r>
          </w:p>
        </w:tc>
        <w:tc>
          <w:tcPr>
            <w:tcW w:w="2268" w:type="dxa"/>
            <w:vAlign w:val="center"/>
          </w:tcPr>
          <w:p w:rsidR="00D56D21" w:rsidRDefault="00D56D21">
            <w:pPr>
              <w:pStyle w:val="2"/>
            </w:pPr>
            <w:r>
              <w:rPr>
                <w:rFonts w:hint="eastAsia"/>
              </w:rPr>
              <w:t>≥</w:t>
            </w:r>
            <w:r>
              <w:t>20</w:t>
            </w:r>
            <w:r>
              <w:rPr>
                <w:rFonts w:hint="eastAsia"/>
              </w:rPr>
              <w:t>年</w:t>
            </w:r>
          </w:p>
        </w:tc>
        <w:tc>
          <w:tcPr>
            <w:tcW w:w="1276" w:type="dxa"/>
            <w:vAlign w:val="center"/>
          </w:tcPr>
          <w:p w:rsidR="00D56D21" w:rsidRDefault="00D56D21">
            <w:pPr>
              <w:pStyle w:val="2"/>
            </w:pPr>
            <w:r>
              <w:rPr>
                <w:rFonts w:hint="eastAsia"/>
              </w:rPr>
              <w:t>固定资产台账</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群众满意度</w:t>
            </w:r>
          </w:p>
        </w:tc>
        <w:tc>
          <w:tcPr>
            <w:tcW w:w="5386" w:type="dxa"/>
            <w:vAlign w:val="center"/>
          </w:tcPr>
          <w:p w:rsidR="00D56D21" w:rsidRDefault="00D56D21">
            <w:pPr>
              <w:pStyle w:val="2"/>
            </w:pPr>
            <w:r>
              <w:rPr>
                <w:rFonts w:hint="eastAsia"/>
              </w:rPr>
              <w:t>群众满意度</w:t>
            </w:r>
          </w:p>
        </w:tc>
        <w:tc>
          <w:tcPr>
            <w:tcW w:w="2268" w:type="dxa"/>
            <w:vAlign w:val="center"/>
          </w:tcPr>
          <w:p w:rsidR="00D56D21" w:rsidRDefault="00D56D21">
            <w:pPr>
              <w:pStyle w:val="2"/>
            </w:pPr>
            <w:r>
              <w:rPr>
                <w:rFonts w:hint="eastAsia"/>
              </w:rPr>
              <w:t>≥</w:t>
            </w:r>
            <w:r>
              <w:t>95%</w:t>
            </w:r>
          </w:p>
        </w:tc>
        <w:tc>
          <w:tcPr>
            <w:tcW w:w="1276" w:type="dxa"/>
            <w:vAlign w:val="center"/>
          </w:tcPr>
          <w:p w:rsidR="00D56D21" w:rsidRDefault="00D56D21">
            <w:pPr>
              <w:pStyle w:val="2"/>
            </w:pPr>
            <w:r>
              <w:rPr>
                <w:rFonts w:hint="eastAsia"/>
              </w:rPr>
              <w:t>工作总结</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ind w:firstLine="560"/>
      </w:pPr>
      <w:r>
        <w:rPr>
          <w:rFonts w:ascii="方正仿宋_GBK" w:eastAsia="方正仿宋_GBK" w:hAnsi="方正仿宋_GBK" w:cs="方正仿宋_GBK"/>
          <w:color w:val="000000"/>
          <w:sz w:val="28"/>
        </w:rPr>
        <w:t>45</w:t>
      </w:r>
      <w:r>
        <w:rPr>
          <w:rFonts w:ascii="方正仿宋_GBK" w:eastAsia="方正仿宋_GBK" w:hAnsi="方正仿宋_GBK" w:cs="方正仿宋_GBK" w:hint="eastAsia"/>
          <w:color w:val="000000"/>
          <w:sz w:val="28"/>
        </w:rPr>
        <w:t>、中央支持地方公共文化服务体系建设补助资金预算绩效奖励（秦财教</w:t>
      </w:r>
      <w:r>
        <w:rPr>
          <w:rFonts w:ascii="方正仿宋_GBK" w:eastAsia="方正仿宋_GBK" w:hAnsi="方正仿宋_GBK" w:cs="方正仿宋_GBK"/>
          <w:color w:val="000000"/>
          <w:sz w:val="28"/>
        </w:rPr>
        <w:t>[2024]205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D56D2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6D21" w:rsidRDefault="00D56D21">
            <w:pPr>
              <w:pStyle w:val="4"/>
            </w:pPr>
            <w:r>
              <w:rPr>
                <w:rFonts w:hint="eastAsia"/>
              </w:rPr>
              <w:t>单位：万元</w:t>
            </w:r>
          </w:p>
        </w:tc>
      </w:tr>
      <w:tr w:rsidR="00D56D21">
        <w:trPr>
          <w:trHeight w:val="369"/>
          <w:jc w:val="center"/>
        </w:trPr>
        <w:tc>
          <w:tcPr>
            <w:tcW w:w="1276" w:type="dxa"/>
            <w:vAlign w:val="center"/>
          </w:tcPr>
          <w:p w:rsidR="00D56D21" w:rsidRDefault="00D56D21">
            <w:pPr>
              <w:pStyle w:val="1"/>
            </w:pPr>
            <w:r>
              <w:rPr>
                <w:rFonts w:hint="eastAsia"/>
              </w:rPr>
              <w:t>项目编码</w:t>
            </w:r>
          </w:p>
        </w:tc>
        <w:tc>
          <w:tcPr>
            <w:tcW w:w="5103" w:type="dxa"/>
            <w:gridSpan w:val="2"/>
            <w:vAlign w:val="center"/>
          </w:tcPr>
          <w:p w:rsidR="00D56D21" w:rsidRDefault="00D56D21">
            <w:pPr>
              <w:pStyle w:val="2"/>
            </w:pPr>
            <w:r>
              <w:t>13030324P00491810003Y</w:t>
            </w:r>
          </w:p>
        </w:tc>
        <w:tc>
          <w:tcPr>
            <w:tcW w:w="2835" w:type="dxa"/>
            <w:vAlign w:val="center"/>
          </w:tcPr>
          <w:p w:rsidR="00D56D21" w:rsidRDefault="00D56D21">
            <w:pPr>
              <w:pStyle w:val="1"/>
            </w:pPr>
            <w:r>
              <w:rPr>
                <w:rFonts w:hint="eastAsia"/>
              </w:rPr>
              <w:t>项目名称</w:t>
            </w:r>
          </w:p>
        </w:tc>
        <w:tc>
          <w:tcPr>
            <w:tcW w:w="6095" w:type="dxa"/>
            <w:gridSpan w:val="3"/>
            <w:vAlign w:val="center"/>
          </w:tcPr>
          <w:p w:rsidR="00D56D21" w:rsidRDefault="00D56D21">
            <w:pPr>
              <w:pStyle w:val="2"/>
            </w:pPr>
            <w:r>
              <w:rPr>
                <w:rFonts w:hint="eastAsia"/>
              </w:rPr>
              <w:t>中央支持地方公共文化服务体系建设补助资金预算绩效奖励（秦财教</w:t>
            </w:r>
            <w:r>
              <w:t>[2024]205</w:t>
            </w:r>
            <w:r>
              <w:rPr>
                <w:rFonts w:hint="eastAsia"/>
              </w:rPr>
              <w:t>号）</w:t>
            </w:r>
          </w:p>
        </w:tc>
      </w:tr>
      <w:tr w:rsidR="00D56D21">
        <w:trPr>
          <w:trHeight w:val="369"/>
          <w:jc w:val="center"/>
        </w:trPr>
        <w:tc>
          <w:tcPr>
            <w:tcW w:w="1276" w:type="dxa"/>
            <w:vMerge w:val="restart"/>
            <w:vAlign w:val="center"/>
          </w:tcPr>
          <w:p w:rsidR="00D56D21" w:rsidRDefault="00D56D21">
            <w:pPr>
              <w:pStyle w:val="1"/>
            </w:pPr>
            <w:r>
              <w:rPr>
                <w:rFonts w:hint="eastAsia"/>
              </w:rPr>
              <w:t>预算规模及资金用途</w:t>
            </w:r>
          </w:p>
        </w:tc>
        <w:tc>
          <w:tcPr>
            <w:tcW w:w="2268" w:type="dxa"/>
            <w:vAlign w:val="center"/>
          </w:tcPr>
          <w:p w:rsidR="00D56D21" w:rsidRDefault="00D56D21">
            <w:pPr>
              <w:pStyle w:val="1"/>
            </w:pPr>
            <w:r>
              <w:rPr>
                <w:rFonts w:hint="eastAsia"/>
              </w:rPr>
              <w:t>预算数</w:t>
            </w:r>
          </w:p>
        </w:tc>
        <w:tc>
          <w:tcPr>
            <w:tcW w:w="2835" w:type="dxa"/>
            <w:vAlign w:val="center"/>
          </w:tcPr>
          <w:p w:rsidR="00D56D21" w:rsidRDefault="00D56D21">
            <w:pPr>
              <w:pStyle w:val="2"/>
            </w:pPr>
            <w:r>
              <w:t>2.00</w:t>
            </w:r>
          </w:p>
        </w:tc>
        <w:tc>
          <w:tcPr>
            <w:tcW w:w="2835" w:type="dxa"/>
            <w:vAlign w:val="center"/>
          </w:tcPr>
          <w:p w:rsidR="00D56D21" w:rsidRDefault="00D56D21">
            <w:pPr>
              <w:pStyle w:val="1"/>
            </w:pPr>
            <w:r>
              <w:rPr>
                <w:rFonts w:hint="eastAsia"/>
              </w:rPr>
              <w:t>其中：财政</w:t>
            </w:r>
            <w:r>
              <w:t xml:space="preserve">    </w:t>
            </w:r>
            <w:r>
              <w:rPr>
                <w:rFonts w:hint="eastAsia"/>
              </w:rPr>
              <w:t>资金</w:t>
            </w:r>
          </w:p>
        </w:tc>
        <w:tc>
          <w:tcPr>
            <w:tcW w:w="2551" w:type="dxa"/>
            <w:vAlign w:val="center"/>
          </w:tcPr>
          <w:p w:rsidR="00D56D21" w:rsidRDefault="00D56D21">
            <w:pPr>
              <w:pStyle w:val="2"/>
            </w:pPr>
            <w:r>
              <w:t>2.00</w:t>
            </w:r>
          </w:p>
        </w:tc>
        <w:tc>
          <w:tcPr>
            <w:tcW w:w="2268" w:type="dxa"/>
            <w:vAlign w:val="center"/>
          </w:tcPr>
          <w:p w:rsidR="00D56D21" w:rsidRDefault="00D56D21">
            <w:pPr>
              <w:pStyle w:val="1"/>
            </w:pPr>
            <w:r>
              <w:rPr>
                <w:rFonts w:hint="eastAsia"/>
              </w:rPr>
              <w:t>其他资金</w:t>
            </w:r>
          </w:p>
        </w:tc>
        <w:tc>
          <w:tcPr>
            <w:tcW w:w="1276" w:type="dxa"/>
            <w:vAlign w:val="center"/>
          </w:tcPr>
          <w:p w:rsidR="00D56D21" w:rsidRDefault="00D56D21">
            <w:pPr>
              <w:pStyle w:val="2"/>
            </w:pPr>
            <w:r>
              <w:t xml:space="preserve"> </w:t>
            </w:r>
          </w:p>
        </w:tc>
      </w:tr>
      <w:tr w:rsidR="00D56D21">
        <w:trPr>
          <w:trHeight w:val="369"/>
          <w:jc w:val="center"/>
        </w:trPr>
        <w:tc>
          <w:tcPr>
            <w:tcW w:w="1276" w:type="dxa"/>
            <w:vMerge/>
          </w:tcPr>
          <w:p w:rsidR="00D56D21" w:rsidRDefault="00D56D21"/>
        </w:tc>
        <w:tc>
          <w:tcPr>
            <w:tcW w:w="14033" w:type="dxa"/>
            <w:gridSpan w:val="6"/>
            <w:vAlign w:val="center"/>
          </w:tcPr>
          <w:p w:rsidR="00D56D21" w:rsidRDefault="00D56D21">
            <w:pPr>
              <w:pStyle w:val="2"/>
            </w:pPr>
            <w:r>
              <w:rPr>
                <w:rFonts w:hint="eastAsia"/>
              </w:rPr>
              <w:t>通过公共文化活动项目开展，提高公共文化服务水平，促进图书馆事业发展。</w:t>
            </w:r>
          </w:p>
        </w:tc>
      </w:tr>
      <w:tr w:rsidR="00D56D21">
        <w:trPr>
          <w:trHeight w:val="369"/>
          <w:jc w:val="center"/>
        </w:trPr>
        <w:tc>
          <w:tcPr>
            <w:tcW w:w="1276" w:type="dxa"/>
            <w:vMerge w:val="restart"/>
            <w:vAlign w:val="center"/>
          </w:tcPr>
          <w:p w:rsidR="00D56D21" w:rsidRDefault="00D56D21">
            <w:pPr>
              <w:pStyle w:val="1"/>
            </w:pPr>
            <w:r>
              <w:rPr>
                <w:rFonts w:hint="eastAsia"/>
              </w:rPr>
              <w:t>资金支出计划（</w:t>
            </w:r>
            <w:r>
              <w:t>%</w:t>
            </w:r>
            <w:r>
              <w:rPr>
                <w:rFonts w:hint="eastAsia"/>
              </w:rPr>
              <w:t>）</w:t>
            </w:r>
          </w:p>
        </w:tc>
        <w:tc>
          <w:tcPr>
            <w:tcW w:w="5103" w:type="dxa"/>
            <w:gridSpan w:val="2"/>
            <w:vAlign w:val="center"/>
          </w:tcPr>
          <w:p w:rsidR="00D56D21" w:rsidRDefault="00D56D21">
            <w:pPr>
              <w:pStyle w:val="1"/>
            </w:pPr>
            <w:r>
              <w:t>3</w:t>
            </w:r>
            <w:r>
              <w:rPr>
                <w:rFonts w:hint="eastAsia"/>
              </w:rPr>
              <w:t>月底</w:t>
            </w:r>
          </w:p>
        </w:tc>
        <w:tc>
          <w:tcPr>
            <w:tcW w:w="2835" w:type="dxa"/>
            <w:vAlign w:val="center"/>
          </w:tcPr>
          <w:p w:rsidR="00D56D21" w:rsidRDefault="00D56D21">
            <w:pPr>
              <w:pStyle w:val="1"/>
            </w:pPr>
            <w:r>
              <w:t>6</w:t>
            </w:r>
            <w:r>
              <w:rPr>
                <w:rFonts w:hint="eastAsia"/>
              </w:rPr>
              <w:t>月底</w:t>
            </w:r>
          </w:p>
        </w:tc>
        <w:tc>
          <w:tcPr>
            <w:tcW w:w="2551" w:type="dxa"/>
            <w:vAlign w:val="center"/>
          </w:tcPr>
          <w:p w:rsidR="00D56D21" w:rsidRDefault="00D56D21">
            <w:pPr>
              <w:pStyle w:val="1"/>
            </w:pPr>
            <w:r>
              <w:t>10</w:t>
            </w:r>
            <w:r>
              <w:rPr>
                <w:rFonts w:hint="eastAsia"/>
              </w:rPr>
              <w:t>月底</w:t>
            </w:r>
          </w:p>
        </w:tc>
        <w:tc>
          <w:tcPr>
            <w:tcW w:w="3544" w:type="dxa"/>
            <w:gridSpan w:val="2"/>
            <w:vAlign w:val="center"/>
          </w:tcPr>
          <w:p w:rsidR="00D56D21" w:rsidRDefault="00D56D21">
            <w:pPr>
              <w:pStyle w:val="1"/>
            </w:pPr>
            <w:r>
              <w:t>12</w:t>
            </w:r>
            <w:r>
              <w:rPr>
                <w:rFonts w:hint="eastAsia"/>
              </w:rPr>
              <w:t>月底</w:t>
            </w:r>
          </w:p>
        </w:tc>
      </w:tr>
      <w:tr w:rsidR="00D56D21">
        <w:trPr>
          <w:trHeight w:val="369"/>
          <w:jc w:val="center"/>
        </w:trPr>
        <w:tc>
          <w:tcPr>
            <w:tcW w:w="1276" w:type="dxa"/>
            <w:vMerge/>
          </w:tcPr>
          <w:p w:rsidR="00D56D21" w:rsidRDefault="00D56D21"/>
        </w:tc>
        <w:tc>
          <w:tcPr>
            <w:tcW w:w="5103" w:type="dxa"/>
            <w:gridSpan w:val="2"/>
            <w:vAlign w:val="center"/>
          </w:tcPr>
          <w:p w:rsidR="00D56D21" w:rsidRDefault="00D56D21">
            <w:pPr>
              <w:pStyle w:val="3"/>
            </w:pPr>
            <w:r>
              <w:t>0.50</w:t>
            </w:r>
          </w:p>
        </w:tc>
        <w:tc>
          <w:tcPr>
            <w:tcW w:w="2835" w:type="dxa"/>
            <w:vAlign w:val="center"/>
          </w:tcPr>
          <w:p w:rsidR="00D56D21" w:rsidRDefault="00D56D21">
            <w:pPr>
              <w:pStyle w:val="3"/>
            </w:pPr>
            <w:r>
              <w:t>1.00</w:t>
            </w:r>
          </w:p>
        </w:tc>
        <w:tc>
          <w:tcPr>
            <w:tcW w:w="2551" w:type="dxa"/>
            <w:vAlign w:val="center"/>
          </w:tcPr>
          <w:p w:rsidR="00D56D21" w:rsidRDefault="00D56D21">
            <w:pPr>
              <w:pStyle w:val="3"/>
            </w:pPr>
            <w:r>
              <w:t>1.50</w:t>
            </w:r>
          </w:p>
        </w:tc>
        <w:tc>
          <w:tcPr>
            <w:tcW w:w="3544" w:type="dxa"/>
            <w:gridSpan w:val="2"/>
            <w:vAlign w:val="center"/>
          </w:tcPr>
          <w:p w:rsidR="00D56D21" w:rsidRDefault="00D56D21">
            <w:pPr>
              <w:pStyle w:val="3"/>
            </w:pPr>
            <w:r>
              <w:t>2.00</w:t>
            </w:r>
          </w:p>
        </w:tc>
      </w:tr>
      <w:tr w:rsidR="00D56D21">
        <w:trPr>
          <w:trHeight w:val="369"/>
          <w:jc w:val="center"/>
        </w:trPr>
        <w:tc>
          <w:tcPr>
            <w:tcW w:w="1276" w:type="dxa"/>
            <w:tcBorders>
              <w:bottom w:val="single" w:sz="6" w:space="0" w:color="FFFFFF"/>
            </w:tcBorders>
            <w:vAlign w:val="center"/>
          </w:tcPr>
          <w:p w:rsidR="00D56D21" w:rsidRDefault="00D56D21">
            <w:pPr>
              <w:pStyle w:val="1"/>
            </w:pPr>
            <w:r>
              <w:rPr>
                <w:rFonts w:hint="eastAsia"/>
              </w:rPr>
              <w:t>绩效目标</w:t>
            </w:r>
          </w:p>
        </w:tc>
        <w:tc>
          <w:tcPr>
            <w:tcW w:w="14033" w:type="dxa"/>
            <w:gridSpan w:val="6"/>
            <w:tcBorders>
              <w:bottom w:val="single" w:sz="6" w:space="0" w:color="FFFFFF"/>
            </w:tcBorders>
            <w:vAlign w:val="center"/>
          </w:tcPr>
          <w:p w:rsidR="00D56D21" w:rsidRDefault="00D56D21">
            <w:pPr>
              <w:pStyle w:val="2"/>
            </w:pPr>
            <w:r>
              <w:t>1.</w:t>
            </w:r>
            <w:r>
              <w:rPr>
                <w:rFonts w:hint="eastAsia"/>
              </w:rPr>
              <w:t>通过公共文化活动项目开展，提高公共文化服务水平，促进图书馆事业发展。</w:t>
            </w:r>
          </w:p>
        </w:tc>
      </w:tr>
    </w:tbl>
    <w:p w:rsidR="00D56D21" w:rsidRDefault="00D56D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D56D21">
        <w:trPr>
          <w:trHeight w:val="397"/>
          <w:tblHeader/>
          <w:jc w:val="center"/>
        </w:trPr>
        <w:tc>
          <w:tcPr>
            <w:tcW w:w="1276" w:type="dxa"/>
            <w:vAlign w:val="center"/>
          </w:tcPr>
          <w:p w:rsidR="00D56D21" w:rsidRDefault="00D56D21">
            <w:pPr>
              <w:pStyle w:val="1"/>
            </w:pPr>
            <w:r>
              <w:rPr>
                <w:rFonts w:hint="eastAsia"/>
              </w:rPr>
              <w:t>一级指标</w:t>
            </w:r>
          </w:p>
        </w:tc>
        <w:tc>
          <w:tcPr>
            <w:tcW w:w="2268" w:type="dxa"/>
            <w:vAlign w:val="center"/>
          </w:tcPr>
          <w:p w:rsidR="00D56D21" w:rsidRDefault="00D56D21">
            <w:pPr>
              <w:pStyle w:val="1"/>
            </w:pPr>
            <w:r>
              <w:rPr>
                <w:rFonts w:hint="eastAsia"/>
              </w:rPr>
              <w:t>二级指标</w:t>
            </w:r>
          </w:p>
        </w:tc>
        <w:tc>
          <w:tcPr>
            <w:tcW w:w="2835" w:type="dxa"/>
            <w:vAlign w:val="center"/>
          </w:tcPr>
          <w:p w:rsidR="00D56D21" w:rsidRDefault="00D56D21">
            <w:pPr>
              <w:pStyle w:val="1"/>
            </w:pPr>
            <w:r>
              <w:rPr>
                <w:rFonts w:hint="eastAsia"/>
              </w:rPr>
              <w:t>三级指标</w:t>
            </w:r>
          </w:p>
        </w:tc>
        <w:tc>
          <w:tcPr>
            <w:tcW w:w="5386" w:type="dxa"/>
            <w:vAlign w:val="center"/>
          </w:tcPr>
          <w:p w:rsidR="00D56D21" w:rsidRDefault="00D56D21">
            <w:pPr>
              <w:pStyle w:val="1"/>
            </w:pPr>
            <w:r>
              <w:rPr>
                <w:rFonts w:hint="eastAsia"/>
              </w:rPr>
              <w:t>绩效指标描述</w:t>
            </w:r>
          </w:p>
        </w:tc>
        <w:tc>
          <w:tcPr>
            <w:tcW w:w="2268" w:type="dxa"/>
            <w:vAlign w:val="center"/>
          </w:tcPr>
          <w:p w:rsidR="00D56D21" w:rsidRDefault="00D56D21">
            <w:pPr>
              <w:pStyle w:val="1"/>
            </w:pPr>
            <w:r>
              <w:rPr>
                <w:rFonts w:hint="eastAsia"/>
              </w:rPr>
              <w:t>指标值</w:t>
            </w:r>
          </w:p>
        </w:tc>
        <w:tc>
          <w:tcPr>
            <w:tcW w:w="1276" w:type="dxa"/>
            <w:vAlign w:val="center"/>
          </w:tcPr>
          <w:p w:rsidR="00D56D21" w:rsidRDefault="00D56D21">
            <w:pPr>
              <w:pStyle w:val="1"/>
            </w:pPr>
            <w:r>
              <w:rPr>
                <w:rFonts w:hint="eastAsia"/>
              </w:rPr>
              <w:t>指标值确定依据</w:t>
            </w:r>
          </w:p>
        </w:tc>
      </w:tr>
      <w:tr w:rsidR="00D56D21">
        <w:trPr>
          <w:trHeight w:val="397"/>
          <w:jc w:val="center"/>
        </w:trPr>
        <w:tc>
          <w:tcPr>
            <w:tcW w:w="1276" w:type="dxa"/>
            <w:vMerge w:val="restart"/>
            <w:vAlign w:val="center"/>
          </w:tcPr>
          <w:p w:rsidR="00D56D21" w:rsidRDefault="00D56D21">
            <w:pPr>
              <w:pStyle w:val="3"/>
            </w:pPr>
            <w:r>
              <w:rPr>
                <w:rFonts w:hint="eastAsia"/>
              </w:rPr>
              <w:t>产出指标</w:t>
            </w:r>
          </w:p>
        </w:tc>
        <w:tc>
          <w:tcPr>
            <w:tcW w:w="2268" w:type="dxa"/>
            <w:vAlign w:val="center"/>
          </w:tcPr>
          <w:p w:rsidR="00D56D21" w:rsidRDefault="00D56D21">
            <w:pPr>
              <w:pStyle w:val="2"/>
            </w:pPr>
            <w:r>
              <w:rPr>
                <w:rFonts w:hint="eastAsia"/>
              </w:rPr>
              <w:t>数量指标</w:t>
            </w:r>
          </w:p>
        </w:tc>
        <w:tc>
          <w:tcPr>
            <w:tcW w:w="2835" w:type="dxa"/>
            <w:vAlign w:val="center"/>
          </w:tcPr>
          <w:p w:rsidR="00D56D21" w:rsidRDefault="00D56D21">
            <w:pPr>
              <w:pStyle w:val="2"/>
            </w:pPr>
            <w:r>
              <w:rPr>
                <w:rFonts w:hint="eastAsia"/>
              </w:rPr>
              <w:t>图书馆组织举办各类公共文化活动的数量</w:t>
            </w:r>
          </w:p>
        </w:tc>
        <w:tc>
          <w:tcPr>
            <w:tcW w:w="5386" w:type="dxa"/>
            <w:vAlign w:val="center"/>
          </w:tcPr>
          <w:p w:rsidR="00D56D21" w:rsidRDefault="00D56D21">
            <w:pPr>
              <w:pStyle w:val="2"/>
            </w:pPr>
            <w:r>
              <w:rPr>
                <w:rFonts w:hint="eastAsia"/>
              </w:rPr>
              <w:t>图书馆组织举办各类公共文化活动的数量</w:t>
            </w:r>
          </w:p>
        </w:tc>
        <w:tc>
          <w:tcPr>
            <w:tcW w:w="2268" w:type="dxa"/>
            <w:vAlign w:val="center"/>
          </w:tcPr>
          <w:p w:rsidR="00D56D21" w:rsidRDefault="00D56D21">
            <w:pPr>
              <w:pStyle w:val="2"/>
            </w:pPr>
            <w:r>
              <w:rPr>
                <w:rFonts w:hint="eastAsia"/>
              </w:rPr>
              <w:t>≥</w:t>
            </w:r>
            <w:r>
              <w:t>10</w:t>
            </w:r>
            <w:r>
              <w:rPr>
                <w:rFonts w:hint="eastAsia"/>
              </w:rPr>
              <w:t>个</w:t>
            </w:r>
          </w:p>
        </w:tc>
        <w:tc>
          <w:tcPr>
            <w:tcW w:w="1276" w:type="dxa"/>
            <w:vAlign w:val="center"/>
          </w:tcPr>
          <w:p w:rsidR="00D56D21" w:rsidRDefault="00D56D21">
            <w:pPr>
              <w:pStyle w:val="2"/>
            </w:pPr>
            <w:r>
              <w:rPr>
                <w:rFonts w:hint="eastAsia"/>
              </w:rPr>
              <w:t>年度工作总结</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质量指标</w:t>
            </w:r>
          </w:p>
        </w:tc>
        <w:tc>
          <w:tcPr>
            <w:tcW w:w="2835" w:type="dxa"/>
            <w:vAlign w:val="center"/>
          </w:tcPr>
          <w:p w:rsidR="00D56D21" w:rsidRDefault="00D56D21">
            <w:pPr>
              <w:pStyle w:val="2"/>
            </w:pPr>
            <w:r>
              <w:rPr>
                <w:rFonts w:hint="eastAsia"/>
              </w:rPr>
              <w:t>公共文化活动好评率</w:t>
            </w:r>
          </w:p>
        </w:tc>
        <w:tc>
          <w:tcPr>
            <w:tcW w:w="5386" w:type="dxa"/>
            <w:vAlign w:val="center"/>
          </w:tcPr>
          <w:p w:rsidR="00D56D21" w:rsidRDefault="00D56D21">
            <w:pPr>
              <w:pStyle w:val="2"/>
            </w:pPr>
            <w:r>
              <w:rPr>
                <w:rFonts w:hint="eastAsia"/>
              </w:rPr>
              <w:t>各类公共文化活动参与者好评率</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读者调查</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成本指标</w:t>
            </w:r>
          </w:p>
        </w:tc>
        <w:tc>
          <w:tcPr>
            <w:tcW w:w="2835" w:type="dxa"/>
            <w:vAlign w:val="center"/>
          </w:tcPr>
          <w:p w:rsidR="00D56D21" w:rsidRDefault="00D56D21">
            <w:pPr>
              <w:pStyle w:val="2"/>
            </w:pPr>
            <w:r>
              <w:rPr>
                <w:rFonts w:hint="eastAsia"/>
              </w:rPr>
              <w:t>公共文化活动资金支出</w:t>
            </w:r>
          </w:p>
        </w:tc>
        <w:tc>
          <w:tcPr>
            <w:tcW w:w="5386" w:type="dxa"/>
            <w:vAlign w:val="center"/>
          </w:tcPr>
          <w:p w:rsidR="00D56D21" w:rsidRDefault="00D56D21">
            <w:pPr>
              <w:pStyle w:val="2"/>
            </w:pPr>
            <w:r>
              <w:rPr>
                <w:rFonts w:hint="eastAsia"/>
              </w:rPr>
              <w:t>公共文化活动资金支出</w:t>
            </w:r>
          </w:p>
        </w:tc>
        <w:tc>
          <w:tcPr>
            <w:tcW w:w="2268" w:type="dxa"/>
            <w:vAlign w:val="center"/>
          </w:tcPr>
          <w:p w:rsidR="00D56D21" w:rsidRDefault="00D56D21">
            <w:pPr>
              <w:pStyle w:val="2"/>
            </w:pPr>
            <w:r>
              <w:rPr>
                <w:rFonts w:hint="eastAsia"/>
              </w:rPr>
              <w:t>≤</w:t>
            </w:r>
            <w:r>
              <w:t>2</w:t>
            </w:r>
            <w:r>
              <w:rPr>
                <w:rFonts w:hint="eastAsia"/>
              </w:rPr>
              <w:t>万元</w:t>
            </w:r>
          </w:p>
        </w:tc>
        <w:tc>
          <w:tcPr>
            <w:tcW w:w="1276" w:type="dxa"/>
            <w:vAlign w:val="center"/>
          </w:tcPr>
          <w:p w:rsidR="00D56D21" w:rsidRDefault="00D56D21">
            <w:pPr>
              <w:pStyle w:val="2"/>
            </w:pPr>
            <w:r>
              <w:rPr>
                <w:rFonts w:hint="eastAsia"/>
              </w:rPr>
              <w:t>活动总结、支出凭证</w:t>
            </w:r>
          </w:p>
        </w:tc>
      </w:tr>
      <w:tr w:rsidR="00D56D21">
        <w:trPr>
          <w:trHeight w:val="397"/>
          <w:jc w:val="center"/>
        </w:trPr>
        <w:tc>
          <w:tcPr>
            <w:tcW w:w="1276" w:type="dxa"/>
            <w:vMerge/>
            <w:vAlign w:val="center"/>
          </w:tcPr>
          <w:p w:rsidR="00D56D21" w:rsidRDefault="00D56D21"/>
        </w:tc>
        <w:tc>
          <w:tcPr>
            <w:tcW w:w="2268" w:type="dxa"/>
            <w:vAlign w:val="center"/>
          </w:tcPr>
          <w:p w:rsidR="00D56D21" w:rsidRDefault="00D56D21">
            <w:pPr>
              <w:pStyle w:val="2"/>
            </w:pPr>
            <w:r>
              <w:rPr>
                <w:rFonts w:hint="eastAsia"/>
              </w:rPr>
              <w:t>时效指标</w:t>
            </w:r>
          </w:p>
        </w:tc>
        <w:tc>
          <w:tcPr>
            <w:tcW w:w="2835" w:type="dxa"/>
            <w:vAlign w:val="center"/>
          </w:tcPr>
          <w:p w:rsidR="00D56D21" w:rsidRDefault="00D56D21">
            <w:pPr>
              <w:pStyle w:val="2"/>
            </w:pPr>
            <w:r>
              <w:rPr>
                <w:rFonts w:hint="eastAsia"/>
              </w:rPr>
              <w:t>公共文化活动举办及时性</w:t>
            </w:r>
          </w:p>
        </w:tc>
        <w:tc>
          <w:tcPr>
            <w:tcW w:w="5386" w:type="dxa"/>
            <w:vAlign w:val="center"/>
          </w:tcPr>
          <w:p w:rsidR="00D56D21" w:rsidRDefault="00D56D21">
            <w:pPr>
              <w:pStyle w:val="2"/>
            </w:pPr>
            <w:r>
              <w:rPr>
                <w:rFonts w:hint="eastAsia"/>
              </w:rPr>
              <w:t>各类公共文化活动举办及时性</w:t>
            </w:r>
          </w:p>
        </w:tc>
        <w:tc>
          <w:tcPr>
            <w:tcW w:w="2268" w:type="dxa"/>
            <w:vAlign w:val="center"/>
          </w:tcPr>
          <w:p w:rsidR="00D56D21" w:rsidRDefault="00D56D21">
            <w:pPr>
              <w:pStyle w:val="2"/>
            </w:pPr>
            <w:r>
              <w:rPr>
                <w:rFonts w:hint="eastAsia"/>
              </w:rPr>
              <w:t>及时</w:t>
            </w:r>
          </w:p>
        </w:tc>
        <w:tc>
          <w:tcPr>
            <w:tcW w:w="1276" w:type="dxa"/>
            <w:vAlign w:val="center"/>
          </w:tcPr>
          <w:p w:rsidR="00D56D21" w:rsidRDefault="00D56D21">
            <w:pPr>
              <w:pStyle w:val="2"/>
            </w:pPr>
            <w:r>
              <w:rPr>
                <w:rFonts w:hint="eastAsia"/>
              </w:rPr>
              <w:t>活动总结</w:t>
            </w:r>
          </w:p>
        </w:tc>
      </w:tr>
      <w:tr w:rsidR="00D56D21">
        <w:trPr>
          <w:trHeight w:val="397"/>
          <w:jc w:val="center"/>
        </w:trPr>
        <w:tc>
          <w:tcPr>
            <w:tcW w:w="1276" w:type="dxa"/>
            <w:vAlign w:val="center"/>
          </w:tcPr>
          <w:p w:rsidR="00D56D21" w:rsidRDefault="00D56D21">
            <w:pPr>
              <w:pStyle w:val="3"/>
            </w:pPr>
            <w:r>
              <w:rPr>
                <w:rFonts w:hint="eastAsia"/>
              </w:rPr>
              <w:t>效益指标</w:t>
            </w:r>
          </w:p>
        </w:tc>
        <w:tc>
          <w:tcPr>
            <w:tcW w:w="2268" w:type="dxa"/>
            <w:vAlign w:val="center"/>
          </w:tcPr>
          <w:p w:rsidR="00D56D21" w:rsidRDefault="00D56D21">
            <w:pPr>
              <w:pStyle w:val="2"/>
            </w:pPr>
            <w:r>
              <w:rPr>
                <w:rFonts w:hint="eastAsia"/>
              </w:rPr>
              <w:t>社会效益指标</w:t>
            </w:r>
          </w:p>
        </w:tc>
        <w:tc>
          <w:tcPr>
            <w:tcW w:w="2835" w:type="dxa"/>
            <w:vAlign w:val="center"/>
          </w:tcPr>
          <w:p w:rsidR="00D56D21" w:rsidRDefault="00D56D21">
            <w:pPr>
              <w:pStyle w:val="2"/>
            </w:pPr>
            <w:r>
              <w:rPr>
                <w:rFonts w:hint="eastAsia"/>
              </w:rPr>
              <w:t>文化惠民惠及人数</w:t>
            </w:r>
          </w:p>
        </w:tc>
        <w:tc>
          <w:tcPr>
            <w:tcW w:w="5386" w:type="dxa"/>
            <w:vAlign w:val="center"/>
          </w:tcPr>
          <w:p w:rsidR="00D56D21" w:rsidRDefault="00D56D21">
            <w:pPr>
              <w:pStyle w:val="2"/>
            </w:pPr>
            <w:r>
              <w:rPr>
                <w:rFonts w:hint="eastAsia"/>
              </w:rPr>
              <w:t>全年所有活动惠民总人数</w:t>
            </w:r>
          </w:p>
        </w:tc>
        <w:tc>
          <w:tcPr>
            <w:tcW w:w="2268" w:type="dxa"/>
            <w:vAlign w:val="center"/>
          </w:tcPr>
          <w:p w:rsidR="00D56D21" w:rsidRDefault="00D56D21">
            <w:pPr>
              <w:pStyle w:val="2"/>
            </w:pPr>
            <w:r>
              <w:rPr>
                <w:rFonts w:hint="eastAsia"/>
              </w:rPr>
              <w:t>≥</w:t>
            </w:r>
            <w:r>
              <w:t>1000</w:t>
            </w:r>
            <w:r>
              <w:rPr>
                <w:rFonts w:hint="eastAsia"/>
              </w:rPr>
              <w:t>人</w:t>
            </w:r>
          </w:p>
        </w:tc>
        <w:tc>
          <w:tcPr>
            <w:tcW w:w="1276" w:type="dxa"/>
            <w:vAlign w:val="center"/>
          </w:tcPr>
          <w:p w:rsidR="00D56D21" w:rsidRDefault="00D56D21">
            <w:pPr>
              <w:pStyle w:val="2"/>
            </w:pPr>
            <w:r>
              <w:rPr>
                <w:rFonts w:hint="eastAsia"/>
              </w:rPr>
              <w:t>年度工作总结</w:t>
            </w:r>
          </w:p>
        </w:tc>
      </w:tr>
      <w:tr w:rsidR="00D56D21">
        <w:trPr>
          <w:trHeight w:val="397"/>
          <w:jc w:val="center"/>
        </w:trPr>
        <w:tc>
          <w:tcPr>
            <w:tcW w:w="1276" w:type="dxa"/>
            <w:vAlign w:val="center"/>
          </w:tcPr>
          <w:p w:rsidR="00D56D21" w:rsidRDefault="00D56D21">
            <w:pPr>
              <w:pStyle w:val="3"/>
            </w:pPr>
            <w:r>
              <w:rPr>
                <w:rFonts w:hint="eastAsia"/>
              </w:rPr>
              <w:t>满意度指标</w:t>
            </w:r>
          </w:p>
        </w:tc>
        <w:tc>
          <w:tcPr>
            <w:tcW w:w="2268" w:type="dxa"/>
            <w:vAlign w:val="center"/>
          </w:tcPr>
          <w:p w:rsidR="00D56D21" w:rsidRDefault="00D56D21">
            <w:pPr>
              <w:pStyle w:val="2"/>
            </w:pPr>
            <w:r>
              <w:rPr>
                <w:rFonts w:hint="eastAsia"/>
              </w:rPr>
              <w:t>服务对象满意度指标</w:t>
            </w:r>
          </w:p>
        </w:tc>
        <w:tc>
          <w:tcPr>
            <w:tcW w:w="2835" w:type="dxa"/>
            <w:vAlign w:val="center"/>
          </w:tcPr>
          <w:p w:rsidR="00D56D21" w:rsidRDefault="00D56D21">
            <w:pPr>
              <w:pStyle w:val="2"/>
            </w:pPr>
            <w:r>
              <w:rPr>
                <w:rFonts w:hint="eastAsia"/>
              </w:rPr>
              <w:t>群众对图书馆公共文化服务的满意度</w:t>
            </w:r>
          </w:p>
        </w:tc>
        <w:tc>
          <w:tcPr>
            <w:tcW w:w="5386" w:type="dxa"/>
            <w:vAlign w:val="center"/>
          </w:tcPr>
          <w:p w:rsidR="00D56D21" w:rsidRDefault="00D56D21">
            <w:pPr>
              <w:pStyle w:val="2"/>
            </w:pPr>
            <w:r>
              <w:rPr>
                <w:rFonts w:hint="eastAsia"/>
              </w:rPr>
              <w:t>群众对图书馆公共文化服务的满意度</w:t>
            </w:r>
          </w:p>
        </w:tc>
        <w:tc>
          <w:tcPr>
            <w:tcW w:w="2268" w:type="dxa"/>
            <w:vAlign w:val="center"/>
          </w:tcPr>
          <w:p w:rsidR="00D56D21" w:rsidRDefault="00D56D21">
            <w:pPr>
              <w:pStyle w:val="2"/>
            </w:pPr>
            <w:r>
              <w:rPr>
                <w:rFonts w:hint="eastAsia"/>
              </w:rPr>
              <w:t>≥</w:t>
            </w:r>
            <w:r>
              <w:t>90%</w:t>
            </w:r>
          </w:p>
        </w:tc>
        <w:tc>
          <w:tcPr>
            <w:tcW w:w="1276" w:type="dxa"/>
            <w:vAlign w:val="center"/>
          </w:tcPr>
          <w:p w:rsidR="00D56D21" w:rsidRDefault="00D56D21">
            <w:pPr>
              <w:pStyle w:val="2"/>
            </w:pPr>
            <w:r>
              <w:rPr>
                <w:rFonts w:hint="eastAsia"/>
              </w:rPr>
              <w:t>活动总结</w:t>
            </w:r>
          </w:p>
        </w:tc>
      </w:tr>
    </w:tbl>
    <w:p w:rsidR="00D56D21" w:rsidRDefault="00D56D21">
      <w:pPr>
        <w:sectPr w:rsidR="00D56D21">
          <w:pgSz w:w="16840" w:h="11900" w:orient="landscape"/>
          <w:pgMar w:top="1361" w:right="1020" w:bottom="1134" w:left="1020" w:header="720" w:footer="720" w:gutter="0"/>
          <w:cols w:space="720"/>
        </w:sectPr>
      </w:pPr>
    </w:p>
    <w:p w:rsidR="00D56D21" w:rsidRDefault="00D56D21">
      <w:pPr>
        <w:spacing w:before="10" w:after="10"/>
        <w:ind w:firstLine="640"/>
        <w:outlineLvl w:val="2"/>
      </w:pPr>
      <w:bookmarkStart w:id="16" w:name="_Toc_3_3_0000000017"/>
      <w:r>
        <w:rPr>
          <w:rFonts w:ascii="黑体" w:eastAsia="黑体" w:hAnsi="黑体" w:cs="黑体" w:hint="eastAsia"/>
          <w:color w:val="000000"/>
          <w:sz w:val="32"/>
        </w:rPr>
        <w:t>八、政府采购预算情况</w:t>
      </w:r>
      <w:bookmarkEnd w:id="16"/>
    </w:p>
    <w:p w:rsidR="00D56D21" w:rsidRDefault="00D56D21">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D56D2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56D21" w:rsidRDefault="00D56D21">
            <w:pPr>
              <w:pStyle w:val="20"/>
            </w:pPr>
            <w:r>
              <w:t>420</w:t>
            </w:r>
            <w:r>
              <w:rPr>
                <w:rFonts w:hint="eastAsia"/>
              </w:rPr>
              <w:t>旅游文化部门</w:t>
            </w:r>
          </w:p>
        </w:tc>
        <w:tc>
          <w:tcPr>
            <w:tcW w:w="7712" w:type="dxa"/>
            <w:gridSpan w:val="8"/>
            <w:tcBorders>
              <w:top w:val="single" w:sz="6" w:space="0" w:color="FFFFFF"/>
              <w:left w:val="single" w:sz="6" w:space="0" w:color="FFFFFF"/>
              <w:right w:val="single" w:sz="6" w:space="0" w:color="FFFFFF"/>
            </w:tcBorders>
            <w:vAlign w:val="center"/>
          </w:tcPr>
          <w:p w:rsidR="00D56D21" w:rsidRDefault="00D56D21">
            <w:pPr>
              <w:pStyle w:val="23"/>
            </w:pPr>
            <w:r>
              <w:rPr>
                <w:rFonts w:hint="eastAsia"/>
              </w:rPr>
              <w:t>单位：万元</w:t>
            </w:r>
          </w:p>
        </w:tc>
      </w:tr>
      <w:tr w:rsidR="00D56D21">
        <w:trPr>
          <w:cantSplit/>
          <w:tblHeader/>
          <w:jc w:val="center"/>
        </w:trPr>
        <w:tc>
          <w:tcPr>
            <w:tcW w:w="2665" w:type="dxa"/>
            <w:gridSpan w:val="2"/>
            <w:vAlign w:val="center"/>
          </w:tcPr>
          <w:p w:rsidR="00D56D21" w:rsidRDefault="00D56D21">
            <w:pPr>
              <w:pStyle w:val="1"/>
            </w:pPr>
            <w:r>
              <w:rPr>
                <w:rFonts w:hint="eastAsia"/>
              </w:rPr>
              <w:t>政府采购项目来源</w:t>
            </w:r>
          </w:p>
        </w:tc>
        <w:tc>
          <w:tcPr>
            <w:tcW w:w="1134" w:type="dxa"/>
            <w:vMerge w:val="restart"/>
            <w:vAlign w:val="center"/>
          </w:tcPr>
          <w:p w:rsidR="00D56D21" w:rsidRDefault="00D56D21">
            <w:pPr>
              <w:pStyle w:val="1"/>
            </w:pPr>
            <w:r>
              <w:rPr>
                <w:rFonts w:hint="eastAsia"/>
              </w:rPr>
              <w:t>采购物品名称</w:t>
            </w:r>
          </w:p>
        </w:tc>
        <w:tc>
          <w:tcPr>
            <w:tcW w:w="1134" w:type="dxa"/>
            <w:vMerge w:val="restart"/>
            <w:vAlign w:val="center"/>
          </w:tcPr>
          <w:p w:rsidR="00D56D21" w:rsidRDefault="00D56D21">
            <w:pPr>
              <w:pStyle w:val="1"/>
            </w:pPr>
            <w:r>
              <w:rPr>
                <w:rFonts w:hint="eastAsia"/>
              </w:rPr>
              <w:t>政府采购目录序号</w:t>
            </w:r>
          </w:p>
        </w:tc>
        <w:tc>
          <w:tcPr>
            <w:tcW w:w="709" w:type="dxa"/>
            <w:vMerge w:val="restart"/>
            <w:vAlign w:val="center"/>
          </w:tcPr>
          <w:p w:rsidR="00D56D21" w:rsidRDefault="00D56D21">
            <w:pPr>
              <w:pStyle w:val="1"/>
            </w:pPr>
            <w:r>
              <w:rPr>
                <w:rFonts w:hint="eastAsia"/>
              </w:rPr>
              <w:t>计量</w:t>
            </w:r>
            <w:r>
              <w:t xml:space="preserve">  </w:t>
            </w:r>
            <w:r>
              <w:rPr>
                <w:rFonts w:hint="eastAsia"/>
              </w:rPr>
              <w:t>单位</w:t>
            </w:r>
          </w:p>
        </w:tc>
        <w:tc>
          <w:tcPr>
            <w:tcW w:w="850" w:type="dxa"/>
            <w:vMerge w:val="restart"/>
            <w:vAlign w:val="center"/>
          </w:tcPr>
          <w:p w:rsidR="00D56D21" w:rsidRDefault="00D56D21">
            <w:pPr>
              <w:pStyle w:val="1"/>
            </w:pPr>
            <w:r>
              <w:rPr>
                <w:rFonts w:hint="eastAsia"/>
              </w:rPr>
              <w:t>数量</w:t>
            </w:r>
          </w:p>
        </w:tc>
        <w:tc>
          <w:tcPr>
            <w:tcW w:w="850" w:type="dxa"/>
            <w:vMerge w:val="restart"/>
            <w:vAlign w:val="center"/>
          </w:tcPr>
          <w:p w:rsidR="00D56D21" w:rsidRDefault="00D56D21">
            <w:pPr>
              <w:pStyle w:val="1"/>
            </w:pPr>
            <w:r>
              <w:rPr>
                <w:rFonts w:hint="eastAsia"/>
              </w:rPr>
              <w:t>单价</w:t>
            </w:r>
          </w:p>
        </w:tc>
        <w:tc>
          <w:tcPr>
            <w:tcW w:w="6748" w:type="dxa"/>
            <w:gridSpan w:val="7"/>
            <w:vAlign w:val="center"/>
          </w:tcPr>
          <w:p w:rsidR="00D56D21" w:rsidRDefault="00D56D21">
            <w:pPr>
              <w:pStyle w:val="1"/>
            </w:pPr>
            <w:r>
              <w:rPr>
                <w:rFonts w:hint="eastAsia"/>
              </w:rPr>
              <w:t>政府采购金额（当年部门预算安排资金）</w:t>
            </w:r>
          </w:p>
        </w:tc>
        <w:tc>
          <w:tcPr>
            <w:tcW w:w="964" w:type="dxa"/>
            <w:vMerge w:val="restart"/>
            <w:vAlign w:val="center"/>
          </w:tcPr>
          <w:p w:rsidR="00D56D21" w:rsidRDefault="00D56D21">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D56D21">
        <w:trPr>
          <w:cantSplit/>
          <w:tblHeader/>
          <w:jc w:val="center"/>
        </w:trPr>
        <w:tc>
          <w:tcPr>
            <w:tcW w:w="1701" w:type="dxa"/>
            <w:vAlign w:val="center"/>
          </w:tcPr>
          <w:p w:rsidR="00D56D21" w:rsidRDefault="00D56D21">
            <w:pPr>
              <w:pStyle w:val="1"/>
            </w:pPr>
            <w:r>
              <w:rPr>
                <w:rFonts w:hint="eastAsia"/>
              </w:rPr>
              <w:t>项目名称</w:t>
            </w:r>
          </w:p>
        </w:tc>
        <w:tc>
          <w:tcPr>
            <w:tcW w:w="964" w:type="dxa"/>
            <w:vAlign w:val="center"/>
          </w:tcPr>
          <w:p w:rsidR="00D56D21" w:rsidRDefault="00D56D21">
            <w:pPr>
              <w:pStyle w:val="1"/>
            </w:pPr>
            <w:r>
              <w:rPr>
                <w:rFonts w:hint="eastAsia"/>
              </w:rPr>
              <w:t>预算</w:t>
            </w:r>
            <w:r>
              <w:t xml:space="preserve">    </w:t>
            </w:r>
            <w:r>
              <w:rPr>
                <w:rFonts w:hint="eastAsia"/>
              </w:rPr>
              <w:t>资金</w:t>
            </w:r>
          </w:p>
        </w:tc>
        <w:tc>
          <w:tcPr>
            <w:tcW w:w="1134" w:type="dxa"/>
            <w:vMerge/>
          </w:tcPr>
          <w:p w:rsidR="00D56D21" w:rsidRDefault="00D56D21"/>
        </w:tc>
        <w:tc>
          <w:tcPr>
            <w:tcW w:w="1134" w:type="dxa"/>
            <w:vMerge/>
          </w:tcPr>
          <w:p w:rsidR="00D56D21" w:rsidRDefault="00D56D21"/>
        </w:tc>
        <w:tc>
          <w:tcPr>
            <w:tcW w:w="709" w:type="dxa"/>
            <w:vMerge/>
          </w:tcPr>
          <w:p w:rsidR="00D56D21" w:rsidRDefault="00D56D21"/>
        </w:tc>
        <w:tc>
          <w:tcPr>
            <w:tcW w:w="850" w:type="dxa"/>
            <w:vMerge/>
          </w:tcPr>
          <w:p w:rsidR="00D56D21" w:rsidRDefault="00D56D21"/>
        </w:tc>
        <w:tc>
          <w:tcPr>
            <w:tcW w:w="850" w:type="dxa"/>
            <w:vMerge/>
          </w:tcPr>
          <w:p w:rsidR="00D56D21" w:rsidRDefault="00D56D21"/>
        </w:tc>
        <w:tc>
          <w:tcPr>
            <w:tcW w:w="964" w:type="dxa"/>
            <w:vAlign w:val="center"/>
          </w:tcPr>
          <w:p w:rsidR="00D56D21" w:rsidRDefault="00D56D21">
            <w:pPr>
              <w:pStyle w:val="1"/>
            </w:pPr>
            <w:r>
              <w:rPr>
                <w:rFonts w:hint="eastAsia"/>
              </w:rPr>
              <w:t>合计</w:t>
            </w:r>
          </w:p>
        </w:tc>
        <w:tc>
          <w:tcPr>
            <w:tcW w:w="964" w:type="dxa"/>
            <w:vAlign w:val="center"/>
          </w:tcPr>
          <w:p w:rsidR="00D56D21" w:rsidRDefault="00D56D21">
            <w:pPr>
              <w:pStyle w:val="1"/>
            </w:pPr>
            <w:r>
              <w:rPr>
                <w:rFonts w:hint="eastAsia"/>
              </w:rPr>
              <w:t>一般公共预算拨款</w:t>
            </w:r>
          </w:p>
        </w:tc>
        <w:tc>
          <w:tcPr>
            <w:tcW w:w="964" w:type="dxa"/>
            <w:vAlign w:val="center"/>
          </w:tcPr>
          <w:p w:rsidR="00D56D21" w:rsidRDefault="00D56D21">
            <w:pPr>
              <w:pStyle w:val="1"/>
            </w:pPr>
            <w:r>
              <w:rPr>
                <w:rFonts w:hint="eastAsia"/>
              </w:rPr>
              <w:t>基金预算拨款</w:t>
            </w:r>
          </w:p>
        </w:tc>
        <w:tc>
          <w:tcPr>
            <w:tcW w:w="964" w:type="dxa"/>
            <w:vAlign w:val="center"/>
          </w:tcPr>
          <w:p w:rsidR="00D56D21" w:rsidRDefault="00D56D21">
            <w:pPr>
              <w:pStyle w:val="1"/>
            </w:pPr>
            <w:r>
              <w:rPr>
                <w:rFonts w:hint="eastAsia"/>
              </w:rPr>
              <w:t>国有资本经营预算拨款</w:t>
            </w:r>
          </w:p>
        </w:tc>
        <w:tc>
          <w:tcPr>
            <w:tcW w:w="964" w:type="dxa"/>
            <w:vAlign w:val="center"/>
          </w:tcPr>
          <w:p w:rsidR="00D56D21" w:rsidRDefault="00D56D21">
            <w:pPr>
              <w:pStyle w:val="1"/>
            </w:pPr>
            <w:r>
              <w:rPr>
                <w:rFonts w:hint="eastAsia"/>
              </w:rPr>
              <w:t>财政专户核拨</w:t>
            </w:r>
          </w:p>
        </w:tc>
        <w:tc>
          <w:tcPr>
            <w:tcW w:w="964" w:type="dxa"/>
            <w:vAlign w:val="center"/>
          </w:tcPr>
          <w:p w:rsidR="00D56D21" w:rsidRDefault="00D56D21">
            <w:pPr>
              <w:pStyle w:val="1"/>
            </w:pPr>
            <w:r>
              <w:rPr>
                <w:rFonts w:hint="eastAsia"/>
              </w:rPr>
              <w:t>单位</w:t>
            </w:r>
            <w:r>
              <w:t xml:space="preserve">    </w:t>
            </w:r>
            <w:r>
              <w:rPr>
                <w:rFonts w:hint="eastAsia"/>
              </w:rPr>
              <w:t>资金</w:t>
            </w:r>
          </w:p>
        </w:tc>
        <w:tc>
          <w:tcPr>
            <w:tcW w:w="964" w:type="dxa"/>
            <w:vAlign w:val="center"/>
          </w:tcPr>
          <w:p w:rsidR="00D56D21" w:rsidRDefault="00D56D21">
            <w:pPr>
              <w:pStyle w:val="1"/>
            </w:pPr>
            <w:r>
              <w:rPr>
                <w:rFonts w:hint="eastAsia"/>
              </w:rPr>
              <w:t>上年结转结余</w:t>
            </w:r>
          </w:p>
        </w:tc>
        <w:tc>
          <w:tcPr>
            <w:tcW w:w="964" w:type="dxa"/>
            <w:vMerge/>
          </w:tcPr>
          <w:p w:rsidR="00D56D21" w:rsidRDefault="00D56D21"/>
        </w:tc>
      </w:tr>
      <w:tr w:rsidR="00D56D21">
        <w:trPr>
          <w:cantSplit/>
          <w:jc w:val="center"/>
        </w:trPr>
        <w:tc>
          <w:tcPr>
            <w:tcW w:w="1701" w:type="dxa"/>
            <w:vAlign w:val="center"/>
          </w:tcPr>
          <w:p w:rsidR="00D56D21" w:rsidRDefault="00D56D21">
            <w:pPr>
              <w:pStyle w:val="2"/>
            </w:pPr>
          </w:p>
        </w:tc>
        <w:tc>
          <w:tcPr>
            <w:tcW w:w="964" w:type="dxa"/>
            <w:vAlign w:val="center"/>
          </w:tcPr>
          <w:p w:rsidR="00D56D21" w:rsidRDefault="00D56D21">
            <w:pPr>
              <w:pStyle w:val="4"/>
            </w:pPr>
          </w:p>
        </w:tc>
        <w:tc>
          <w:tcPr>
            <w:tcW w:w="1134" w:type="dxa"/>
            <w:vAlign w:val="center"/>
          </w:tcPr>
          <w:p w:rsidR="00D56D21" w:rsidRDefault="00D56D21">
            <w:pPr>
              <w:pStyle w:val="2"/>
            </w:pPr>
          </w:p>
        </w:tc>
        <w:tc>
          <w:tcPr>
            <w:tcW w:w="1134" w:type="dxa"/>
            <w:vAlign w:val="center"/>
          </w:tcPr>
          <w:p w:rsidR="00D56D21" w:rsidRDefault="00D56D21">
            <w:pPr>
              <w:pStyle w:val="2"/>
            </w:pPr>
          </w:p>
        </w:tc>
        <w:tc>
          <w:tcPr>
            <w:tcW w:w="709" w:type="dxa"/>
            <w:vAlign w:val="center"/>
          </w:tcPr>
          <w:p w:rsidR="00D56D21" w:rsidRDefault="00D56D21">
            <w:pPr>
              <w:pStyle w:val="3"/>
            </w:pPr>
          </w:p>
        </w:tc>
        <w:tc>
          <w:tcPr>
            <w:tcW w:w="850" w:type="dxa"/>
            <w:vAlign w:val="center"/>
          </w:tcPr>
          <w:p w:rsidR="00D56D21" w:rsidRDefault="00D56D21">
            <w:pPr>
              <w:pStyle w:val="4"/>
            </w:pPr>
          </w:p>
        </w:tc>
        <w:tc>
          <w:tcPr>
            <w:tcW w:w="850" w:type="dxa"/>
            <w:vAlign w:val="center"/>
          </w:tcPr>
          <w:p w:rsidR="00D56D21" w:rsidRDefault="00D56D21">
            <w:pPr>
              <w:pStyle w:val="4"/>
            </w:pPr>
          </w:p>
        </w:tc>
        <w:tc>
          <w:tcPr>
            <w:tcW w:w="964" w:type="dxa"/>
            <w:vAlign w:val="center"/>
          </w:tcPr>
          <w:p w:rsidR="00D56D21" w:rsidRDefault="00D56D21">
            <w:pPr>
              <w:pStyle w:val="4"/>
            </w:pPr>
          </w:p>
        </w:tc>
        <w:tc>
          <w:tcPr>
            <w:tcW w:w="964" w:type="dxa"/>
            <w:vAlign w:val="center"/>
          </w:tcPr>
          <w:p w:rsidR="00D56D21" w:rsidRDefault="00D56D21">
            <w:pPr>
              <w:pStyle w:val="4"/>
            </w:pPr>
          </w:p>
        </w:tc>
        <w:tc>
          <w:tcPr>
            <w:tcW w:w="964" w:type="dxa"/>
            <w:vAlign w:val="center"/>
          </w:tcPr>
          <w:p w:rsidR="00D56D21" w:rsidRDefault="00D56D21">
            <w:pPr>
              <w:pStyle w:val="4"/>
            </w:pPr>
          </w:p>
        </w:tc>
        <w:tc>
          <w:tcPr>
            <w:tcW w:w="964" w:type="dxa"/>
            <w:vAlign w:val="center"/>
          </w:tcPr>
          <w:p w:rsidR="00D56D21" w:rsidRDefault="00D56D21">
            <w:pPr>
              <w:pStyle w:val="4"/>
            </w:pPr>
          </w:p>
        </w:tc>
        <w:tc>
          <w:tcPr>
            <w:tcW w:w="964" w:type="dxa"/>
            <w:vAlign w:val="center"/>
          </w:tcPr>
          <w:p w:rsidR="00D56D21" w:rsidRDefault="00D56D21">
            <w:pPr>
              <w:pStyle w:val="4"/>
            </w:pPr>
          </w:p>
        </w:tc>
        <w:tc>
          <w:tcPr>
            <w:tcW w:w="964" w:type="dxa"/>
            <w:vAlign w:val="center"/>
          </w:tcPr>
          <w:p w:rsidR="00D56D21" w:rsidRDefault="00D56D21">
            <w:pPr>
              <w:pStyle w:val="4"/>
            </w:pPr>
          </w:p>
        </w:tc>
        <w:tc>
          <w:tcPr>
            <w:tcW w:w="964" w:type="dxa"/>
            <w:vAlign w:val="center"/>
          </w:tcPr>
          <w:p w:rsidR="00D56D21" w:rsidRDefault="00D56D21">
            <w:pPr>
              <w:pStyle w:val="4"/>
            </w:pPr>
          </w:p>
        </w:tc>
        <w:tc>
          <w:tcPr>
            <w:tcW w:w="964" w:type="dxa"/>
            <w:vAlign w:val="center"/>
          </w:tcPr>
          <w:p w:rsidR="00D56D21" w:rsidRDefault="00D56D21">
            <w:pPr>
              <w:pStyle w:val="4"/>
            </w:pPr>
          </w:p>
        </w:tc>
      </w:tr>
    </w:tbl>
    <w:p w:rsidR="00D56D21" w:rsidRDefault="00D56D21">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D56D21" w:rsidRDefault="00D56D21">
      <w:pPr>
        <w:ind w:firstLine="420"/>
      </w:pPr>
      <w:r>
        <w:rPr>
          <w:rFonts w:ascii="方正书宋_GBK" w:eastAsia="方正书宋_GBK" w:hAnsi="方正书宋_GBK" w:cs="方正书宋_GBK" w:hint="eastAsia"/>
          <w:color w:val="000000"/>
          <w:sz w:val="21"/>
        </w:rPr>
        <w:t>注：无政府采购预算，空表列示。</w:t>
      </w:r>
    </w:p>
    <w:p w:rsidR="00D56D21" w:rsidRDefault="00D56D21">
      <w:pPr>
        <w:ind w:firstLine="640"/>
      </w:pPr>
      <w:r>
        <w:rPr>
          <w:rFonts w:eastAsia="方正仿宋_GBK"/>
          <w:color w:val="000000"/>
          <w:sz w:val="32"/>
        </w:rPr>
        <w:t xml:space="preserve"> </w:t>
      </w:r>
    </w:p>
    <w:p w:rsidR="00D56D21" w:rsidRDefault="00D56D21">
      <w:pPr>
        <w:spacing w:before="10" w:after="10"/>
        <w:ind w:firstLine="640"/>
        <w:outlineLvl w:val="2"/>
      </w:pPr>
      <w:bookmarkStart w:id="17" w:name="_Toc_3_3_0000000018"/>
      <w:r>
        <w:rPr>
          <w:rFonts w:ascii="黑体" w:eastAsia="黑体" w:hAnsi="黑体" w:cs="黑体" w:hint="eastAsia"/>
          <w:color w:val="000000"/>
          <w:sz w:val="32"/>
        </w:rPr>
        <w:t>九、国有资产信息</w:t>
      </w:r>
      <w:bookmarkEnd w:id="17"/>
    </w:p>
    <w:p w:rsidR="00D56D21" w:rsidRDefault="00D56D21">
      <w:pPr>
        <w:spacing w:line="500" w:lineRule="exact"/>
        <w:ind w:firstLine="560"/>
      </w:pPr>
      <w:r>
        <w:rPr>
          <w:rFonts w:eastAsia="方正仿宋_GBK" w:hint="eastAsia"/>
          <w:color w:val="000000"/>
          <w:sz w:val="28"/>
        </w:rPr>
        <w:t>旅游文化部门（含所属单位）上年末固定资产金额为</w:t>
      </w:r>
      <w:r>
        <w:rPr>
          <w:rFonts w:eastAsia="方正仿宋_GBK"/>
          <w:color w:val="000000"/>
          <w:sz w:val="28"/>
        </w:rPr>
        <w:t>1018.32</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D56D21" w:rsidRDefault="00D56D21">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D56D21">
        <w:trPr>
          <w:tblHeader/>
          <w:jc w:val="center"/>
        </w:trPr>
        <w:tc>
          <w:tcPr>
            <w:tcW w:w="7370" w:type="dxa"/>
            <w:tcBorders>
              <w:top w:val="single" w:sz="6" w:space="0" w:color="FFFFFF"/>
              <w:left w:val="single" w:sz="6" w:space="0" w:color="FFFFFF"/>
              <w:right w:val="single" w:sz="6" w:space="0" w:color="FFFFFF"/>
            </w:tcBorders>
            <w:vAlign w:val="center"/>
          </w:tcPr>
          <w:p w:rsidR="00D56D21" w:rsidRDefault="00D56D21">
            <w:pPr>
              <w:pStyle w:val="20"/>
            </w:pPr>
            <w:r>
              <w:t>420</w:t>
            </w:r>
            <w:r>
              <w:rPr>
                <w:rFonts w:hint="eastAsia"/>
              </w:rPr>
              <w:t>旅游文化部门</w:t>
            </w:r>
          </w:p>
        </w:tc>
        <w:tc>
          <w:tcPr>
            <w:tcW w:w="5670" w:type="dxa"/>
            <w:gridSpan w:val="2"/>
            <w:tcBorders>
              <w:top w:val="single" w:sz="6" w:space="0" w:color="FFFFFF"/>
              <w:left w:val="single" w:sz="6" w:space="0" w:color="FFFFFF"/>
              <w:right w:val="single" w:sz="6" w:space="0" w:color="FFFFFF"/>
            </w:tcBorders>
            <w:vAlign w:val="center"/>
          </w:tcPr>
          <w:p w:rsidR="00D56D21" w:rsidRDefault="00D56D21">
            <w:pPr>
              <w:pStyle w:val="22"/>
            </w:pPr>
            <w:r>
              <w:rPr>
                <w:rFonts w:hint="eastAsia"/>
              </w:rPr>
              <w:t>截止时间：</w:t>
            </w:r>
            <w:r>
              <w:t>2024-12-31</w:t>
            </w:r>
          </w:p>
        </w:tc>
      </w:tr>
      <w:tr w:rsidR="00D56D21">
        <w:trPr>
          <w:tblHeader/>
          <w:jc w:val="center"/>
        </w:trPr>
        <w:tc>
          <w:tcPr>
            <w:tcW w:w="7370" w:type="dxa"/>
            <w:vAlign w:val="center"/>
          </w:tcPr>
          <w:p w:rsidR="00D56D21" w:rsidRDefault="00D56D21">
            <w:pPr>
              <w:pStyle w:val="1"/>
            </w:pPr>
            <w:r>
              <w:rPr>
                <w:rFonts w:hint="eastAsia"/>
              </w:rPr>
              <w:t>项</w:t>
            </w:r>
            <w:r>
              <w:t xml:space="preserve">   </w:t>
            </w:r>
            <w:r>
              <w:rPr>
                <w:rFonts w:hint="eastAsia"/>
              </w:rPr>
              <w:t>目</w:t>
            </w:r>
          </w:p>
        </w:tc>
        <w:tc>
          <w:tcPr>
            <w:tcW w:w="2835" w:type="dxa"/>
            <w:vAlign w:val="center"/>
          </w:tcPr>
          <w:p w:rsidR="00D56D21" w:rsidRDefault="00D56D21">
            <w:pPr>
              <w:pStyle w:val="1"/>
            </w:pPr>
            <w:r>
              <w:rPr>
                <w:rFonts w:hint="eastAsia"/>
              </w:rPr>
              <w:t>数量</w:t>
            </w:r>
          </w:p>
        </w:tc>
        <w:tc>
          <w:tcPr>
            <w:tcW w:w="2835" w:type="dxa"/>
            <w:vAlign w:val="center"/>
          </w:tcPr>
          <w:p w:rsidR="00D56D21" w:rsidRDefault="00D56D21">
            <w:pPr>
              <w:pStyle w:val="1"/>
            </w:pPr>
            <w:r>
              <w:rPr>
                <w:rFonts w:hint="eastAsia"/>
              </w:rPr>
              <w:t>价值（金额单位：万元）</w:t>
            </w:r>
          </w:p>
        </w:tc>
      </w:tr>
      <w:tr w:rsidR="00D56D21">
        <w:trPr>
          <w:jc w:val="center"/>
        </w:trPr>
        <w:tc>
          <w:tcPr>
            <w:tcW w:w="7370" w:type="dxa"/>
            <w:vAlign w:val="center"/>
          </w:tcPr>
          <w:p w:rsidR="00D56D21" w:rsidRDefault="00D56D21">
            <w:pPr>
              <w:pStyle w:val="2"/>
            </w:pPr>
            <w:r>
              <w:rPr>
                <w:rFonts w:hint="eastAsia"/>
              </w:rPr>
              <w:t>资产总额</w:t>
            </w:r>
          </w:p>
        </w:tc>
        <w:tc>
          <w:tcPr>
            <w:tcW w:w="2835" w:type="dxa"/>
            <w:vAlign w:val="center"/>
          </w:tcPr>
          <w:p w:rsidR="00D56D21" w:rsidRDefault="00D56D21">
            <w:pPr>
              <w:pStyle w:val="3"/>
            </w:pPr>
          </w:p>
        </w:tc>
        <w:tc>
          <w:tcPr>
            <w:tcW w:w="2835" w:type="dxa"/>
            <w:vAlign w:val="center"/>
          </w:tcPr>
          <w:p w:rsidR="00D56D21" w:rsidRDefault="00D56D21">
            <w:pPr>
              <w:pStyle w:val="4"/>
            </w:pPr>
            <w:r>
              <w:t>1018.32</w:t>
            </w:r>
          </w:p>
        </w:tc>
      </w:tr>
      <w:tr w:rsidR="00D56D21">
        <w:trPr>
          <w:jc w:val="center"/>
        </w:trPr>
        <w:tc>
          <w:tcPr>
            <w:tcW w:w="7370" w:type="dxa"/>
            <w:vAlign w:val="center"/>
          </w:tcPr>
          <w:p w:rsidR="00D56D21" w:rsidRDefault="00D56D21">
            <w:pPr>
              <w:pStyle w:val="2"/>
            </w:pPr>
            <w:r>
              <w:t>1</w:t>
            </w:r>
            <w:r>
              <w:rPr>
                <w:rFonts w:hint="eastAsia"/>
              </w:rPr>
              <w:t>、房屋（平方米）</w:t>
            </w:r>
          </w:p>
        </w:tc>
        <w:tc>
          <w:tcPr>
            <w:tcW w:w="2835" w:type="dxa"/>
            <w:vAlign w:val="center"/>
          </w:tcPr>
          <w:p w:rsidR="00D56D21" w:rsidRDefault="00D56D21">
            <w:pPr>
              <w:pStyle w:val="3"/>
            </w:pPr>
            <w:r>
              <w:t>2000</w:t>
            </w:r>
          </w:p>
        </w:tc>
        <w:tc>
          <w:tcPr>
            <w:tcW w:w="2835" w:type="dxa"/>
            <w:vAlign w:val="center"/>
          </w:tcPr>
          <w:p w:rsidR="00D56D21" w:rsidRDefault="00D56D21">
            <w:pPr>
              <w:pStyle w:val="4"/>
            </w:pPr>
            <w:r>
              <w:t>560.00</w:t>
            </w:r>
          </w:p>
        </w:tc>
      </w:tr>
      <w:tr w:rsidR="00D56D21">
        <w:trPr>
          <w:jc w:val="center"/>
        </w:trPr>
        <w:tc>
          <w:tcPr>
            <w:tcW w:w="7370" w:type="dxa"/>
            <w:vAlign w:val="center"/>
          </w:tcPr>
          <w:p w:rsidR="00D56D21" w:rsidRDefault="00D56D21">
            <w:pPr>
              <w:pStyle w:val="2"/>
            </w:pPr>
            <w:r>
              <w:rPr>
                <w:rFonts w:hint="eastAsia"/>
              </w:rPr>
              <w:t xml:space="preserve">　　其中：办公用房（平方米）</w:t>
            </w:r>
          </w:p>
        </w:tc>
        <w:tc>
          <w:tcPr>
            <w:tcW w:w="2835" w:type="dxa"/>
            <w:vAlign w:val="center"/>
          </w:tcPr>
          <w:p w:rsidR="00D56D21" w:rsidRDefault="00D56D21">
            <w:pPr>
              <w:pStyle w:val="3"/>
            </w:pPr>
          </w:p>
        </w:tc>
        <w:tc>
          <w:tcPr>
            <w:tcW w:w="2835" w:type="dxa"/>
            <w:vAlign w:val="center"/>
          </w:tcPr>
          <w:p w:rsidR="00D56D21" w:rsidRDefault="00D56D21">
            <w:pPr>
              <w:pStyle w:val="4"/>
            </w:pPr>
          </w:p>
        </w:tc>
      </w:tr>
      <w:tr w:rsidR="00D56D21">
        <w:trPr>
          <w:jc w:val="center"/>
        </w:trPr>
        <w:tc>
          <w:tcPr>
            <w:tcW w:w="7370" w:type="dxa"/>
            <w:vAlign w:val="center"/>
          </w:tcPr>
          <w:p w:rsidR="00D56D21" w:rsidRDefault="00D56D21">
            <w:pPr>
              <w:pStyle w:val="2"/>
            </w:pPr>
            <w:r>
              <w:t>2</w:t>
            </w:r>
            <w:r>
              <w:rPr>
                <w:rFonts w:hint="eastAsia"/>
              </w:rPr>
              <w:t>、车辆（台、辆）</w:t>
            </w:r>
          </w:p>
        </w:tc>
        <w:tc>
          <w:tcPr>
            <w:tcW w:w="2835" w:type="dxa"/>
            <w:vAlign w:val="center"/>
          </w:tcPr>
          <w:p w:rsidR="00D56D21" w:rsidRDefault="00D56D21">
            <w:pPr>
              <w:pStyle w:val="3"/>
            </w:pPr>
            <w:r>
              <w:t>6</w:t>
            </w:r>
          </w:p>
        </w:tc>
        <w:tc>
          <w:tcPr>
            <w:tcW w:w="2835" w:type="dxa"/>
            <w:vAlign w:val="center"/>
          </w:tcPr>
          <w:p w:rsidR="00D56D21" w:rsidRDefault="00D56D21">
            <w:pPr>
              <w:pStyle w:val="4"/>
            </w:pPr>
            <w:r>
              <w:t>78.82</w:t>
            </w:r>
          </w:p>
        </w:tc>
      </w:tr>
      <w:tr w:rsidR="00D56D21">
        <w:trPr>
          <w:jc w:val="center"/>
        </w:trPr>
        <w:tc>
          <w:tcPr>
            <w:tcW w:w="7370" w:type="dxa"/>
            <w:vAlign w:val="center"/>
          </w:tcPr>
          <w:p w:rsidR="00D56D21" w:rsidRDefault="00D56D21">
            <w:pPr>
              <w:pStyle w:val="2"/>
            </w:pPr>
            <w:r>
              <w:t>3</w:t>
            </w:r>
            <w:r>
              <w:rPr>
                <w:rFonts w:hint="eastAsia"/>
              </w:rPr>
              <w:t>、单价在</w:t>
            </w:r>
            <w:r>
              <w:t>20</w:t>
            </w:r>
            <w:r>
              <w:rPr>
                <w:rFonts w:hint="eastAsia"/>
              </w:rPr>
              <w:t>万元以上的设备</w:t>
            </w:r>
          </w:p>
        </w:tc>
        <w:tc>
          <w:tcPr>
            <w:tcW w:w="2835" w:type="dxa"/>
            <w:vAlign w:val="center"/>
          </w:tcPr>
          <w:p w:rsidR="00D56D21" w:rsidRDefault="00D56D21">
            <w:pPr>
              <w:pStyle w:val="3"/>
            </w:pPr>
          </w:p>
        </w:tc>
        <w:tc>
          <w:tcPr>
            <w:tcW w:w="2835" w:type="dxa"/>
            <w:vAlign w:val="center"/>
          </w:tcPr>
          <w:p w:rsidR="00D56D21" w:rsidRDefault="00D56D21">
            <w:pPr>
              <w:pStyle w:val="4"/>
            </w:pPr>
          </w:p>
        </w:tc>
      </w:tr>
      <w:tr w:rsidR="00D56D21">
        <w:trPr>
          <w:jc w:val="center"/>
        </w:trPr>
        <w:tc>
          <w:tcPr>
            <w:tcW w:w="7370" w:type="dxa"/>
            <w:vAlign w:val="center"/>
          </w:tcPr>
          <w:p w:rsidR="00D56D21" w:rsidRDefault="00D56D21">
            <w:pPr>
              <w:pStyle w:val="2"/>
            </w:pPr>
            <w:r>
              <w:t>4</w:t>
            </w:r>
            <w:r>
              <w:rPr>
                <w:rFonts w:hint="eastAsia"/>
              </w:rPr>
              <w:t>、其他固定资产</w:t>
            </w:r>
          </w:p>
        </w:tc>
        <w:tc>
          <w:tcPr>
            <w:tcW w:w="2835" w:type="dxa"/>
            <w:vAlign w:val="center"/>
          </w:tcPr>
          <w:p w:rsidR="00D56D21" w:rsidRDefault="00D56D21">
            <w:pPr>
              <w:pStyle w:val="3"/>
            </w:pPr>
            <w:r>
              <w:t>51418</w:t>
            </w:r>
          </w:p>
        </w:tc>
        <w:tc>
          <w:tcPr>
            <w:tcW w:w="2835" w:type="dxa"/>
            <w:vAlign w:val="center"/>
          </w:tcPr>
          <w:p w:rsidR="00D56D21" w:rsidRDefault="00D56D21">
            <w:pPr>
              <w:pStyle w:val="4"/>
            </w:pPr>
            <w:r>
              <w:t>379.50</w:t>
            </w:r>
          </w:p>
        </w:tc>
      </w:tr>
    </w:tbl>
    <w:p w:rsidR="00D56D21" w:rsidRDefault="00D56D21">
      <w:pPr>
        <w:ind w:firstLine="640"/>
        <w:rPr>
          <w:rFonts w:eastAsia="方正仿宋_GBK"/>
          <w:color w:val="000000"/>
          <w:sz w:val="32"/>
          <w:lang w:eastAsia="zh-CN"/>
        </w:rPr>
      </w:pPr>
      <w:r>
        <w:rPr>
          <w:rFonts w:eastAsia="方正仿宋_GBK"/>
          <w:color w:val="000000"/>
          <w:sz w:val="32"/>
        </w:rPr>
        <w:t xml:space="preserve"> </w:t>
      </w:r>
    </w:p>
    <w:p w:rsidR="00D56D21" w:rsidRDefault="00D56D21">
      <w:pPr>
        <w:ind w:firstLine="640"/>
        <w:rPr>
          <w:rFonts w:eastAsia="方正仿宋_GBK"/>
          <w:color w:val="000000"/>
          <w:sz w:val="32"/>
          <w:lang w:eastAsia="zh-CN"/>
        </w:rPr>
      </w:pPr>
    </w:p>
    <w:p w:rsidR="00D56D21" w:rsidRDefault="00D56D21">
      <w:pPr>
        <w:ind w:firstLine="640"/>
        <w:rPr>
          <w:lang w:eastAsia="zh-CN"/>
        </w:rPr>
      </w:pPr>
    </w:p>
    <w:p w:rsidR="00D56D21" w:rsidRDefault="00D56D21">
      <w:pPr>
        <w:spacing w:before="10" w:after="10"/>
        <w:ind w:firstLine="640"/>
        <w:outlineLvl w:val="2"/>
      </w:pPr>
      <w:bookmarkStart w:id="18" w:name="_Toc_3_3_0000000019"/>
      <w:r>
        <w:rPr>
          <w:rFonts w:ascii="黑体" w:eastAsia="黑体" w:hAnsi="黑体" w:cs="黑体" w:hint="eastAsia"/>
          <w:color w:val="000000"/>
          <w:sz w:val="32"/>
        </w:rPr>
        <w:t>十、名词解释</w:t>
      </w:r>
      <w:bookmarkEnd w:id="18"/>
    </w:p>
    <w:p w:rsidR="00D56D21" w:rsidRDefault="00D56D21">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D56D21" w:rsidRDefault="00D56D21">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D56D21" w:rsidRDefault="00D56D21">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56D21" w:rsidRDefault="00D56D21">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D56D21" w:rsidRDefault="00D56D21">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D56D21" w:rsidRDefault="00D56D21">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D56D21" w:rsidRDefault="00D56D21">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56D21" w:rsidRDefault="00D56D21">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D56D21" w:rsidRDefault="00D56D21">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56D21" w:rsidRDefault="00D56D21">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56D21" w:rsidRDefault="00D56D21">
      <w:pPr>
        <w:spacing w:before="10" w:after="10"/>
        <w:ind w:firstLine="640"/>
        <w:outlineLvl w:val="2"/>
      </w:pPr>
      <w:bookmarkStart w:id="19" w:name="_Toc_3_3_0000000020"/>
      <w:r>
        <w:rPr>
          <w:rFonts w:ascii="黑体" w:eastAsia="黑体" w:hAnsi="黑体" w:cs="黑体" w:hint="eastAsia"/>
          <w:color w:val="000000"/>
          <w:sz w:val="32"/>
        </w:rPr>
        <w:t>十一、其他需要说明的事项</w:t>
      </w:r>
      <w:bookmarkEnd w:id="19"/>
    </w:p>
    <w:p w:rsidR="00D56D21" w:rsidRDefault="00D56D21">
      <w:pPr>
        <w:spacing w:line="500" w:lineRule="exact"/>
        <w:ind w:firstLine="560"/>
      </w:pPr>
      <w:r>
        <w:rPr>
          <w:rFonts w:eastAsia="方正仿宋_GBK" w:hint="eastAsia"/>
          <w:color w:val="000000"/>
          <w:sz w:val="28"/>
        </w:rPr>
        <w:t>我部门无其他需要说明的事项。</w:t>
      </w:r>
    </w:p>
    <w:sectPr w:rsidR="00D56D21" w:rsidSect="009C1D2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D21" w:rsidRDefault="00D56D21" w:rsidP="009C1D20">
      <w:r>
        <w:separator/>
      </w:r>
    </w:p>
  </w:endnote>
  <w:endnote w:type="continuationSeparator" w:id="0">
    <w:p w:rsidR="00D56D21" w:rsidRDefault="00D56D21" w:rsidP="009C1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21" w:rsidRDefault="00D56D21">
    <w:fldSimple w:instr="PAGE &quot;page number&quot;">
      <w:r>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21" w:rsidRDefault="00D56D21">
    <w:pPr>
      <w:jc w:val="right"/>
    </w:pPr>
    <w:fldSimple w:instr="PAGE &quot;page number&quot;">
      <w:r>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D21" w:rsidRDefault="00D56D21" w:rsidP="009C1D20">
      <w:r>
        <w:separator/>
      </w:r>
    </w:p>
  </w:footnote>
  <w:footnote w:type="continuationSeparator" w:id="0">
    <w:p w:rsidR="00D56D21" w:rsidRDefault="00D56D21" w:rsidP="009C1D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D20"/>
    <w:rsid w:val="00004F34"/>
    <w:rsid w:val="00045CC3"/>
    <w:rsid w:val="00115B0C"/>
    <w:rsid w:val="00223D48"/>
    <w:rsid w:val="00330A9D"/>
    <w:rsid w:val="0063231E"/>
    <w:rsid w:val="00891F06"/>
    <w:rsid w:val="008C3624"/>
    <w:rsid w:val="0091249F"/>
    <w:rsid w:val="009C1D20"/>
    <w:rsid w:val="009F44EF"/>
    <w:rsid w:val="00A6291D"/>
    <w:rsid w:val="00CF2FD9"/>
    <w:rsid w:val="00D56D21"/>
    <w:rsid w:val="00DA64C5"/>
    <w:rsid w:val="00DE2CBE"/>
    <w:rsid w:val="00E66F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D20"/>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9C1D20"/>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9C1D20"/>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9C1D20"/>
    <w:rPr>
      <w:rFonts w:ascii="方正小标宋_GBK" w:eastAsia="方正小标宋_GBK" w:hAnsi="方正小标宋_GBK" w:cs="方正小标宋_GBK"/>
    </w:rPr>
  </w:style>
  <w:style w:type="paragraph" w:customStyle="1" w:styleId="1">
    <w:name w:val="单元格样式1"/>
    <w:basedOn w:val="Normal"/>
    <w:uiPriority w:val="99"/>
    <w:rsid w:val="009C1D20"/>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9C1D20"/>
    <w:pPr>
      <w:jc w:val="right"/>
    </w:pPr>
    <w:rPr>
      <w:rFonts w:ascii="方正书宋_GBK" w:eastAsia="方正书宋_GBK" w:hAnsi="方正书宋_GBK" w:cs="方正书宋_GBK"/>
      <w:sz w:val="21"/>
    </w:rPr>
  </w:style>
  <w:style w:type="paragraph" w:customStyle="1" w:styleId="2">
    <w:name w:val="单元格样式2"/>
    <w:basedOn w:val="Normal"/>
    <w:uiPriority w:val="99"/>
    <w:rsid w:val="009C1D20"/>
    <w:rPr>
      <w:rFonts w:ascii="方正书宋_GBK" w:eastAsia="方正书宋_GBK" w:hAnsi="方正书宋_GBK" w:cs="方正书宋_GBK"/>
      <w:sz w:val="21"/>
    </w:rPr>
  </w:style>
  <w:style w:type="paragraph" w:customStyle="1" w:styleId="3">
    <w:name w:val="单元格样式3"/>
    <w:basedOn w:val="Normal"/>
    <w:uiPriority w:val="99"/>
    <w:rsid w:val="009C1D20"/>
    <w:pPr>
      <w:jc w:val="center"/>
    </w:pPr>
    <w:rPr>
      <w:rFonts w:ascii="方正书宋_GBK" w:eastAsia="方正书宋_GBK" w:hAnsi="方正书宋_GBK" w:cs="方正书宋_GBK"/>
      <w:sz w:val="21"/>
    </w:rPr>
  </w:style>
  <w:style w:type="paragraph" w:customStyle="1" w:styleId="6">
    <w:name w:val="单元格样式6"/>
    <w:basedOn w:val="Normal"/>
    <w:uiPriority w:val="99"/>
    <w:rsid w:val="009C1D20"/>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9C1D20"/>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9C1D20"/>
    <w:rPr>
      <w:rFonts w:ascii="方正书宋_GBK" w:eastAsia="方正书宋_GBK" w:hAnsi="方正书宋_GBK" w:cs="方正书宋_GBK"/>
      <w:b/>
      <w:sz w:val="21"/>
    </w:rPr>
  </w:style>
  <w:style w:type="paragraph" w:customStyle="1" w:styleId="-">
    <w:name w:val="插入文本样式-插入预算公开部门职责文件"/>
    <w:basedOn w:val="Normal"/>
    <w:uiPriority w:val="99"/>
    <w:rsid w:val="009C1D20"/>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9C1D20"/>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9C1D2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9C1D20"/>
    <w:pPr>
      <w:spacing w:line="500" w:lineRule="exact"/>
      <w:ind w:firstLine="560"/>
    </w:pPr>
    <w:rPr>
      <w:rFonts w:eastAsia="方正仿宋_GBK"/>
      <w:sz w:val="28"/>
    </w:rPr>
  </w:style>
  <w:style w:type="paragraph" w:customStyle="1" w:styleId="-3">
    <w:name w:val="插入文本样式-插入总体目标文件"/>
    <w:basedOn w:val="Normal"/>
    <w:uiPriority w:val="99"/>
    <w:rsid w:val="009C1D20"/>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9C1D20"/>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9C1D20"/>
    <w:pPr>
      <w:spacing w:line="500" w:lineRule="exact"/>
      <w:ind w:firstLine="560"/>
    </w:pPr>
    <w:rPr>
      <w:rFonts w:eastAsia="方正仿宋_GBK"/>
      <w:sz w:val="28"/>
    </w:rPr>
  </w:style>
  <w:style w:type="table" w:styleId="TableGrid">
    <w:name w:val="Table Grid"/>
    <w:basedOn w:val="TableNormal"/>
    <w:uiPriority w:val="99"/>
    <w:rsid w:val="009C1D2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uiPriority w:val="99"/>
    <w:rsid w:val="009C1D20"/>
    <w:pPr>
      <w:jc w:val="right"/>
    </w:pPr>
    <w:rPr>
      <w:rFonts w:ascii="方正书宋_GBK" w:eastAsia="方正书宋_GBK" w:hAnsi="方正书宋_GBK" w:cs="方正书宋_GBK"/>
      <w:kern w:val="0"/>
      <w:sz w:val="24"/>
      <w:szCs w:val="20"/>
    </w:rPr>
  </w:style>
  <w:style w:type="paragraph" w:styleId="TOC2">
    <w:name w:val="toc 2"/>
    <w:basedOn w:val="Normal"/>
    <w:uiPriority w:val="99"/>
    <w:rsid w:val="009C1D20"/>
    <w:pPr>
      <w:ind w:left="240"/>
    </w:pPr>
  </w:style>
  <w:style w:type="paragraph" w:styleId="TOC3">
    <w:name w:val="toc 3"/>
    <w:basedOn w:val="Normal"/>
    <w:uiPriority w:val="99"/>
    <w:rsid w:val="009C1D20"/>
    <w:pPr>
      <w:ind w:left="480"/>
    </w:pPr>
  </w:style>
  <w:style w:type="paragraph" w:styleId="TOC1">
    <w:name w:val="toc 1"/>
    <w:basedOn w:val="Normal"/>
    <w:uiPriority w:val="99"/>
    <w:rsid w:val="009C1D20"/>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99</Pages>
  <Words>7514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2025年部门预算信息公开目录</dc:title>
  <dc:subject/>
  <dc:creator>DELL</dc:creator>
  <cp:keywords/>
  <dc:description/>
  <cp:lastModifiedBy>DELL</cp:lastModifiedBy>
  <cp:revision>7</cp:revision>
  <dcterms:created xsi:type="dcterms:W3CDTF">2025-03-11T04:00:00Z</dcterms:created>
  <dcterms:modified xsi:type="dcterms:W3CDTF">2025-08-12T03:06:00Z</dcterms:modified>
</cp:coreProperties>
</file>