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rFonts w:hint="eastAsia"/>
        </w:rPr>
        <w:t>一、旅游文化部门秦皇岛市山海关区旅游和文化广电局本级收支预算</w:t>
      </w:r>
      <w:r>
        <w:tab/>
      </w:r>
      <w:r>
        <w:fldChar w:fldCharType="begin"/>
      </w:r>
      <w:r>
        <w:instrText xml:space="preserve">PAGEREF _Toc_4_4_0000000021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rFonts w:hint="eastAsia"/>
        </w:rPr>
        <w:t>二、山海关区图书馆收支预算</w:t>
      </w:r>
      <w:r>
        <w:tab/>
      </w:r>
      <w:r>
        <w:t>93</w:t>
      </w:r>
      <w:r>
        <w:fldChar w:fldCharType="end"/>
      </w:r>
    </w:p>
    <w:p>
      <w:pPr>
        <w:pStyle w:val="3"/>
        <w:tabs>
          <w:tab w:val="right" w:leader="dot" w:pos="14562"/>
        </w:tabs>
      </w:pPr>
      <w:r>
        <w:fldChar w:fldCharType="begin"/>
      </w:r>
      <w:r>
        <w:instrText xml:space="preserve"> HYPERLINK \l "_Toc_4_4_0000000023" </w:instrText>
      </w:r>
      <w:r>
        <w:fldChar w:fldCharType="separate"/>
      </w:r>
      <w:r>
        <w:rPr>
          <w:rFonts w:hint="eastAsia"/>
        </w:rPr>
        <w:t>三、旅游文化部门秦皇岛市山海关长城博物馆收支预算</w:t>
      </w:r>
      <w:r>
        <w:tab/>
      </w:r>
      <w:r>
        <w:t>1</w:t>
      </w:r>
      <w:r>
        <w:fldChar w:fldCharType="end"/>
      </w:r>
      <w:r>
        <w:t>37</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0" w:name="_Toc_4_4_0000000021"/>
      <w:r>
        <w:rPr>
          <w:rFonts w:hint="eastAsia" w:ascii="方正小标宋_GBK" w:hAnsi="方正小标宋_GBK" w:eastAsia="方正小标宋_GBK" w:cs="方正小标宋_GBK"/>
          <w:color w:val="000000"/>
          <w:sz w:val="44"/>
        </w:rPr>
        <w:t>一、旅游文化部门秦皇岛市山海关区旅游和文化广电局本级收支预算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18144.95</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7200.00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r>
              <w:t>28264.69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25344.95</w:t>
            </w:r>
          </w:p>
        </w:tc>
        <w:tc>
          <w:tcPr>
            <w:tcW w:w="4535" w:type="dxa"/>
            <w:vAlign w:val="center"/>
          </w:tcPr>
          <w:p>
            <w:pPr>
              <w:pStyle w:val="16"/>
            </w:pPr>
            <w:r>
              <w:rPr>
                <w:rFonts w:hint="eastAsia"/>
              </w:rPr>
              <w:t>本年支出合计</w:t>
            </w:r>
          </w:p>
        </w:tc>
        <w:tc>
          <w:tcPr>
            <w:tcW w:w="2126" w:type="dxa"/>
            <w:vAlign w:val="center"/>
          </w:tcPr>
          <w:p>
            <w:pPr>
              <w:pStyle w:val="17"/>
            </w:pPr>
            <w:r>
              <w:t>35464.69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r>
              <w:t>10119.75</w:t>
            </w: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35464.69</w:t>
            </w:r>
          </w:p>
        </w:tc>
        <w:tc>
          <w:tcPr>
            <w:tcW w:w="4535" w:type="dxa"/>
            <w:vAlign w:val="center"/>
          </w:tcPr>
          <w:p>
            <w:pPr>
              <w:pStyle w:val="16"/>
            </w:pPr>
            <w:r>
              <w:rPr>
                <w:rFonts w:hint="eastAsia"/>
              </w:rPr>
              <w:t>支出总计</w:t>
            </w:r>
          </w:p>
        </w:tc>
        <w:tc>
          <w:tcPr>
            <w:tcW w:w="2126" w:type="dxa"/>
            <w:vAlign w:val="center"/>
          </w:tcPr>
          <w:p>
            <w:pPr>
              <w:pStyle w:val="17"/>
            </w:pPr>
            <w:r>
              <w:t>35464.69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35464.69</w:t>
            </w:r>
          </w:p>
        </w:tc>
        <w:tc>
          <w:tcPr>
            <w:tcW w:w="1134" w:type="dxa"/>
            <w:vAlign w:val="center"/>
          </w:tcPr>
          <w:p>
            <w:pPr>
              <w:pStyle w:val="17"/>
            </w:pPr>
            <w:r>
              <w:t>25344.95</w:t>
            </w:r>
          </w:p>
        </w:tc>
        <w:tc>
          <w:tcPr>
            <w:tcW w:w="1134" w:type="dxa"/>
            <w:vAlign w:val="center"/>
          </w:tcPr>
          <w:p>
            <w:pPr>
              <w:pStyle w:val="17"/>
            </w:pPr>
            <w:r>
              <w:t>25344.95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10119.75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rPr>
                <w:rFonts w:hint="eastAsia"/>
              </w:rPr>
              <w:t>文化旅游体育与传媒支出</w:t>
            </w:r>
          </w:p>
        </w:tc>
        <w:tc>
          <w:tcPr>
            <w:tcW w:w="1134" w:type="dxa"/>
            <w:vAlign w:val="center"/>
          </w:tcPr>
          <w:p>
            <w:pPr>
              <w:pStyle w:val="13"/>
            </w:pPr>
            <w:r>
              <w:t>28264.69</w:t>
            </w:r>
          </w:p>
        </w:tc>
        <w:tc>
          <w:tcPr>
            <w:tcW w:w="1134" w:type="dxa"/>
            <w:vAlign w:val="center"/>
          </w:tcPr>
          <w:p>
            <w:pPr>
              <w:pStyle w:val="13"/>
            </w:pPr>
            <w:r>
              <w:t>18144.95</w:t>
            </w:r>
          </w:p>
        </w:tc>
        <w:tc>
          <w:tcPr>
            <w:tcW w:w="1134" w:type="dxa"/>
            <w:vAlign w:val="center"/>
          </w:tcPr>
          <w:p>
            <w:pPr>
              <w:pStyle w:val="13"/>
            </w:pPr>
            <w:r>
              <w:t>18144.95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10119.75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rPr>
                <w:rFonts w:hint="eastAsia"/>
              </w:rPr>
              <w:t>文化和旅游</w:t>
            </w:r>
          </w:p>
        </w:tc>
        <w:tc>
          <w:tcPr>
            <w:tcW w:w="1134" w:type="dxa"/>
            <w:vAlign w:val="center"/>
          </w:tcPr>
          <w:p>
            <w:pPr>
              <w:pStyle w:val="13"/>
            </w:pPr>
            <w:r>
              <w:t>9385.90</w:t>
            </w:r>
          </w:p>
        </w:tc>
        <w:tc>
          <w:tcPr>
            <w:tcW w:w="1134" w:type="dxa"/>
            <w:vAlign w:val="center"/>
          </w:tcPr>
          <w:p>
            <w:pPr>
              <w:pStyle w:val="13"/>
            </w:pPr>
            <w:r>
              <w:t>7705.90</w:t>
            </w:r>
          </w:p>
        </w:tc>
        <w:tc>
          <w:tcPr>
            <w:tcW w:w="1134" w:type="dxa"/>
            <w:vAlign w:val="center"/>
          </w:tcPr>
          <w:p>
            <w:pPr>
              <w:pStyle w:val="13"/>
            </w:pPr>
            <w:r>
              <w:t>7705.90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rPr>
                <w:rFonts w:hint="eastAsia"/>
              </w:rPr>
              <w:t>行政运行</w:t>
            </w:r>
          </w:p>
        </w:tc>
        <w:tc>
          <w:tcPr>
            <w:tcW w:w="1134" w:type="dxa"/>
            <w:vAlign w:val="center"/>
          </w:tcPr>
          <w:p>
            <w:pPr>
              <w:pStyle w:val="13"/>
            </w:pPr>
            <w:r>
              <w:t>318.82</w:t>
            </w:r>
          </w:p>
        </w:tc>
        <w:tc>
          <w:tcPr>
            <w:tcW w:w="1134" w:type="dxa"/>
            <w:vAlign w:val="center"/>
          </w:tcPr>
          <w:p>
            <w:pPr>
              <w:pStyle w:val="13"/>
            </w:pPr>
            <w:r>
              <w:t>318.82</w:t>
            </w:r>
          </w:p>
        </w:tc>
        <w:tc>
          <w:tcPr>
            <w:tcW w:w="1134" w:type="dxa"/>
            <w:vAlign w:val="center"/>
          </w:tcPr>
          <w:p>
            <w:pPr>
              <w:pStyle w:val="13"/>
            </w:pPr>
            <w:r>
              <w:t>318.82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2070102</w:t>
            </w:r>
          </w:p>
        </w:tc>
        <w:tc>
          <w:tcPr>
            <w:tcW w:w="1559" w:type="dxa"/>
            <w:vAlign w:val="center"/>
          </w:tcPr>
          <w:p>
            <w:pPr>
              <w:pStyle w:val="14"/>
            </w:pPr>
            <w:r>
              <w:rPr>
                <w:rFonts w:hint="eastAsia"/>
              </w:rPr>
              <w:t>一般行政管理事务</w:t>
            </w:r>
          </w:p>
        </w:tc>
        <w:tc>
          <w:tcPr>
            <w:tcW w:w="1134" w:type="dxa"/>
            <w:vAlign w:val="center"/>
          </w:tcPr>
          <w:p>
            <w:pPr>
              <w:pStyle w:val="13"/>
            </w:pPr>
            <w:r>
              <w:t>1061.50</w:t>
            </w:r>
          </w:p>
        </w:tc>
        <w:tc>
          <w:tcPr>
            <w:tcW w:w="1134" w:type="dxa"/>
            <w:vAlign w:val="center"/>
          </w:tcPr>
          <w:p>
            <w:pPr>
              <w:pStyle w:val="13"/>
            </w:pPr>
            <w:r>
              <w:t>1061.50</w:t>
            </w:r>
          </w:p>
        </w:tc>
        <w:tc>
          <w:tcPr>
            <w:tcW w:w="1134" w:type="dxa"/>
            <w:vAlign w:val="center"/>
          </w:tcPr>
          <w:p>
            <w:pPr>
              <w:pStyle w:val="13"/>
            </w:pPr>
            <w:r>
              <w:t>1061.50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2070111</w:t>
            </w:r>
          </w:p>
        </w:tc>
        <w:tc>
          <w:tcPr>
            <w:tcW w:w="1559" w:type="dxa"/>
            <w:vAlign w:val="center"/>
          </w:tcPr>
          <w:p>
            <w:pPr>
              <w:pStyle w:val="14"/>
            </w:pPr>
            <w:r>
              <w:rPr>
                <w:rFonts w:hint="eastAsia"/>
              </w:rPr>
              <w:t>文化创作与保护</w:t>
            </w:r>
          </w:p>
        </w:tc>
        <w:tc>
          <w:tcPr>
            <w:tcW w:w="1134" w:type="dxa"/>
            <w:vAlign w:val="center"/>
          </w:tcPr>
          <w:p>
            <w:pPr>
              <w:pStyle w:val="13"/>
            </w:pPr>
            <w:r>
              <w:t>4693.00</w:t>
            </w:r>
          </w:p>
        </w:tc>
        <w:tc>
          <w:tcPr>
            <w:tcW w:w="1134" w:type="dxa"/>
            <w:vAlign w:val="center"/>
          </w:tcPr>
          <w:p>
            <w:pPr>
              <w:pStyle w:val="13"/>
            </w:pPr>
            <w:r>
              <w:t>4693.00</w:t>
            </w:r>
          </w:p>
        </w:tc>
        <w:tc>
          <w:tcPr>
            <w:tcW w:w="1134" w:type="dxa"/>
            <w:vAlign w:val="center"/>
          </w:tcPr>
          <w:p>
            <w:pPr>
              <w:pStyle w:val="13"/>
            </w:pPr>
            <w:r>
              <w:t>4693.00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2070112</w:t>
            </w:r>
          </w:p>
        </w:tc>
        <w:tc>
          <w:tcPr>
            <w:tcW w:w="1559" w:type="dxa"/>
            <w:vAlign w:val="center"/>
          </w:tcPr>
          <w:p>
            <w:pPr>
              <w:pStyle w:val="14"/>
            </w:pPr>
            <w:r>
              <w:rPr>
                <w:rFonts w:hint="eastAsia"/>
              </w:rPr>
              <w:t>文化和旅游市场管理</w:t>
            </w:r>
          </w:p>
        </w:tc>
        <w:tc>
          <w:tcPr>
            <w:tcW w:w="1134" w:type="dxa"/>
            <w:vAlign w:val="center"/>
          </w:tcPr>
          <w:p>
            <w:pPr>
              <w:pStyle w:val="13"/>
            </w:pPr>
            <w:r>
              <w:t>16.80</w:t>
            </w:r>
          </w:p>
        </w:tc>
        <w:tc>
          <w:tcPr>
            <w:tcW w:w="1134" w:type="dxa"/>
            <w:vAlign w:val="center"/>
          </w:tcPr>
          <w:p>
            <w:pPr>
              <w:pStyle w:val="13"/>
            </w:pPr>
            <w:r>
              <w:t>16.80</w:t>
            </w:r>
          </w:p>
        </w:tc>
        <w:tc>
          <w:tcPr>
            <w:tcW w:w="1134" w:type="dxa"/>
            <w:vAlign w:val="center"/>
          </w:tcPr>
          <w:p>
            <w:pPr>
              <w:pStyle w:val="13"/>
            </w:pPr>
            <w:r>
              <w:t>16.80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2070114</w:t>
            </w:r>
          </w:p>
        </w:tc>
        <w:tc>
          <w:tcPr>
            <w:tcW w:w="1559" w:type="dxa"/>
            <w:vAlign w:val="center"/>
          </w:tcPr>
          <w:p>
            <w:pPr>
              <w:pStyle w:val="14"/>
            </w:pPr>
            <w:r>
              <w:rPr>
                <w:rFonts w:hint="eastAsia"/>
              </w:rPr>
              <w:t>文化和旅游管理事务</w:t>
            </w:r>
          </w:p>
        </w:tc>
        <w:tc>
          <w:tcPr>
            <w:tcW w:w="1134" w:type="dxa"/>
            <w:vAlign w:val="center"/>
          </w:tcPr>
          <w:p>
            <w:pPr>
              <w:pStyle w:val="13"/>
            </w:pPr>
            <w:r>
              <w:t>1219.20</w:t>
            </w:r>
          </w:p>
        </w:tc>
        <w:tc>
          <w:tcPr>
            <w:tcW w:w="1134" w:type="dxa"/>
            <w:vAlign w:val="center"/>
          </w:tcPr>
          <w:p>
            <w:pPr>
              <w:pStyle w:val="13"/>
            </w:pPr>
            <w:r>
              <w:t>1219.20</w:t>
            </w:r>
          </w:p>
        </w:tc>
        <w:tc>
          <w:tcPr>
            <w:tcW w:w="1134" w:type="dxa"/>
            <w:vAlign w:val="center"/>
          </w:tcPr>
          <w:p>
            <w:pPr>
              <w:pStyle w:val="13"/>
            </w:pPr>
            <w:r>
              <w:t>1219.20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2070199</w:t>
            </w:r>
          </w:p>
        </w:tc>
        <w:tc>
          <w:tcPr>
            <w:tcW w:w="1559" w:type="dxa"/>
            <w:vAlign w:val="center"/>
          </w:tcPr>
          <w:p>
            <w:pPr>
              <w:pStyle w:val="14"/>
            </w:pPr>
            <w:r>
              <w:rPr>
                <w:rFonts w:hint="eastAsia"/>
              </w:rPr>
              <w:t>其他文化和旅游支出</w:t>
            </w:r>
          </w:p>
        </w:tc>
        <w:tc>
          <w:tcPr>
            <w:tcW w:w="1134" w:type="dxa"/>
            <w:vAlign w:val="center"/>
          </w:tcPr>
          <w:p>
            <w:pPr>
              <w:pStyle w:val="13"/>
            </w:pPr>
            <w:r>
              <w:t>2076.58</w:t>
            </w:r>
          </w:p>
        </w:tc>
        <w:tc>
          <w:tcPr>
            <w:tcW w:w="1134" w:type="dxa"/>
            <w:vAlign w:val="center"/>
          </w:tcPr>
          <w:p>
            <w:pPr>
              <w:pStyle w:val="13"/>
            </w:pPr>
            <w:r>
              <w:t>396.58</w:t>
            </w:r>
          </w:p>
        </w:tc>
        <w:tc>
          <w:tcPr>
            <w:tcW w:w="1134" w:type="dxa"/>
            <w:vAlign w:val="center"/>
          </w:tcPr>
          <w:p>
            <w:pPr>
              <w:pStyle w:val="13"/>
            </w:pPr>
            <w:r>
              <w:t>396.58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20702</w:t>
            </w:r>
          </w:p>
        </w:tc>
        <w:tc>
          <w:tcPr>
            <w:tcW w:w="1559" w:type="dxa"/>
            <w:vAlign w:val="center"/>
          </w:tcPr>
          <w:p>
            <w:pPr>
              <w:pStyle w:val="14"/>
            </w:pPr>
            <w:r>
              <w:rPr>
                <w:rFonts w:hint="eastAsia"/>
              </w:rPr>
              <w:t>文物</w:t>
            </w:r>
          </w:p>
        </w:tc>
        <w:tc>
          <w:tcPr>
            <w:tcW w:w="1134" w:type="dxa"/>
            <w:vAlign w:val="center"/>
          </w:tcPr>
          <w:p>
            <w:pPr>
              <w:pStyle w:val="13"/>
            </w:pPr>
            <w:r>
              <w:t>6981.31</w:t>
            </w:r>
          </w:p>
        </w:tc>
        <w:tc>
          <w:tcPr>
            <w:tcW w:w="1134" w:type="dxa"/>
            <w:vAlign w:val="center"/>
          </w:tcPr>
          <w:p>
            <w:pPr>
              <w:pStyle w:val="13"/>
            </w:pPr>
            <w:r>
              <w:t>5649.35</w:t>
            </w:r>
          </w:p>
        </w:tc>
        <w:tc>
          <w:tcPr>
            <w:tcW w:w="1134" w:type="dxa"/>
            <w:vAlign w:val="center"/>
          </w:tcPr>
          <w:p>
            <w:pPr>
              <w:pStyle w:val="13"/>
            </w:pPr>
            <w:r>
              <w:t>5649.35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1331.96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2070204</w:t>
            </w:r>
          </w:p>
        </w:tc>
        <w:tc>
          <w:tcPr>
            <w:tcW w:w="1559" w:type="dxa"/>
            <w:vAlign w:val="center"/>
          </w:tcPr>
          <w:p>
            <w:pPr>
              <w:pStyle w:val="14"/>
            </w:pPr>
            <w:r>
              <w:rPr>
                <w:rFonts w:hint="eastAsia"/>
              </w:rPr>
              <w:t>文物保护</w:t>
            </w:r>
          </w:p>
        </w:tc>
        <w:tc>
          <w:tcPr>
            <w:tcW w:w="1134" w:type="dxa"/>
            <w:vAlign w:val="center"/>
          </w:tcPr>
          <w:p>
            <w:pPr>
              <w:pStyle w:val="13"/>
            </w:pPr>
            <w:r>
              <w:t>3615.60</w:t>
            </w:r>
          </w:p>
        </w:tc>
        <w:tc>
          <w:tcPr>
            <w:tcW w:w="1134" w:type="dxa"/>
            <w:vAlign w:val="center"/>
          </w:tcPr>
          <w:p>
            <w:pPr>
              <w:pStyle w:val="13"/>
            </w:pPr>
            <w:r>
              <w:t>3265.60</w:t>
            </w:r>
          </w:p>
        </w:tc>
        <w:tc>
          <w:tcPr>
            <w:tcW w:w="1134" w:type="dxa"/>
            <w:vAlign w:val="center"/>
          </w:tcPr>
          <w:p>
            <w:pPr>
              <w:pStyle w:val="13"/>
            </w:pPr>
            <w:r>
              <w:t>3265.60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2070205</w:t>
            </w:r>
          </w:p>
        </w:tc>
        <w:tc>
          <w:tcPr>
            <w:tcW w:w="1559" w:type="dxa"/>
            <w:vAlign w:val="center"/>
          </w:tcPr>
          <w:p>
            <w:pPr>
              <w:pStyle w:val="14"/>
            </w:pPr>
            <w:r>
              <w:rPr>
                <w:rFonts w:hint="eastAsia"/>
              </w:rPr>
              <w:t>博物馆</w:t>
            </w:r>
          </w:p>
        </w:tc>
        <w:tc>
          <w:tcPr>
            <w:tcW w:w="1134" w:type="dxa"/>
            <w:vAlign w:val="center"/>
          </w:tcPr>
          <w:p>
            <w:pPr>
              <w:pStyle w:val="13"/>
            </w:pPr>
            <w:r>
              <w:t>2370.75</w:t>
            </w:r>
          </w:p>
        </w:tc>
        <w:tc>
          <w:tcPr>
            <w:tcW w:w="1134" w:type="dxa"/>
            <w:vAlign w:val="center"/>
          </w:tcPr>
          <w:p>
            <w:pPr>
              <w:pStyle w:val="13"/>
            </w:pPr>
            <w:r>
              <w:t>2370.75</w:t>
            </w:r>
          </w:p>
        </w:tc>
        <w:tc>
          <w:tcPr>
            <w:tcW w:w="1134" w:type="dxa"/>
            <w:vAlign w:val="center"/>
          </w:tcPr>
          <w:p>
            <w:pPr>
              <w:pStyle w:val="13"/>
            </w:pPr>
            <w:r>
              <w:t>2370.75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2070299</w:t>
            </w:r>
          </w:p>
        </w:tc>
        <w:tc>
          <w:tcPr>
            <w:tcW w:w="1559" w:type="dxa"/>
            <w:vAlign w:val="center"/>
          </w:tcPr>
          <w:p>
            <w:pPr>
              <w:pStyle w:val="14"/>
            </w:pPr>
            <w:r>
              <w:rPr>
                <w:rFonts w:hint="eastAsia"/>
              </w:rPr>
              <w:t>其他文物支出</w:t>
            </w:r>
          </w:p>
        </w:tc>
        <w:tc>
          <w:tcPr>
            <w:tcW w:w="1134" w:type="dxa"/>
            <w:vAlign w:val="center"/>
          </w:tcPr>
          <w:p>
            <w:pPr>
              <w:pStyle w:val="13"/>
            </w:pPr>
            <w:r>
              <w:t>994.96</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981.96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w:t>
            </w:r>
          </w:p>
        </w:tc>
        <w:tc>
          <w:tcPr>
            <w:tcW w:w="1559" w:type="dxa"/>
            <w:vAlign w:val="center"/>
          </w:tcPr>
          <w:p>
            <w:pPr>
              <w:pStyle w:val="14"/>
            </w:pPr>
            <w:r>
              <w:rPr>
                <w:rFonts w:hint="eastAsia"/>
              </w:rPr>
              <w:t>其他文化旅游体育与传媒支出</w:t>
            </w:r>
          </w:p>
        </w:tc>
        <w:tc>
          <w:tcPr>
            <w:tcW w:w="1134" w:type="dxa"/>
            <w:vAlign w:val="center"/>
          </w:tcPr>
          <w:p>
            <w:pPr>
              <w:pStyle w:val="13"/>
            </w:pPr>
            <w:r>
              <w:t>11897.48</w:t>
            </w:r>
          </w:p>
        </w:tc>
        <w:tc>
          <w:tcPr>
            <w:tcW w:w="1134" w:type="dxa"/>
            <w:vAlign w:val="center"/>
          </w:tcPr>
          <w:p>
            <w:pPr>
              <w:pStyle w:val="13"/>
            </w:pPr>
            <w:r>
              <w:t>4789.70</w:t>
            </w:r>
          </w:p>
        </w:tc>
        <w:tc>
          <w:tcPr>
            <w:tcW w:w="1134" w:type="dxa"/>
            <w:vAlign w:val="center"/>
          </w:tcPr>
          <w:p>
            <w:pPr>
              <w:pStyle w:val="13"/>
            </w:pPr>
            <w:r>
              <w:t>4789.70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7107.78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2079999</w:t>
            </w:r>
          </w:p>
        </w:tc>
        <w:tc>
          <w:tcPr>
            <w:tcW w:w="1559" w:type="dxa"/>
            <w:vAlign w:val="center"/>
          </w:tcPr>
          <w:p>
            <w:pPr>
              <w:pStyle w:val="14"/>
            </w:pPr>
            <w:r>
              <w:rPr>
                <w:rFonts w:hint="eastAsia"/>
              </w:rPr>
              <w:t>其他文化旅游体育与传媒支出</w:t>
            </w:r>
          </w:p>
        </w:tc>
        <w:tc>
          <w:tcPr>
            <w:tcW w:w="1134" w:type="dxa"/>
            <w:vAlign w:val="center"/>
          </w:tcPr>
          <w:p>
            <w:pPr>
              <w:pStyle w:val="13"/>
            </w:pPr>
            <w:r>
              <w:t>11897.48</w:t>
            </w:r>
          </w:p>
        </w:tc>
        <w:tc>
          <w:tcPr>
            <w:tcW w:w="1134" w:type="dxa"/>
            <w:vAlign w:val="center"/>
          </w:tcPr>
          <w:p>
            <w:pPr>
              <w:pStyle w:val="13"/>
            </w:pPr>
            <w:r>
              <w:t>4789.70</w:t>
            </w:r>
          </w:p>
        </w:tc>
        <w:tc>
          <w:tcPr>
            <w:tcW w:w="1134" w:type="dxa"/>
            <w:vAlign w:val="center"/>
          </w:tcPr>
          <w:p>
            <w:pPr>
              <w:pStyle w:val="13"/>
            </w:pPr>
            <w:r>
              <w:t>4789.70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7107.78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7200.00</w:t>
            </w:r>
          </w:p>
        </w:tc>
        <w:tc>
          <w:tcPr>
            <w:tcW w:w="1134" w:type="dxa"/>
            <w:vAlign w:val="center"/>
          </w:tcPr>
          <w:p>
            <w:pPr>
              <w:pStyle w:val="13"/>
            </w:pPr>
            <w:r>
              <w:t>7200.00</w:t>
            </w:r>
          </w:p>
        </w:tc>
        <w:tc>
          <w:tcPr>
            <w:tcW w:w="1134" w:type="dxa"/>
            <w:vAlign w:val="center"/>
          </w:tcPr>
          <w:p>
            <w:pPr>
              <w:pStyle w:val="13"/>
            </w:pPr>
            <w:r>
              <w:t>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7200.00</w:t>
            </w:r>
          </w:p>
        </w:tc>
        <w:tc>
          <w:tcPr>
            <w:tcW w:w="1134" w:type="dxa"/>
            <w:vAlign w:val="center"/>
          </w:tcPr>
          <w:p>
            <w:pPr>
              <w:pStyle w:val="13"/>
            </w:pPr>
            <w:r>
              <w:t>7200.00</w:t>
            </w:r>
          </w:p>
        </w:tc>
        <w:tc>
          <w:tcPr>
            <w:tcW w:w="1134" w:type="dxa"/>
            <w:vAlign w:val="center"/>
          </w:tcPr>
          <w:p>
            <w:pPr>
              <w:pStyle w:val="13"/>
            </w:pPr>
            <w:r>
              <w:t>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2120803</w:t>
            </w:r>
          </w:p>
        </w:tc>
        <w:tc>
          <w:tcPr>
            <w:tcW w:w="1559" w:type="dxa"/>
            <w:vAlign w:val="center"/>
          </w:tcPr>
          <w:p>
            <w:pPr>
              <w:pStyle w:val="14"/>
            </w:pPr>
            <w:r>
              <w:rPr>
                <w:rFonts w:hint="eastAsia"/>
              </w:rPr>
              <w:t>城市建设支出</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2120804</w:t>
            </w:r>
          </w:p>
        </w:tc>
        <w:tc>
          <w:tcPr>
            <w:tcW w:w="1559" w:type="dxa"/>
            <w:vAlign w:val="center"/>
          </w:tcPr>
          <w:p>
            <w:pPr>
              <w:pStyle w:val="14"/>
            </w:pPr>
            <w:r>
              <w:rPr>
                <w:rFonts w:hint="eastAsia"/>
              </w:rPr>
              <w:t>农村基础设施建设支出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2120899</w:t>
            </w:r>
          </w:p>
        </w:tc>
        <w:tc>
          <w:tcPr>
            <w:tcW w:w="1559" w:type="dxa"/>
            <w:vAlign w:val="center"/>
          </w:tcPr>
          <w:p>
            <w:pPr>
              <w:pStyle w:val="14"/>
            </w:pPr>
            <w:r>
              <w:rPr>
                <w:rFonts w:hint="eastAsia"/>
              </w:rPr>
              <w:t>其他国有土地使用权出让收入安排的支出</w:t>
            </w:r>
          </w:p>
        </w:tc>
        <w:tc>
          <w:tcPr>
            <w:tcW w:w="1134" w:type="dxa"/>
            <w:vAlign w:val="center"/>
          </w:tcPr>
          <w:p>
            <w:pPr>
              <w:pStyle w:val="13"/>
            </w:pPr>
            <w:r>
              <w:t>5000.00</w:t>
            </w:r>
          </w:p>
        </w:tc>
        <w:tc>
          <w:tcPr>
            <w:tcW w:w="1134" w:type="dxa"/>
            <w:vAlign w:val="center"/>
          </w:tcPr>
          <w:p>
            <w:pPr>
              <w:pStyle w:val="13"/>
            </w:pPr>
            <w:r>
              <w:t>5000.00</w:t>
            </w:r>
          </w:p>
        </w:tc>
        <w:tc>
          <w:tcPr>
            <w:tcW w:w="1134" w:type="dxa"/>
            <w:vAlign w:val="center"/>
          </w:tcPr>
          <w:p>
            <w:pPr>
              <w:pStyle w:val="13"/>
            </w:pPr>
            <w:r>
              <w:t>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35464.69</w:t>
            </w:r>
          </w:p>
        </w:tc>
        <w:tc>
          <w:tcPr>
            <w:tcW w:w="1361" w:type="dxa"/>
            <w:vAlign w:val="center"/>
          </w:tcPr>
          <w:p>
            <w:pPr>
              <w:pStyle w:val="17"/>
            </w:pPr>
            <w:r>
              <w:t>318.82</w:t>
            </w:r>
          </w:p>
        </w:tc>
        <w:tc>
          <w:tcPr>
            <w:tcW w:w="1361" w:type="dxa"/>
            <w:vAlign w:val="center"/>
          </w:tcPr>
          <w:p>
            <w:pPr>
              <w:pStyle w:val="17"/>
            </w:pPr>
            <w:r>
              <w:t>35145.88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rPr>
                <w:rFonts w:hint="eastAsia"/>
              </w:rPr>
              <w:t>文化旅游体育与传媒支出</w:t>
            </w:r>
          </w:p>
        </w:tc>
        <w:tc>
          <w:tcPr>
            <w:tcW w:w="1361" w:type="dxa"/>
            <w:vAlign w:val="center"/>
          </w:tcPr>
          <w:p>
            <w:pPr>
              <w:pStyle w:val="13"/>
            </w:pPr>
            <w:r>
              <w:t>28264.69</w:t>
            </w:r>
          </w:p>
        </w:tc>
        <w:tc>
          <w:tcPr>
            <w:tcW w:w="1361" w:type="dxa"/>
            <w:vAlign w:val="center"/>
          </w:tcPr>
          <w:p>
            <w:pPr>
              <w:pStyle w:val="13"/>
            </w:pPr>
            <w:r>
              <w:t>318.82</w:t>
            </w:r>
          </w:p>
        </w:tc>
        <w:tc>
          <w:tcPr>
            <w:tcW w:w="1361" w:type="dxa"/>
            <w:vAlign w:val="center"/>
          </w:tcPr>
          <w:p>
            <w:pPr>
              <w:pStyle w:val="13"/>
            </w:pPr>
            <w:r>
              <w:t>27945.88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rPr>
                <w:rFonts w:hint="eastAsia"/>
              </w:rPr>
              <w:t>文化和旅游</w:t>
            </w:r>
          </w:p>
        </w:tc>
        <w:tc>
          <w:tcPr>
            <w:tcW w:w="1361" w:type="dxa"/>
            <w:vAlign w:val="center"/>
          </w:tcPr>
          <w:p>
            <w:pPr>
              <w:pStyle w:val="13"/>
            </w:pPr>
            <w:r>
              <w:t>9385.90</w:t>
            </w:r>
          </w:p>
        </w:tc>
        <w:tc>
          <w:tcPr>
            <w:tcW w:w="1361" w:type="dxa"/>
            <w:vAlign w:val="center"/>
          </w:tcPr>
          <w:p>
            <w:pPr>
              <w:pStyle w:val="13"/>
            </w:pPr>
            <w:r>
              <w:t>318.82</w:t>
            </w:r>
          </w:p>
        </w:tc>
        <w:tc>
          <w:tcPr>
            <w:tcW w:w="1361" w:type="dxa"/>
            <w:vAlign w:val="center"/>
          </w:tcPr>
          <w:p>
            <w:pPr>
              <w:pStyle w:val="13"/>
            </w:pPr>
            <w:r>
              <w:t>9067.08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rPr>
                <w:rFonts w:hint="eastAsia"/>
              </w:rPr>
              <w:t>行政运行</w:t>
            </w:r>
          </w:p>
        </w:tc>
        <w:tc>
          <w:tcPr>
            <w:tcW w:w="1361" w:type="dxa"/>
            <w:vAlign w:val="center"/>
          </w:tcPr>
          <w:p>
            <w:pPr>
              <w:pStyle w:val="13"/>
            </w:pPr>
            <w:r>
              <w:t>318.82</w:t>
            </w:r>
          </w:p>
        </w:tc>
        <w:tc>
          <w:tcPr>
            <w:tcW w:w="1361" w:type="dxa"/>
            <w:vAlign w:val="center"/>
          </w:tcPr>
          <w:p>
            <w:pPr>
              <w:pStyle w:val="13"/>
            </w:pPr>
            <w:r>
              <w:t>318.82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2070102</w:t>
            </w:r>
          </w:p>
        </w:tc>
        <w:tc>
          <w:tcPr>
            <w:tcW w:w="4535" w:type="dxa"/>
            <w:vAlign w:val="center"/>
          </w:tcPr>
          <w:p>
            <w:pPr>
              <w:pStyle w:val="14"/>
            </w:pPr>
            <w:r>
              <w:rPr>
                <w:rFonts w:hint="eastAsia"/>
              </w:rPr>
              <w:t>一般行政管理事务</w:t>
            </w:r>
          </w:p>
        </w:tc>
        <w:tc>
          <w:tcPr>
            <w:tcW w:w="1361" w:type="dxa"/>
            <w:vAlign w:val="center"/>
          </w:tcPr>
          <w:p>
            <w:pPr>
              <w:pStyle w:val="13"/>
            </w:pPr>
            <w:r>
              <w:t>1061.50</w:t>
            </w:r>
          </w:p>
        </w:tc>
        <w:tc>
          <w:tcPr>
            <w:tcW w:w="1361" w:type="dxa"/>
            <w:vAlign w:val="center"/>
          </w:tcPr>
          <w:p>
            <w:pPr>
              <w:pStyle w:val="13"/>
            </w:pPr>
          </w:p>
        </w:tc>
        <w:tc>
          <w:tcPr>
            <w:tcW w:w="1361" w:type="dxa"/>
            <w:vAlign w:val="center"/>
          </w:tcPr>
          <w:p>
            <w:pPr>
              <w:pStyle w:val="13"/>
            </w:pPr>
            <w:r>
              <w:t>1061.50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2070111</w:t>
            </w:r>
          </w:p>
        </w:tc>
        <w:tc>
          <w:tcPr>
            <w:tcW w:w="4535" w:type="dxa"/>
            <w:vAlign w:val="center"/>
          </w:tcPr>
          <w:p>
            <w:pPr>
              <w:pStyle w:val="14"/>
            </w:pPr>
            <w:r>
              <w:rPr>
                <w:rFonts w:hint="eastAsia"/>
              </w:rPr>
              <w:t>文化创作与保护</w:t>
            </w:r>
          </w:p>
        </w:tc>
        <w:tc>
          <w:tcPr>
            <w:tcW w:w="1361" w:type="dxa"/>
            <w:vAlign w:val="center"/>
          </w:tcPr>
          <w:p>
            <w:pPr>
              <w:pStyle w:val="13"/>
            </w:pPr>
            <w:r>
              <w:t>4693.00</w:t>
            </w:r>
          </w:p>
        </w:tc>
        <w:tc>
          <w:tcPr>
            <w:tcW w:w="1361" w:type="dxa"/>
            <w:vAlign w:val="center"/>
          </w:tcPr>
          <w:p>
            <w:pPr>
              <w:pStyle w:val="13"/>
            </w:pPr>
          </w:p>
        </w:tc>
        <w:tc>
          <w:tcPr>
            <w:tcW w:w="1361" w:type="dxa"/>
            <w:vAlign w:val="center"/>
          </w:tcPr>
          <w:p>
            <w:pPr>
              <w:pStyle w:val="13"/>
            </w:pPr>
            <w:r>
              <w:t>4693.00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2070112</w:t>
            </w:r>
          </w:p>
        </w:tc>
        <w:tc>
          <w:tcPr>
            <w:tcW w:w="4535" w:type="dxa"/>
            <w:vAlign w:val="center"/>
          </w:tcPr>
          <w:p>
            <w:pPr>
              <w:pStyle w:val="14"/>
            </w:pPr>
            <w:r>
              <w:rPr>
                <w:rFonts w:hint="eastAsia"/>
              </w:rPr>
              <w:t>文化和旅游市场管理</w:t>
            </w: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2070114</w:t>
            </w:r>
          </w:p>
        </w:tc>
        <w:tc>
          <w:tcPr>
            <w:tcW w:w="4535" w:type="dxa"/>
            <w:vAlign w:val="center"/>
          </w:tcPr>
          <w:p>
            <w:pPr>
              <w:pStyle w:val="14"/>
            </w:pPr>
            <w:r>
              <w:rPr>
                <w:rFonts w:hint="eastAsia"/>
              </w:rPr>
              <w:t>文化和旅游管理事务</w:t>
            </w:r>
          </w:p>
        </w:tc>
        <w:tc>
          <w:tcPr>
            <w:tcW w:w="1361" w:type="dxa"/>
            <w:vAlign w:val="center"/>
          </w:tcPr>
          <w:p>
            <w:pPr>
              <w:pStyle w:val="13"/>
            </w:pPr>
            <w:r>
              <w:t>1219.20</w:t>
            </w:r>
          </w:p>
        </w:tc>
        <w:tc>
          <w:tcPr>
            <w:tcW w:w="1361" w:type="dxa"/>
            <w:vAlign w:val="center"/>
          </w:tcPr>
          <w:p>
            <w:pPr>
              <w:pStyle w:val="13"/>
            </w:pPr>
          </w:p>
        </w:tc>
        <w:tc>
          <w:tcPr>
            <w:tcW w:w="1361" w:type="dxa"/>
            <w:vAlign w:val="center"/>
          </w:tcPr>
          <w:p>
            <w:pPr>
              <w:pStyle w:val="13"/>
            </w:pPr>
            <w:r>
              <w:t>1219.20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2070199</w:t>
            </w:r>
          </w:p>
        </w:tc>
        <w:tc>
          <w:tcPr>
            <w:tcW w:w="4535" w:type="dxa"/>
            <w:vAlign w:val="center"/>
          </w:tcPr>
          <w:p>
            <w:pPr>
              <w:pStyle w:val="14"/>
            </w:pPr>
            <w:r>
              <w:rPr>
                <w:rFonts w:hint="eastAsia"/>
              </w:rPr>
              <w:t>其他文化和旅游支出</w:t>
            </w:r>
          </w:p>
        </w:tc>
        <w:tc>
          <w:tcPr>
            <w:tcW w:w="1361" w:type="dxa"/>
            <w:vAlign w:val="center"/>
          </w:tcPr>
          <w:p>
            <w:pPr>
              <w:pStyle w:val="13"/>
            </w:pPr>
            <w:r>
              <w:t>2076.58</w:t>
            </w:r>
          </w:p>
        </w:tc>
        <w:tc>
          <w:tcPr>
            <w:tcW w:w="1361" w:type="dxa"/>
            <w:vAlign w:val="center"/>
          </w:tcPr>
          <w:p>
            <w:pPr>
              <w:pStyle w:val="13"/>
            </w:pPr>
          </w:p>
        </w:tc>
        <w:tc>
          <w:tcPr>
            <w:tcW w:w="1361" w:type="dxa"/>
            <w:vAlign w:val="center"/>
          </w:tcPr>
          <w:p>
            <w:pPr>
              <w:pStyle w:val="13"/>
            </w:pPr>
            <w:r>
              <w:t>2076.58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20702</w:t>
            </w:r>
          </w:p>
        </w:tc>
        <w:tc>
          <w:tcPr>
            <w:tcW w:w="4535" w:type="dxa"/>
            <w:vAlign w:val="center"/>
          </w:tcPr>
          <w:p>
            <w:pPr>
              <w:pStyle w:val="14"/>
            </w:pPr>
            <w:r>
              <w:rPr>
                <w:rFonts w:hint="eastAsia"/>
              </w:rPr>
              <w:t>文物</w:t>
            </w:r>
          </w:p>
        </w:tc>
        <w:tc>
          <w:tcPr>
            <w:tcW w:w="1361" w:type="dxa"/>
            <w:vAlign w:val="center"/>
          </w:tcPr>
          <w:p>
            <w:pPr>
              <w:pStyle w:val="13"/>
            </w:pPr>
            <w:r>
              <w:t>6981.31</w:t>
            </w:r>
          </w:p>
        </w:tc>
        <w:tc>
          <w:tcPr>
            <w:tcW w:w="1361" w:type="dxa"/>
            <w:vAlign w:val="center"/>
          </w:tcPr>
          <w:p>
            <w:pPr>
              <w:pStyle w:val="13"/>
            </w:pPr>
          </w:p>
        </w:tc>
        <w:tc>
          <w:tcPr>
            <w:tcW w:w="1361" w:type="dxa"/>
            <w:vAlign w:val="center"/>
          </w:tcPr>
          <w:p>
            <w:pPr>
              <w:pStyle w:val="13"/>
            </w:pPr>
            <w:r>
              <w:t>6981.31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2070204</w:t>
            </w:r>
          </w:p>
        </w:tc>
        <w:tc>
          <w:tcPr>
            <w:tcW w:w="4535" w:type="dxa"/>
            <w:vAlign w:val="center"/>
          </w:tcPr>
          <w:p>
            <w:pPr>
              <w:pStyle w:val="14"/>
            </w:pPr>
            <w:r>
              <w:rPr>
                <w:rFonts w:hint="eastAsia"/>
              </w:rPr>
              <w:t>文物保护</w:t>
            </w:r>
          </w:p>
        </w:tc>
        <w:tc>
          <w:tcPr>
            <w:tcW w:w="1361" w:type="dxa"/>
            <w:vAlign w:val="center"/>
          </w:tcPr>
          <w:p>
            <w:pPr>
              <w:pStyle w:val="13"/>
            </w:pPr>
            <w:r>
              <w:t>3615.60</w:t>
            </w:r>
          </w:p>
        </w:tc>
        <w:tc>
          <w:tcPr>
            <w:tcW w:w="1361" w:type="dxa"/>
            <w:vAlign w:val="center"/>
          </w:tcPr>
          <w:p>
            <w:pPr>
              <w:pStyle w:val="13"/>
            </w:pPr>
          </w:p>
        </w:tc>
        <w:tc>
          <w:tcPr>
            <w:tcW w:w="1361" w:type="dxa"/>
            <w:vAlign w:val="center"/>
          </w:tcPr>
          <w:p>
            <w:pPr>
              <w:pStyle w:val="13"/>
            </w:pPr>
            <w:r>
              <w:t>3615.60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2070205</w:t>
            </w:r>
          </w:p>
        </w:tc>
        <w:tc>
          <w:tcPr>
            <w:tcW w:w="4535" w:type="dxa"/>
            <w:vAlign w:val="center"/>
          </w:tcPr>
          <w:p>
            <w:pPr>
              <w:pStyle w:val="14"/>
            </w:pPr>
            <w:r>
              <w:rPr>
                <w:rFonts w:hint="eastAsia"/>
              </w:rPr>
              <w:t>博物馆</w:t>
            </w:r>
          </w:p>
        </w:tc>
        <w:tc>
          <w:tcPr>
            <w:tcW w:w="1361" w:type="dxa"/>
            <w:vAlign w:val="center"/>
          </w:tcPr>
          <w:p>
            <w:pPr>
              <w:pStyle w:val="13"/>
            </w:pPr>
            <w:r>
              <w:t>2370.75</w:t>
            </w:r>
          </w:p>
        </w:tc>
        <w:tc>
          <w:tcPr>
            <w:tcW w:w="1361" w:type="dxa"/>
            <w:vAlign w:val="center"/>
          </w:tcPr>
          <w:p>
            <w:pPr>
              <w:pStyle w:val="13"/>
            </w:pPr>
          </w:p>
        </w:tc>
        <w:tc>
          <w:tcPr>
            <w:tcW w:w="1361" w:type="dxa"/>
            <w:vAlign w:val="center"/>
          </w:tcPr>
          <w:p>
            <w:pPr>
              <w:pStyle w:val="13"/>
            </w:pPr>
            <w:r>
              <w:t>2370.75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2070299</w:t>
            </w:r>
          </w:p>
        </w:tc>
        <w:tc>
          <w:tcPr>
            <w:tcW w:w="4535" w:type="dxa"/>
            <w:vAlign w:val="center"/>
          </w:tcPr>
          <w:p>
            <w:pPr>
              <w:pStyle w:val="14"/>
            </w:pPr>
            <w:r>
              <w:rPr>
                <w:rFonts w:hint="eastAsia"/>
              </w:rPr>
              <w:t>其他文物支出</w:t>
            </w:r>
          </w:p>
        </w:tc>
        <w:tc>
          <w:tcPr>
            <w:tcW w:w="1361" w:type="dxa"/>
            <w:vAlign w:val="center"/>
          </w:tcPr>
          <w:p>
            <w:pPr>
              <w:pStyle w:val="13"/>
            </w:pPr>
            <w:r>
              <w:t>994.96</w:t>
            </w:r>
          </w:p>
        </w:tc>
        <w:tc>
          <w:tcPr>
            <w:tcW w:w="1361" w:type="dxa"/>
            <w:vAlign w:val="center"/>
          </w:tcPr>
          <w:p>
            <w:pPr>
              <w:pStyle w:val="13"/>
            </w:pPr>
          </w:p>
        </w:tc>
        <w:tc>
          <w:tcPr>
            <w:tcW w:w="1361" w:type="dxa"/>
            <w:vAlign w:val="center"/>
          </w:tcPr>
          <w:p>
            <w:pPr>
              <w:pStyle w:val="13"/>
            </w:pPr>
            <w:r>
              <w:t>994.96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w:t>
            </w:r>
          </w:p>
        </w:tc>
        <w:tc>
          <w:tcPr>
            <w:tcW w:w="4535" w:type="dxa"/>
            <w:vAlign w:val="center"/>
          </w:tcPr>
          <w:p>
            <w:pPr>
              <w:pStyle w:val="14"/>
            </w:pPr>
            <w:r>
              <w:rPr>
                <w:rFonts w:hint="eastAsia"/>
              </w:rPr>
              <w:t>其他文化旅游体育与传媒支出</w:t>
            </w:r>
          </w:p>
        </w:tc>
        <w:tc>
          <w:tcPr>
            <w:tcW w:w="1361" w:type="dxa"/>
            <w:vAlign w:val="center"/>
          </w:tcPr>
          <w:p>
            <w:pPr>
              <w:pStyle w:val="13"/>
            </w:pPr>
            <w:r>
              <w:t>11897.48</w:t>
            </w:r>
          </w:p>
        </w:tc>
        <w:tc>
          <w:tcPr>
            <w:tcW w:w="1361" w:type="dxa"/>
            <w:vAlign w:val="center"/>
          </w:tcPr>
          <w:p>
            <w:pPr>
              <w:pStyle w:val="13"/>
            </w:pPr>
          </w:p>
        </w:tc>
        <w:tc>
          <w:tcPr>
            <w:tcW w:w="1361" w:type="dxa"/>
            <w:vAlign w:val="center"/>
          </w:tcPr>
          <w:p>
            <w:pPr>
              <w:pStyle w:val="13"/>
            </w:pPr>
            <w:r>
              <w:t>11897.48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2079999</w:t>
            </w:r>
          </w:p>
        </w:tc>
        <w:tc>
          <w:tcPr>
            <w:tcW w:w="4535" w:type="dxa"/>
            <w:vAlign w:val="center"/>
          </w:tcPr>
          <w:p>
            <w:pPr>
              <w:pStyle w:val="14"/>
            </w:pPr>
            <w:r>
              <w:rPr>
                <w:rFonts w:hint="eastAsia"/>
              </w:rPr>
              <w:t>其他文化旅游体育与传媒支出</w:t>
            </w:r>
          </w:p>
        </w:tc>
        <w:tc>
          <w:tcPr>
            <w:tcW w:w="1361" w:type="dxa"/>
            <w:vAlign w:val="center"/>
          </w:tcPr>
          <w:p>
            <w:pPr>
              <w:pStyle w:val="13"/>
            </w:pPr>
            <w:r>
              <w:t>11897.48</w:t>
            </w:r>
          </w:p>
        </w:tc>
        <w:tc>
          <w:tcPr>
            <w:tcW w:w="1361" w:type="dxa"/>
            <w:vAlign w:val="center"/>
          </w:tcPr>
          <w:p>
            <w:pPr>
              <w:pStyle w:val="13"/>
            </w:pPr>
          </w:p>
        </w:tc>
        <w:tc>
          <w:tcPr>
            <w:tcW w:w="1361" w:type="dxa"/>
            <w:vAlign w:val="center"/>
          </w:tcPr>
          <w:p>
            <w:pPr>
              <w:pStyle w:val="13"/>
            </w:pPr>
            <w:r>
              <w:t>11897.48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7200.00</w:t>
            </w:r>
          </w:p>
        </w:tc>
        <w:tc>
          <w:tcPr>
            <w:tcW w:w="1361" w:type="dxa"/>
            <w:vAlign w:val="center"/>
          </w:tcPr>
          <w:p>
            <w:pPr>
              <w:pStyle w:val="13"/>
            </w:pPr>
          </w:p>
        </w:tc>
        <w:tc>
          <w:tcPr>
            <w:tcW w:w="1361" w:type="dxa"/>
            <w:vAlign w:val="center"/>
          </w:tcPr>
          <w:p>
            <w:pPr>
              <w:pStyle w:val="13"/>
            </w:pPr>
            <w:r>
              <w:t>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7200.00</w:t>
            </w:r>
          </w:p>
        </w:tc>
        <w:tc>
          <w:tcPr>
            <w:tcW w:w="1361" w:type="dxa"/>
            <w:vAlign w:val="center"/>
          </w:tcPr>
          <w:p>
            <w:pPr>
              <w:pStyle w:val="13"/>
            </w:pPr>
          </w:p>
        </w:tc>
        <w:tc>
          <w:tcPr>
            <w:tcW w:w="1361" w:type="dxa"/>
            <w:vAlign w:val="center"/>
          </w:tcPr>
          <w:p>
            <w:pPr>
              <w:pStyle w:val="13"/>
            </w:pPr>
            <w:r>
              <w:t>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2120803</w:t>
            </w:r>
          </w:p>
        </w:tc>
        <w:tc>
          <w:tcPr>
            <w:tcW w:w="4535" w:type="dxa"/>
            <w:vAlign w:val="center"/>
          </w:tcPr>
          <w:p>
            <w:pPr>
              <w:pStyle w:val="14"/>
            </w:pPr>
            <w:r>
              <w:rPr>
                <w:rFonts w:hint="eastAsia"/>
              </w:rPr>
              <w:t>城市建设支出</w:t>
            </w: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2120804</w:t>
            </w:r>
          </w:p>
        </w:tc>
        <w:tc>
          <w:tcPr>
            <w:tcW w:w="4535" w:type="dxa"/>
            <w:vAlign w:val="center"/>
          </w:tcPr>
          <w:p>
            <w:pPr>
              <w:pStyle w:val="14"/>
            </w:pPr>
            <w:r>
              <w:rPr>
                <w:rFonts w:hint="eastAsia"/>
              </w:rPr>
              <w:t>农村基础设施建设支出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2120899</w:t>
            </w:r>
          </w:p>
        </w:tc>
        <w:tc>
          <w:tcPr>
            <w:tcW w:w="4535" w:type="dxa"/>
            <w:vAlign w:val="center"/>
          </w:tcPr>
          <w:p>
            <w:pPr>
              <w:pStyle w:val="14"/>
            </w:pPr>
            <w:r>
              <w:rPr>
                <w:rFonts w:hint="eastAsia"/>
              </w:rPr>
              <w:t>其他国有土地使用权出让收入安排的支出</w:t>
            </w:r>
          </w:p>
        </w:tc>
        <w:tc>
          <w:tcPr>
            <w:tcW w:w="1361" w:type="dxa"/>
            <w:vAlign w:val="center"/>
          </w:tcPr>
          <w:p>
            <w:pPr>
              <w:pStyle w:val="13"/>
            </w:pPr>
            <w:r>
              <w:t>5000.00</w:t>
            </w:r>
          </w:p>
        </w:tc>
        <w:tc>
          <w:tcPr>
            <w:tcW w:w="1361" w:type="dxa"/>
            <w:vAlign w:val="center"/>
          </w:tcPr>
          <w:p>
            <w:pPr>
              <w:pStyle w:val="13"/>
            </w:pPr>
          </w:p>
        </w:tc>
        <w:tc>
          <w:tcPr>
            <w:tcW w:w="1361" w:type="dxa"/>
            <w:vAlign w:val="center"/>
          </w:tcPr>
          <w:p>
            <w:pPr>
              <w:pStyle w:val="13"/>
            </w:pPr>
            <w:r>
              <w:t>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18144.95</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7200.00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r>
              <w:t>28264.69</w:t>
            </w:r>
          </w:p>
        </w:tc>
        <w:tc>
          <w:tcPr>
            <w:tcW w:w="1474" w:type="dxa"/>
            <w:vAlign w:val="center"/>
          </w:tcPr>
          <w:p>
            <w:pPr>
              <w:pStyle w:val="13"/>
            </w:pPr>
            <w:r>
              <w:t>28264.69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7200.00</w:t>
            </w:r>
          </w:p>
        </w:tc>
        <w:tc>
          <w:tcPr>
            <w:tcW w:w="1474" w:type="dxa"/>
            <w:vAlign w:val="center"/>
          </w:tcPr>
          <w:p>
            <w:pPr>
              <w:pStyle w:val="13"/>
            </w:pPr>
          </w:p>
        </w:tc>
        <w:tc>
          <w:tcPr>
            <w:tcW w:w="1474" w:type="dxa"/>
            <w:vAlign w:val="center"/>
          </w:tcPr>
          <w:p>
            <w:pPr>
              <w:pStyle w:val="13"/>
            </w:pPr>
            <w:r>
              <w:t>7200.00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25344.95</w:t>
            </w:r>
          </w:p>
        </w:tc>
        <w:tc>
          <w:tcPr>
            <w:tcW w:w="3402" w:type="dxa"/>
            <w:vAlign w:val="center"/>
          </w:tcPr>
          <w:p>
            <w:pPr>
              <w:pStyle w:val="16"/>
            </w:pPr>
            <w:r>
              <w:rPr>
                <w:rFonts w:hint="eastAsia"/>
              </w:rPr>
              <w:t>本年支出合计</w:t>
            </w:r>
          </w:p>
        </w:tc>
        <w:tc>
          <w:tcPr>
            <w:tcW w:w="1474" w:type="dxa"/>
            <w:vAlign w:val="center"/>
          </w:tcPr>
          <w:p>
            <w:pPr>
              <w:pStyle w:val="17"/>
            </w:pPr>
            <w:r>
              <w:t>35464.69</w:t>
            </w:r>
          </w:p>
        </w:tc>
        <w:tc>
          <w:tcPr>
            <w:tcW w:w="1474" w:type="dxa"/>
            <w:vAlign w:val="center"/>
          </w:tcPr>
          <w:p>
            <w:pPr>
              <w:pStyle w:val="17"/>
            </w:pPr>
            <w:r>
              <w:t>28264.69</w:t>
            </w:r>
          </w:p>
        </w:tc>
        <w:tc>
          <w:tcPr>
            <w:tcW w:w="1474" w:type="dxa"/>
            <w:vAlign w:val="center"/>
          </w:tcPr>
          <w:p>
            <w:pPr>
              <w:pStyle w:val="17"/>
            </w:pPr>
            <w:r>
              <w:t>7200.00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r>
              <w:t>10119.75</w:t>
            </w: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r>
              <w:t>10119.75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35464.69</w:t>
            </w:r>
          </w:p>
        </w:tc>
        <w:tc>
          <w:tcPr>
            <w:tcW w:w="3402" w:type="dxa"/>
            <w:vAlign w:val="center"/>
          </w:tcPr>
          <w:p>
            <w:pPr>
              <w:pStyle w:val="16"/>
            </w:pPr>
            <w:r>
              <w:rPr>
                <w:rFonts w:hint="eastAsia"/>
              </w:rPr>
              <w:t>支出总计</w:t>
            </w:r>
          </w:p>
        </w:tc>
        <w:tc>
          <w:tcPr>
            <w:tcW w:w="1474" w:type="dxa"/>
            <w:vAlign w:val="center"/>
          </w:tcPr>
          <w:p>
            <w:pPr>
              <w:pStyle w:val="17"/>
            </w:pPr>
            <w:r>
              <w:t>35464.69</w:t>
            </w:r>
          </w:p>
        </w:tc>
        <w:tc>
          <w:tcPr>
            <w:tcW w:w="1474" w:type="dxa"/>
            <w:vAlign w:val="center"/>
          </w:tcPr>
          <w:p>
            <w:pPr>
              <w:pStyle w:val="17"/>
            </w:pPr>
            <w:r>
              <w:t>28264.69</w:t>
            </w:r>
          </w:p>
        </w:tc>
        <w:tc>
          <w:tcPr>
            <w:tcW w:w="1474" w:type="dxa"/>
            <w:vAlign w:val="center"/>
          </w:tcPr>
          <w:p>
            <w:pPr>
              <w:pStyle w:val="17"/>
            </w:pPr>
            <w:r>
              <w:t>7200.00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28264.69</w:t>
            </w:r>
          </w:p>
        </w:tc>
        <w:tc>
          <w:tcPr>
            <w:tcW w:w="2551" w:type="dxa"/>
            <w:vAlign w:val="center"/>
          </w:tcPr>
          <w:p>
            <w:pPr>
              <w:pStyle w:val="17"/>
            </w:pPr>
            <w:r>
              <w:t>318.82</w:t>
            </w:r>
          </w:p>
        </w:tc>
        <w:tc>
          <w:tcPr>
            <w:tcW w:w="2551" w:type="dxa"/>
            <w:vAlign w:val="center"/>
          </w:tcPr>
          <w:p>
            <w:pPr>
              <w:pStyle w:val="17"/>
            </w:pPr>
            <w:r>
              <w:t>27945.88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rPr>
                <w:rFonts w:hint="eastAsia"/>
              </w:rPr>
              <w:t>文化旅游体育与传媒支出</w:t>
            </w:r>
          </w:p>
        </w:tc>
        <w:tc>
          <w:tcPr>
            <w:tcW w:w="2551" w:type="dxa"/>
            <w:vAlign w:val="center"/>
          </w:tcPr>
          <w:p>
            <w:pPr>
              <w:pStyle w:val="13"/>
            </w:pPr>
            <w:r>
              <w:t>28264.69</w:t>
            </w:r>
          </w:p>
        </w:tc>
        <w:tc>
          <w:tcPr>
            <w:tcW w:w="2551" w:type="dxa"/>
            <w:vAlign w:val="center"/>
          </w:tcPr>
          <w:p>
            <w:pPr>
              <w:pStyle w:val="13"/>
            </w:pPr>
            <w:r>
              <w:t>318.82</w:t>
            </w:r>
          </w:p>
        </w:tc>
        <w:tc>
          <w:tcPr>
            <w:tcW w:w="2551" w:type="dxa"/>
            <w:vAlign w:val="center"/>
          </w:tcPr>
          <w:p>
            <w:pPr>
              <w:pStyle w:val="13"/>
            </w:pPr>
            <w:r>
              <w:t>27945.88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rPr>
                <w:rFonts w:hint="eastAsia"/>
              </w:rPr>
              <w:t>文化和旅游</w:t>
            </w:r>
          </w:p>
        </w:tc>
        <w:tc>
          <w:tcPr>
            <w:tcW w:w="2551" w:type="dxa"/>
            <w:vAlign w:val="center"/>
          </w:tcPr>
          <w:p>
            <w:pPr>
              <w:pStyle w:val="13"/>
            </w:pPr>
            <w:r>
              <w:t>9385.90</w:t>
            </w:r>
          </w:p>
        </w:tc>
        <w:tc>
          <w:tcPr>
            <w:tcW w:w="2551" w:type="dxa"/>
            <w:vAlign w:val="center"/>
          </w:tcPr>
          <w:p>
            <w:pPr>
              <w:pStyle w:val="13"/>
            </w:pPr>
            <w:r>
              <w:t>318.82</w:t>
            </w:r>
          </w:p>
        </w:tc>
        <w:tc>
          <w:tcPr>
            <w:tcW w:w="2551" w:type="dxa"/>
            <w:vAlign w:val="center"/>
          </w:tcPr>
          <w:p>
            <w:pPr>
              <w:pStyle w:val="13"/>
            </w:pPr>
            <w:r>
              <w:t>9067.08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rPr>
                <w:rFonts w:hint="eastAsia"/>
              </w:rPr>
              <w:t>行政运行</w:t>
            </w:r>
          </w:p>
        </w:tc>
        <w:tc>
          <w:tcPr>
            <w:tcW w:w="2551" w:type="dxa"/>
            <w:vAlign w:val="center"/>
          </w:tcPr>
          <w:p>
            <w:pPr>
              <w:pStyle w:val="13"/>
            </w:pPr>
            <w:r>
              <w:t>318.82</w:t>
            </w:r>
          </w:p>
        </w:tc>
        <w:tc>
          <w:tcPr>
            <w:tcW w:w="2551" w:type="dxa"/>
            <w:vAlign w:val="center"/>
          </w:tcPr>
          <w:p>
            <w:pPr>
              <w:pStyle w:val="13"/>
            </w:pPr>
            <w:r>
              <w:t>318.82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2070102</w:t>
            </w:r>
          </w:p>
        </w:tc>
        <w:tc>
          <w:tcPr>
            <w:tcW w:w="4535" w:type="dxa"/>
            <w:vAlign w:val="center"/>
          </w:tcPr>
          <w:p>
            <w:pPr>
              <w:pStyle w:val="14"/>
            </w:pPr>
            <w:r>
              <w:rPr>
                <w:rFonts w:hint="eastAsia"/>
              </w:rPr>
              <w:t>一般行政管理事务</w:t>
            </w:r>
          </w:p>
        </w:tc>
        <w:tc>
          <w:tcPr>
            <w:tcW w:w="2551" w:type="dxa"/>
            <w:vAlign w:val="center"/>
          </w:tcPr>
          <w:p>
            <w:pPr>
              <w:pStyle w:val="13"/>
            </w:pPr>
            <w:r>
              <w:t>1061.50</w:t>
            </w:r>
          </w:p>
        </w:tc>
        <w:tc>
          <w:tcPr>
            <w:tcW w:w="2551" w:type="dxa"/>
            <w:vAlign w:val="center"/>
          </w:tcPr>
          <w:p>
            <w:pPr>
              <w:pStyle w:val="13"/>
            </w:pPr>
          </w:p>
        </w:tc>
        <w:tc>
          <w:tcPr>
            <w:tcW w:w="2551" w:type="dxa"/>
            <w:vAlign w:val="center"/>
          </w:tcPr>
          <w:p>
            <w:pPr>
              <w:pStyle w:val="13"/>
            </w:pPr>
            <w:r>
              <w:t>1061.50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2070111</w:t>
            </w:r>
          </w:p>
        </w:tc>
        <w:tc>
          <w:tcPr>
            <w:tcW w:w="4535" w:type="dxa"/>
            <w:vAlign w:val="center"/>
          </w:tcPr>
          <w:p>
            <w:pPr>
              <w:pStyle w:val="14"/>
            </w:pPr>
            <w:r>
              <w:rPr>
                <w:rFonts w:hint="eastAsia"/>
              </w:rPr>
              <w:t>文化创作与保护</w:t>
            </w:r>
          </w:p>
        </w:tc>
        <w:tc>
          <w:tcPr>
            <w:tcW w:w="2551" w:type="dxa"/>
            <w:vAlign w:val="center"/>
          </w:tcPr>
          <w:p>
            <w:pPr>
              <w:pStyle w:val="13"/>
            </w:pPr>
            <w:r>
              <w:t>4693.00</w:t>
            </w:r>
          </w:p>
        </w:tc>
        <w:tc>
          <w:tcPr>
            <w:tcW w:w="2551" w:type="dxa"/>
            <w:vAlign w:val="center"/>
          </w:tcPr>
          <w:p>
            <w:pPr>
              <w:pStyle w:val="13"/>
            </w:pPr>
          </w:p>
        </w:tc>
        <w:tc>
          <w:tcPr>
            <w:tcW w:w="2551" w:type="dxa"/>
            <w:vAlign w:val="center"/>
          </w:tcPr>
          <w:p>
            <w:pPr>
              <w:pStyle w:val="13"/>
            </w:pPr>
            <w:r>
              <w:t>4693.00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2070112</w:t>
            </w:r>
          </w:p>
        </w:tc>
        <w:tc>
          <w:tcPr>
            <w:tcW w:w="4535" w:type="dxa"/>
            <w:vAlign w:val="center"/>
          </w:tcPr>
          <w:p>
            <w:pPr>
              <w:pStyle w:val="14"/>
            </w:pPr>
            <w:r>
              <w:rPr>
                <w:rFonts w:hint="eastAsia"/>
              </w:rPr>
              <w:t>文化和旅游市场管理</w:t>
            </w:r>
          </w:p>
        </w:tc>
        <w:tc>
          <w:tcPr>
            <w:tcW w:w="2551" w:type="dxa"/>
            <w:vAlign w:val="center"/>
          </w:tcPr>
          <w:p>
            <w:pPr>
              <w:pStyle w:val="13"/>
            </w:pPr>
            <w:r>
              <w:t>16.80</w:t>
            </w:r>
          </w:p>
        </w:tc>
        <w:tc>
          <w:tcPr>
            <w:tcW w:w="2551" w:type="dxa"/>
            <w:vAlign w:val="center"/>
          </w:tcPr>
          <w:p>
            <w:pPr>
              <w:pStyle w:val="13"/>
            </w:pPr>
          </w:p>
        </w:tc>
        <w:tc>
          <w:tcPr>
            <w:tcW w:w="2551"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2070114</w:t>
            </w:r>
          </w:p>
        </w:tc>
        <w:tc>
          <w:tcPr>
            <w:tcW w:w="4535" w:type="dxa"/>
            <w:vAlign w:val="center"/>
          </w:tcPr>
          <w:p>
            <w:pPr>
              <w:pStyle w:val="14"/>
            </w:pPr>
            <w:r>
              <w:rPr>
                <w:rFonts w:hint="eastAsia"/>
              </w:rPr>
              <w:t>文化和旅游管理事务</w:t>
            </w:r>
          </w:p>
        </w:tc>
        <w:tc>
          <w:tcPr>
            <w:tcW w:w="2551" w:type="dxa"/>
            <w:vAlign w:val="center"/>
          </w:tcPr>
          <w:p>
            <w:pPr>
              <w:pStyle w:val="13"/>
            </w:pPr>
            <w:r>
              <w:t>1219.20</w:t>
            </w:r>
          </w:p>
        </w:tc>
        <w:tc>
          <w:tcPr>
            <w:tcW w:w="2551" w:type="dxa"/>
            <w:vAlign w:val="center"/>
          </w:tcPr>
          <w:p>
            <w:pPr>
              <w:pStyle w:val="13"/>
            </w:pPr>
          </w:p>
        </w:tc>
        <w:tc>
          <w:tcPr>
            <w:tcW w:w="2551" w:type="dxa"/>
            <w:vAlign w:val="center"/>
          </w:tcPr>
          <w:p>
            <w:pPr>
              <w:pStyle w:val="13"/>
            </w:pPr>
            <w:r>
              <w:t>1219.20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2070199</w:t>
            </w:r>
          </w:p>
        </w:tc>
        <w:tc>
          <w:tcPr>
            <w:tcW w:w="4535" w:type="dxa"/>
            <w:vAlign w:val="center"/>
          </w:tcPr>
          <w:p>
            <w:pPr>
              <w:pStyle w:val="14"/>
            </w:pPr>
            <w:r>
              <w:rPr>
                <w:rFonts w:hint="eastAsia"/>
              </w:rPr>
              <w:t>其他文化和旅游支出</w:t>
            </w:r>
          </w:p>
        </w:tc>
        <w:tc>
          <w:tcPr>
            <w:tcW w:w="2551" w:type="dxa"/>
            <w:vAlign w:val="center"/>
          </w:tcPr>
          <w:p>
            <w:pPr>
              <w:pStyle w:val="13"/>
            </w:pPr>
            <w:r>
              <w:t>2076.58</w:t>
            </w:r>
          </w:p>
        </w:tc>
        <w:tc>
          <w:tcPr>
            <w:tcW w:w="2551" w:type="dxa"/>
            <w:vAlign w:val="center"/>
          </w:tcPr>
          <w:p>
            <w:pPr>
              <w:pStyle w:val="13"/>
            </w:pPr>
          </w:p>
        </w:tc>
        <w:tc>
          <w:tcPr>
            <w:tcW w:w="2551" w:type="dxa"/>
            <w:vAlign w:val="center"/>
          </w:tcPr>
          <w:p>
            <w:pPr>
              <w:pStyle w:val="13"/>
            </w:pPr>
            <w:r>
              <w:t>2076.58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20702</w:t>
            </w:r>
          </w:p>
        </w:tc>
        <w:tc>
          <w:tcPr>
            <w:tcW w:w="4535" w:type="dxa"/>
            <w:vAlign w:val="center"/>
          </w:tcPr>
          <w:p>
            <w:pPr>
              <w:pStyle w:val="14"/>
            </w:pPr>
            <w:r>
              <w:rPr>
                <w:rFonts w:hint="eastAsia"/>
              </w:rPr>
              <w:t>文物</w:t>
            </w:r>
          </w:p>
        </w:tc>
        <w:tc>
          <w:tcPr>
            <w:tcW w:w="2551" w:type="dxa"/>
            <w:vAlign w:val="center"/>
          </w:tcPr>
          <w:p>
            <w:pPr>
              <w:pStyle w:val="13"/>
            </w:pPr>
            <w:r>
              <w:t>6981.31</w:t>
            </w:r>
          </w:p>
        </w:tc>
        <w:tc>
          <w:tcPr>
            <w:tcW w:w="2551" w:type="dxa"/>
            <w:vAlign w:val="center"/>
          </w:tcPr>
          <w:p>
            <w:pPr>
              <w:pStyle w:val="13"/>
            </w:pPr>
          </w:p>
        </w:tc>
        <w:tc>
          <w:tcPr>
            <w:tcW w:w="2551" w:type="dxa"/>
            <w:vAlign w:val="center"/>
          </w:tcPr>
          <w:p>
            <w:pPr>
              <w:pStyle w:val="13"/>
            </w:pPr>
            <w:r>
              <w:t>6981.31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2070204</w:t>
            </w:r>
          </w:p>
        </w:tc>
        <w:tc>
          <w:tcPr>
            <w:tcW w:w="4535" w:type="dxa"/>
            <w:vAlign w:val="center"/>
          </w:tcPr>
          <w:p>
            <w:pPr>
              <w:pStyle w:val="14"/>
            </w:pPr>
            <w:r>
              <w:rPr>
                <w:rFonts w:hint="eastAsia"/>
              </w:rPr>
              <w:t>文物保护</w:t>
            </w:r>
          </w:p>
        </w:tc>
        <w:tc>
          <w:tcPr>
            <w:tcW w:w="2551" w:type="dxa"/>
            <w:vAlign w:val="center"/>
          </w:tcPr>
          <w:p>
            <w:pPr>
              <w:pStyle w:val="13"/>
            </w:pPr>
            <w:r>
              <w:t>3615.60</w:t>
            </w:r>
          </w:p>
        </w:tc>
        <w:tc>
          <w:tcPr>
            <w:tcW w:w="2551" w:type="dxa"/>
            <w:vAlign w:val="center"/>
          </w:tcPr>
          <w:p>
            <w:pPr>
              <w:pStyle w:val="13"/>
            </w:pPr>
          </w:p>
        </w:tc>
        <w:tc>
          <w:tcPr>
            <w:tcW w:w="2551" w:type="dxa"/>
            <w:vAlign w:val="center"/>
          </w:tcPr>
          <w:p>
            <w:pPr>
              <w:pStyle w:val="13"/>
            </w:pPr>
            <w:r>
              <w:t>3615.60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2070205</w:t>
            </w:r>
          </w:p>
        </w:tc>
        <w:tc>
          <w:tcPr>
            <w:tcW w:w="4535" w:type="dxa"/>
            <w:vAlign w:val="center"/>
          </w:tcPr>
          <w:p>
            <w:pPr>
              <w:pStyle w:val="14"/>
            </w:pPr>
            <w:r>
              <w:rPr>
                <w:rFonts w:hint="eastAsia"/>
              </w:rPr>
              <w:t>博物馆</w:t>
            </w:r>
          </w:p>
        </w:tc>
        <w:tc>
          <w:tcPr>
            <w:tcW w:w="2551" w:type="dxa"/>
            <w:vAlign w:val="center"/>
          </w:tcPr>
          <w:p>
            <w:pPr>
              <w:pStyle w:val="13"/>
            </w:pPr>
            <w:r>
              <w:t>2370.75</w:t>
            </w:r>
          </w:p>
        </w:tc>
        <w:tc>
          <w:tcPr>
            <w:tcW w:w="2551" w:type="dxa"/>
            <w:vAlign w:val="center"/>
          </w:tcPr>
          <w:p>
            <w:pPr>
              <w:pStyle w:val="13"/>
            </w:pPr>
          </w:p>
        </w:tc>
        <w:tc>
          <w:tcPr>
            <w:tcW w:w="2551" w:type="dxa"/>
            <w:vAlign w:val="center"/>
          </w:tcPr>
          <w:p>
            <w:pPr>
              <w:pStyle w:val="13"/>
            </w:pPr>
            <w:r>
              <w:t>2370.75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2070299</w:t>
            </w:r>
          </w:p>
        </w:tc>
        <w:tc>
          <w:tcPr>
            <w:tcW w:w="4535" w:type="dxa"/>
            <w:vAlign w:val="center"/>
          </w:tcPr>
          <w:p>
            <w:pPr>
              <w:pStyle w:val="14"/>
            </w:pPr>
            <w:r>
              <w:rPr>
                <w:rFonts w:hint="eastAsia"/>
              </w:rPr>
              <w:t>其他文物支出</w:t>
            </w:r>
          </w:p>
        </w:tc>
        <w:tc>
          <w:tcPr>
            <w:tcW w:w="2551" w:type="dxa"/>
            <w:vAlign w:val="center"/>
          </w:tcPr>
          <w:p>
            <w:pPr>
              <w:pStyle w:val="13"/>
            </w:pPr>
            <w:r>
              <w:t>994.96</w:t>
            </w:r>
          </w:p>
        </w:tc>
        <w:tc>
          <w:tcPr>
            <w:tcW w:w="2551" w:type="dxa"/>
            <w:vAlign w:val="center"/>
          </w:tcPr>
          <w:p>
            <w:pPr>
              <w:pStyle w:val="13"/>
            </w:pPr>
          </w:p>
        </w:tc>
        <w:tc>
          <w:tcPr>
            <w:tcW w:w="2551" w:type="dxa"/>
            <w:vAlign w:val="center"/>
          </w:tcPr>
          <w:p>
            <w:pPr>
              <w:pStyle w:val="13"/>
            </w:pPr>
            <w:r>
              <w:t>994.96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w:t>
            </w:r>
          </w:p>
        </w:tc>
        <w:tc>
          <w:tcPr>
            <w:tcW w:w="4535" w:type="dxa"/>
            <w:vAlign w:val="center"/>
          </w:tcPr>
          <w:p>
            <w:pPr>
              <w:pStyle w:val="14"/>
            </w:pPr>
            <w:r>
              <w:rPr>
                <w:rFonts w:hint="eastAsia"/>
              </w:rPr>
              <w:t>其他文化旅游体育与传媒支出</w:t>
            </w:r>
          </w:p>
        </w:tc>
        <w:tc>
          <w:tcPr>
            <w:tcW w:w="2551" w:type="dxa"/>
            <w:vAlign w:val="center"/>
          </w:tcPr>
          <w:p>
            <w:pPr>
              <w:pStyle w:val="13"/>
            </w:pPr>
            <w:r>
              <w:t>11897.48</w:t>
            </w:r>
          </w:p>
        </w:tc>
        <w:tc>
          <w:tcPr>
            <w:tcW w:w="2551" w:type="dxa"/>
            <w:vAlign w:val="center"/>
          </w:tcPr>
          <w:p>
            <w:pPr>
              <w:pStyle w:val="13"/>
            </w:pPr>
          </w:p>
        </w:tc>
        <w:tc>
          <w:tcPr>
            <w:tcW w:w="2551" w:type="dxa"/>
            <w:vAlign w:val="center"/>
          </w:tcPr>
          <w:p>
            <w:pPr>
              <w:pStyle w:val="13"/>
            </w:pPr>
            <w:r>
              <w:t>11897.48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2079999</w:t>
            </w:r>
          </w:p>
        </w:tc>
        <w:tc>
          <w:tcPr>
            <w:tcW w:w="4535" w:type="dxa"/>
            <w:vAlign w:val="center"/>
          </w:tcPr>
          <w:p>
            <w:pPr>
              <w:pStyle w:val="14"/>
            </w:pPr>
            <w:r>
              <w:rPr>
                <w:rFonts w:hint="eastAsia"/>
              </w:rPr>
              <w:t>其他文化旅游体育与传媒支出</w:t>
            </w:r>
          </w:p>
        </w:tc>
        <w:tc>
          <w:tcPr>
            <w:tcW w:w="2551" w:type="dxa"/>
            <w:vAlign w:val="center"/>
          </w:tcPr>
          <w:p>
            <w:pPr>
              <w:pStyle w:val="13"/>
            </w:pPr>
            <w:r>
              <w:t>11897.48</w:t>
            </w:r>
          </w:p>
        </w:tc>
        <w:tc>
          <w:tcPr>
            <w:tcW w:w="2551" w:type="dxa"/>
            <w:vAlign w:val="center"/>
          </w:tcPr>
          <w:p>
            <w:pPr>
              <w:pStyle w:val="13"/>
            </w:pPr>
          </w:p>
        </w:tc>
        <w:tc>
          <w:tcPr>
            <w:tcW w:w="2551" w:type="dxa"/>
            <w:vAlign w:val="center"/>
          </w:tcPr>
          <w:p>
            <w:pPr>
              <w:pStyle w:val="13"/>
            </w:pPr>
            <w:r>
              <w:t>11897.48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318.82</w:t>
            </w:r>
          </w:p>
        </w:tc>
        <w:tc>
          <w:tcPr>
            <w:tcW w:w="2551" w:type="dxa"/>
            <w:vAlign w:val="center"/>
          </w:tcPr>
          <w:p>
            <w:pPr>
              <w:pStyle w:val="17"/>
            </w:pPr>
            <w:r>
              <w:t>294.78</w:t>
            </w:r>
          </w:p>
        </w:tc>
        <w:tc>
          <w:tcPr>
            <w:tcW w:w="2551" w:type="dxa"/>
            <w:vAlign w:val="center"/>
          </w:tcPr>
          <w:p>
            <w:pPr>
              <w:pStyle w:val="17"/>
            </w:pPr>
            <w: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275.76</w:t>
            </w:r>
          </w:p>
        </w:tc>
        <w:tc>
          <w:tcPr>
            <w:tcW w:w="2551" w:type="dxa"/>
            <w:vAlign w:val="center"/>
          </w:tcPr>
          <w:p>
            <w:pPr>
              <w:pStyle w:val="13"/>
            </w:pPr>
            <w:r>
              <w:t>275.76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94.34</w:t>
            </w:r>
          </w:p>
        </w:tc>
        <w:tc>
          <w:tcPr>
            <w:tcW w:w="2551" w:type="dxa"/>
            <w:vAlign w:val="center"/>
          </w:tcPr>
          <w:p>
            <w:pPr>
              <w:pStyle w:val="13"/>
            </w:pPr>
            <w:r>
              <w:t>94.34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51.49</w:t>
            </w:r>
          </w:p>
        </w:tc>
        <w:tc>
          <w:tcPr>
            <w:tcW w:w="2551" w:type="dxa"/>
            <w:vAlign w:val="center"/>
          </w:tcPr>
          <w:p>
            <w:pPr>
              <w:pStyle w:val="13"/>
            </w:pPr>
            <w:r>
              <w:t>51.49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11.61</w:t>
            </w:r>
          </w:p>
        </w:tc>
        <w:tc>
          <w:tcPr>
            <w:tcW w:w="2551" w:type="dxa"/>
            <w:vAlign w:val="center"/>
          </w:tcPr>
          <w:p>
            <w:pPr>
              <w:pStyle w:val="13"/>
            </w:pPr>
            <w:r>
              <w:t>11.61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29.57</w:t>
            </w:r>
          </w:p>
        </w:tc>
        <w:tc>
          <w:tcPr>
            <w:tcW w:w="2551" w:type="dxa"/>
            <w:vAlign w:val="center"/>
          </w:tcPr>
          <w:p>
            <w:pPr>
              <w:pStyle w:val="13"/>
            </w:pPr>
            <w:r>
              <w:t>29.57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12.49</w:t>
            </w:r>
          </w:p>
        </w:tc>
        <w:tc>
          <w:tcPr>
            <w:tcW w:w="2551" w:type="dxa"/>
            <w:vAlign w:val="center"/>
          </w:tcPr>
          <w:p>
            <w:pPr>
              <w:pStyle w:val="13"/>
            </w:pPr>
            <w:r>
              <w:t>12.49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5.65</w:t>
            </w:r>
          </w:p>
        </w:tc>
        <w:tc>
          <w:tcPr>
            <w:tcW w:w="2551" w:type="dxa"/>
            <w:vAlign w:val="center"/>
          </w:tcPr>
          <w:p>
            <w:pPr>
              <w:pStyle w:val="13"/>
            </w:pPr>
            <w:r>
              <w:t>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1.53</w:t>
            </w:r>
          </w:p>
        </w:tc>
        <w:tc>
          <w:tcPr>
            <w:tcW w:w="2551" w:type="dxa"/>
            <w:vAlign w:val="center"/>
          </w:tcPr>
          <w:p>
            <w:pPr>
              <w:pStyle w:val="13"/>
            </w:pPr>
            <w:r>
              <w:t>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22.75</w:t>
            </w:r>
          </w:p>
        </w:tc>
        <w:tc>
          <w:tcPr>
            <w:tcW w:w="2551" w:type="dxa"/>
            <w:vAlign w:val="center"/>
          </w:tcPr>
          <w:p>
            <w:pPr>
              <w:pStyle w:val="13"/>
            </w:pPr>
            <w:r>
              <w:t>22.75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23.82</w:t>
            </w:r>
          </w:p>
        </w:tc>
        <w:tc>
          <w:tcPr>
            <w:tcW w:w="2551" w:type="dxa"/>
            <w:vAlign w:val="center"/>
          </w:tcPr>
          <w:p>
            <w:pPr>
              <w:pStyle w:val="13"/>
            </w:pPr>
          </w:p>
        </w:tc>
        <w:tc>
          <w:tcPr>
            <w:tcW w:w="2551" w:type="dxa"/>
            <w:vAlign w:val="center"/>
          </w:tcPr>
          <w:p>
            <w:pPr>
              <w:pStyle w:val="13"/>
            </w:pPr>
            <w:r>
              <w:t>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0.11</w:t>
            </w:r>
          </w:p>
        </w:tc>
        <w:tc>
          <w:tcPr>
            <w:tcW w:w="2551" w:type="dxa"/>
            <w:vAlign w:val="center"/>
          </w:tcPr>
          <w:p>
            <w:pPr>
              <w:pStyle w:val="13"/>
            </w:pPr>
          </w:p>
        </w:tc>
        <w:tc>
          <w:tcPr>
            <w:tcW w:w="2551"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1.27</w:t>
            </w:r>
          </w:p>
        </w:tc>
        <w:tc>
          <w:tcPr>
            <w:tcW w:w="2551" w:type="dxa"/>
            <w:vAlign w:val="center"/>
          </w:tcPr>
          <w:p>
            <w:pPr>
              <w:pStyle w:val="13"/>
            </w:pPr>
          </w:p>
        </w:tc>
        <w:tc>
          <w:tcPr>
            <w:tcW w:w="2551" w:type="dxa"/>
            <w:vAlign w:val="center"/>
          </w:tcPr>
          <w:p>
            <w:pPr>
              <w:pStyle w:val="13"/>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1.42</w:t>
            </w:r>
          </w:p>
        </w:tc>
        <w:tc>
          <w:tcPr>
            <w:tcW w:w="2551" w:type="dxa"/>
            <w:vAlign w:val="center"/>
          </w:tcPr>
          <w:p>
            <w:pPr>
              <w:pStyle w:val="13"/>
            </w:pPr>
          </w:p>
        </w:tc>
        <w:tc>
          <w:tcPr>
            <w:tcW w:w="2551" w:type="dxa"/>
            <w:vAlign w:val="center"/>
          </w:tcPr>
          <w:p>
            <w:pPr>
              <w:pStyle w:val="13"/>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3.49</w:t>
            </w:r>
          </w:p>
        </w:tc>
        <w:tc>
          <w:tcPr>
            <w:tcW w:w="2551" w:type="dxa"/>
            <w:vAlign w:val="center"/>
          </w:tcPr>
          <w:p>
            <w:pPr>
              <w:pStyle w:val="13"/>
            </w:pPr>
          </w:p>
        </w:tc>
        <w:tc>
          <w:tcPr>
            <w:tcW w:w="2551" w:type="dxa"/>
            <w:vAlign w:val="center"/>
          </w:tcPr>
          <w:p>
            <w:pPr>
              <w:pStyle w:val="13"/>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7.08</w:t>
            </w:r>
          </w:p>
        </w:tc>
        <w:tc>
          <w:tcPr>
            <w:tcW w:w="2551" w:type="dxa"/>
            <w:vAlign w:val="center"/>
          </w:tcPr>
          <w:p>
            <w:pPr>
              <w:pStyle w:val="13"/>
            </w:pPr>
          </w:p>
        </w:tc>
        <w:tc>
          <w:tcPr>
            <w:tcW w:w="2551" w:type="dxa"/>
            <w:vAlign w:val="center"/>
          </w:tcPr>
          <w:p>
            <w:pPr>
              <w:pStyle w:val="13"/>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19.02</w:t>
            </w:r>
          </w:p>
        </w:tc>
        <w:tc>
          <w:tcPr>
            <w:tcW w:w="2551" w:type="dxa"/>
            <w:vAlign w:val="center"/>
          </w:tcPr>
          <w:p>
            <w:pPr>
              <w:pStyle w:val="13"/>
            </w:pPr>
            <w:r>
              <w:t>19.02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18.48</w:t>
            </w:r>
          </w:p>
        </w:tc>
        <w:tc>
          <w:tcPr>
            <w:tcW w:w="2551" w:type="dxa"/>
            <w:vAlign w:val="center"/>
          </w:tcPr>
          <w:p>
            <w:pPr>
              <w:pStyle w:val="13"/>
            </w:pPr>
            <w:r>
              <w:t>18.48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0.14</w:t>
            </w:r>
          </w:p>
        </w:tc>
        <w:tc>
          <w:tcPr>
            <w:tcW w:w="2551" w:type="dxa"/>
            <w:vAlign w:val="center"/>
          </w:tcPr>
          <w:p>
            <w:pPr>
              <w:pStyle w:val="13"/>
            </w:pPr>
            <w:r>
              <w:t>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7200.00</w:t>
            </w:r>
          </w:p>
        </w:tc>
        <w:tc>
          <w:tcPr>
            <w:tcW w:w="2551" w:type="dxa"/>
            <w:vAlign w:val="center"/>
          </w:tcPr>
          <w:p>
            <w:pPr>
              <w:pStyle w:val="17"/>
            </w:pPr>
          </w:p>
        </w:tc>
        <w:tc>
          <w:tcPr>
            <w:tcW w:w="2551" w:type="dxa"/>
            <w:vAlign w:val="center"/>
          </w:tcPr>
          <w:p>
            <w:pPr>
              <w:pStyle w:val="17"/>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7200.00</w:t>
            </w:r>
          </w:p>
        </w:tc>
        <w:tc>
          <w:tcPr>
            <w:tcW w:w="2551" w:type="dxa"/>
            <w:vAlign w:val="center"/>
          </w:tcPr>
          <w:p>
            <w:pPr>
              <w:pStyle w:val="13"/>
            </w:pPr>
          </w:p>
        </w:tc>
        <w:tc>
          <w:tcPr>
            <w:tcW w:w="2551" w:type="dxa"/>
            <w:vAlign w:val="center"/>
          </w:tcPr>
          <w:p>
            <w:pPr>
              <w:pStyle w:val="13"/>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rPr>
                <w:rFonts w:hint="eastAsia"/>
              </w:rPr>
              <w:t>城市建设支出</w:t>
            </w:r>
          </w:p>
        </w:tc>
        <w:tc>
          <w:tcPr>
            <w:tcW w:w="2551" w:type="dxa"/>
            <w:vAlign w:val="center"/>
          </w:tcPr>
          <w:p>
            <w:pPr>
              <w:pStyle w:val="13"/>
            </w:pPr>
            <w:r>
              <w:t>1700.00</w:t>
            </w:r>
          </w:p>
        </w:tc>
        <w:tc>
          <w:tcPr>
            <w:tcW w:w="2551" w:type="dxa"/>
            <w:vAlign w:val="center"/>
          </w:tcPr>
          <w:p>
            <w:pPr>
              <w:pStyle w:val="13"/>
            </w:pPr>
          </w:p>
        </w:tc>
        <w:tc>
          <w:tcPr>
            <w:tcW w:w="2551" w:type="dxa"/>
            <w:vAlign w:val="center"/>
          </w:tcPr>
          <w:p>
            <w:pPr>
              <w:pStyle w:val="13"/>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rPr>
                <w:rFonts w:hint="eastAsia"/>
              </w:rPr>
              <w:t>农村基础设施建设支出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2120899</w:t>
            </w:r>
          </w:p>
        </w:tc>
        <w:tc>
          <w:tcPr>
            <w:tcW w:w="4535" w:type="dxa"/>
            <w:vAlign w:val="center"/>
          </w:tcPr>
          <w:p>
            <w:pPr>
              <w:pStyle w:val="14"/>
            </w:pPr>
            <w:r>
              <w:rPr>
                <w:rFonts w:hint="eastAsia"/>
              </w:rPr>
              <w:t>其他国有土地使用权出让收入安排的支出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13.28</w:t>
            </w:r>
          </w:p>
        </w:tc>
        <w:tc>
          <w:tcPr>
            <w:tcW w:w="2381" w:type="dxa"/>
            <w:vAlign w:val="center"/>
          </w:tcPr>
          <w:p>
            <w:pPr>
              <w:pStyle w:val="17"/>
            </w:pPr>
            <w:r>
              <w:t>13.28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8.91</w:t>
            </w:r>
          </w:p>
        </w:tc>
        <w:tc>
          <w:tcPr>
            <w:tcW w:w="2381" w:type="dxa"/>
            <w:vAlign w:val="center"/>
          </w:tcPr>
          <w:p>
            <w:pPr>
              <w:pStyle w:val="13"/>
            </w:pPr>
            <w:r>
              <w:t>8.91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7.30</w:t>
            </w:r>
          </w:p>
        </w:tc>
        <w:tc>
          <w:tcPr>
            <w:tcW w:w="2381" w:type="dxa"/>
            <w:vAlign w:val="center"/>
          </w:tcPr>
          <w:p>
            <w:pPr>
              <w:pStyle w:val="13"/>
            </w:pPr>
            <w:r>
              <w:t>7.30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7.30</w:t>
            </w:r>
          </w:p>
        </w:tc>
        <w:tc>
          <w:tcPr>
            <w:tcW w:w="2381" w:type="dxa"/>
            <w:vAlign w:val="center"/>
          </w:tcPr>
          <w:p>
            <w:pPr>
              <w:pStyle w:val="13"/>
            </w:pPr>
            <w:r>
              <w:t>7.30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1.61</w:t>
            </w:r>
          </w:p>
        </w:tc>
        <w:tc>
          <w:tcPr>
            <w:tcW w:w="2381" w:type="dxa"/>
            <w:vAlign w:val="center"/>
          </w:tcPr>
          <w:p>
            <w:pPr>
              <w:pStyle w:val="13"/>
            </w:pPr>
            <w:r>
              <w:t>1.61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r>
              <w:t>1.25</w:t>
            </w:r>
          </w:p>
        </w:tc>
        <w:tc>
          <w:tcPr>
            <w:tcW w:w="2381" w:type="dxa"/>
            <w:vAlign w:val="center"/>
          </w:tcPr>
          <w:p>
            <w:pPr>
              <w:pStyle w:val="13"/>
            </w:pPr>
            <w:r>
              <w:t>1.25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w:t>
            </w:r>
            <w:r>
              <w:rPr>
                <w:rFonts w:hint="eastAsia"/>
              </w:rPr>
              <w:t>其中：省属高校业务性会议费</w:t>
            </w:r>
          </w:p>
        </w:tc>
        <w:tc>
          <w:tcPr>
            <w:tcW w:w="2381" w:type="dxa"/>
            <w:vAlign w:val="center"/>
          </w:tcPr>
          <w:p>
            <w:pPr>
              <w:pStyle w:val="13"/>
            </w:pPr>
            <w:r>
              <w:t>1.25</w:t>
            </w:r>
          </w:p>
        </w:tc>
        <w:tc>
          <w:tcPr>
            <w:tcW w:w="2381" w:type="dxa"/>
            <w:vAlign w:val="center"/>
          </w:tcPr>
          <w:p>
            <w:pPr>
              <w:pStyle w:val="13"/>
            </w:pPr>
            <w:r>
              <w:t>1.25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w:t>
            </w:r>
            <w:r>
              <w:rPr>
                <w:rFonts w:hint="eastAsia"/>
              </w:rPr>
              <w:t>其他会议费</w:t>
            </w:r>
          </w:p>
        </w:tc>
        <w:tc>
          <w:tcPr>
            <w:tcW w:w="2381" w:type="dxa"/>
            <w:vAlign w:val="center"/>
          </w:tcPr>
          <w:p>
            <w:pPr>
              <w:pStyle w:val="13"/>
            </w:pPr>
            <w:r>
              <w:t>1.25</w:t>
            </w:r>
          </w:p>
        </w:tc>
        <w:tc>
          <w:tcPr>
            <w:tcW w:w="2381" w:type="dxa"/>
            <w:vAlign w:val="center"/>
          </w:tcPr>
          <w:p>
            <w:pPr>
              <w:pStyle w:val="13"/>
            </w:pPr>
            <w:r>
              <w:t>1.25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rPr>
                <w:rFonts w:hint="eastAsia"/>
              </w:rPr>
              <w:t>五、培训费</w:t>
            </w:r>
          </w:p>
        </w:tc>
        <w:tc>
          <w:tcPr>
            <w:tcW w:w="2381" w:type="dxa"/>
            <w:vAlign w:val="center"/>
          </w:tcPr>
          <w:p>
            <w:pPr>
              <w:pStyle w:val="13"/>
            </w:pPr>
            <w:r>
              <w:t>3.12</w:t>
            </w:r>
          </w:p>
        </w:tc>
        <w:tc>
          <w:tcPr>
            <w:tcW w:w="2381" w:type="dxa"/>
            <w:vAlign w:val="center"/>
          </w:tcPr>
          <w:p>
            <w:pPr>
              <w:pStyle w:val="13"/>
            </w:pPr>
            <w:r>
              <w:t>3.12</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旅游文化部门秦皇岛市山海关区旅游和文化广电局本级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按照《中华人民共和国预算法》、《地方预决算公开操作规程》和《关于进一步推进预算公开工作的实施意见》规定，现将旅游文化部门秦皇岛市山海关区旅游和文化广电局本级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单位职责：</w:t>
      </w:r>
    </w:p>
    <w:p>
      <w:pPr>
        <w:pStyle w:val="27"/>
      </w:pPr>
      <w:r>
        <w:rPr>
          <w:rFonts w:hint="eastAsia"/>
        </w:rPr>
        <w:t>（一）起草历史文化保护等方面的政府规范性文件，拟订文化和旅游、广播电视、文物政府规范性文件和政策措施。</w:t>
      </w:r>
    </w:p>
    <w:p>
      <w:pPr>
        <w:pStyle w:val="27"/>
      </w:pPr>
      <w:r>
        <w:rPr>
          <w:rFonts w:hint="eastAsia"/>
        </w:rPr>
        <w:t>（二）拟订全区文化和旅游、广播电视、文物领域发展规划并组织实施，推进文化和旅游融合发展，推进相关领域体制机制改革。</w:t>
      </w:r>
    </w:p>
    <w:p>
      <w:pPr>
        <w:pStyle w:val="27"/>
      </w:pPr>
      <w:r>
        <w:rPr>
          <w:rFonts w:hint="eastAsia"/>
        </w:rPr>
        <w:t>（三）管理全区性重大文化活动。指导全区重点文化和旅游设施建设，组织山海关区旅游整体形象推广</w:t>
      </w:r>
      <w:r>
        <w:t>,</w:t>
      </w:r>
      <w:r>
        <w:rPr>
          <w:rFonts w:hint="eastAsia"/>
        </w:rPr>
        <w:t>促进文化产业和旅游产业对外合作与交流</w:t>
      </w:r>
      <w:r>
        <w:t>,</w:t>
      </w:r>
      <w:r>
        <w:rPr>
          <w:rFonts w:hint="eastAsia"/>
        </w:rPr>
        <w:t>制定全区旅游市场开发营销战略并组织实施，指导和推进全域旅游。</w:t>
      </w:r>
    </w:p>
    <w:p>
      <w:pPr>
        <w:pStyle w:val="27"/>
      </w:pPr>
      <w:r>
        <w:rPr>
          <w:rFonts w:hint="eastAsia"/>
        </w:rPr>
        <w:t>（四）指导、管理全区文艺事业。指导艺术创作生产，扶持体现社会主义核心价值观、具有导向性代表性示范性的文艺作品，推动全区各门类艺术、各艺术品种发展。</w:t>
      </w:r>
    </w:p>
    <w:p>
      <w:pPr>
        <w:pStyle w:val="27"/>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pPr>
        <w:pStyle w:val="27"/>
      </w:pPr>
      <w:r>
        <w:rPr>
          <w:rFonts w:hint="eastAsia"/>
        </w:rPr>
        <w:t>（六）指导、推进全区旅游、文化、广播电视、文物科技创新发展，推进文化和旅游行业信息化、标准化建设。</w:t>
      </w:r>
    </w:p>
    <w:p>
      <w:pPr>
        <w:pStyle w:val="27"/>
      </w:pPr>
      <w:r>
        <w:rPr>
          <w:rFonts w:hint="eastAsia"/>
        </w:rPr>
        <w:t>（七）负责全区非物质文化遗产保护工作，推动非物质文化遗产的保护、传承、普及、弘扬和振兴。</w:t>
      </w:r>
    </w:p>
    <w:p>
      <w:pPr>
        <w:pStyle w:val="27"/>
      </w:pPr>
      <w:r>
        <w:rPr>
          <w:rFonts w:hint="eastAsia"/>
        </w:rPr>
        <w:t>（八）统筹规划全区旅游产业、文化产业和广播电视产业。组织实施旅游、文化资源普查、挖掘、保护和利用工作</w:t>
      </w:r>
      <w:r>
        <w:t>,</w:t>
      </w:r>
      <w:r>
        <w:rPr>
          <w:rFonts w:hint="eastAsia"/>
        </w:rPr>
        <w:t>促进旅游产业和文化产业发展。</w:t>
      </w:r>
    </w:p>
    <w:p>
      <w:pPr>
        <w:pStyle w:val="27"/>
      </w:pPr>
      <w:r>
        <w:rPr>
          <w:rFonts w:hint="eastAsia"/>
        </w:rPr>
        <w:t>（九）指导全区文化和旅游市场发展。对文化和旅游市场经营进行行业监管，推进全区文化和旅游行业信用体系建设</w:t>
      </w:r>
      <w:r>
        <w:t>,</w:t>
      </w:r>
      <w:r>
        <w:rPr>
          <w:rFonts w:hint="eastAsia"/>
        </w:rPr>
        <w:t>依法规范文化和旅游市场。</w:t>
      </w:r>
    </w:p>
    <w:p>
      <w:pPr>
        <w:pStyle w:val="27"/>
      </w:pPr>
      <w:r>
        <w:rPr>
          <w:rFonts w:hint="eastAsia"/>
        </w:rPr>
        <w:t>（十）负责广播电视管理工作。负责对广播电视机构进行业务指导和行业监管，指导、监管广播电视安全播出和广告播放，组织实施广播电视公共服务公益工程和公益活动。</w:t>
      </w:r>
    </w:p>
    <w:p>
      <w:pPr>
        <w:pStyle w:val="27"/>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pPr>
        <w:pStyle w:val="27"/>
      </w:pPr>
      <w:r>
        <w:rPr>
          <w:rFonts w:hint="eastAsia"/>
        </w:rPr>
        <w:t>（十二）做好文化市场综合执法。开展全区文化市场综合执法工作，组织查处文化、文物、出版、广播电视、电影、旅游等市场的违法行为</w:t>
      </w:r>
      <w:r>
        <w:t>,</w:t>
      </w:r>
      <w:r>
        <w:rPr>
          <w:rFonts w:hint="eastAsia"/>
        </w:rPr>
        <w:t>维护市场秩序。</w:t>
      </w:r>
    </w:p>
    <w:p>
      <w:pPr>
        <w:pStyle w:val="27"/>
      </w:pPr>
      <w:r>
        <w:rPr>
          <w:rFonts w:hint="eastAsia"/>
        </w:rPr>
        <w:t>（十三）管理全区文化和旅游、广播电视、文物对外及对港澳台交流、合作和宣传推广工作。组织相关领域对外及对港澳台交流活动，推动中华文化和本地特色文化走出去。</w:t>
      </w:r>
    </w:p>
    <w:p>
      <w:pPr>
        <w:pStyle w:val="27"/>
      </w:pPr>
      <w:r>
        <w:rPr>
          <w:rFonts w:hint="eastAsia"/>
        </w:rPr>
        <w:t>（十四）落实行业主管部门的安全生产监管职责，各股室落实各自分管领域的安全生产监管职责。</w:t>
      </w:r>
    </w:p>
    <w:p>
      <w:pPr>
        <w:pStyle w:val="27"/>
      </w:pPr>
      <w:r>
        <w:rPr>
          <w:rFonts w:hint="eastAsia"/>
        </w:rPr>
        <w:t>（十五）完成区委、区政府交办的其他任务。</w:t>
      </w:r>
    </w:p>
    <w:p>
      <w:pPr>
        <w:pStyle w:val="27"/>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旅游文化部门秦皇岛市山海关区旅游和文化广电局本级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按照预算管理有关规定，目前单位预算的编制实行综合预算管理，即全部收入和支出都反映在预算中。</w:t>
      </w:r>
    </w:p>
    <w:p>
      <w:pPr>
        <w:pStyle w:val="28"/>
      </w:pPr>
      <w:r>
        <w:t>1</w:t>
      </w:r>
      <w:r>
        <w:rPr>
          <w:rFonts w:hint="eastAsia"/>
        </w:rPr>
        <w:t>、收入说明</w:t>
      </w:r>
    </w:p>
    <w:p>
      <w:pPr>
        <w:pStyle w:val="28"/>
      </w:pPr>
      <w:r>
        <w:rPr>
          <w:rFonts w:hint="eastAsia"/>
        </w:rPr>
        <w:t>反映本单位当年全部收入。</w:t>
      </w:r>
      <w:r>
        <w:t>2024</w:t>
      </w:r>
      <w:r>
        <w:rPr>
          <w:rFonts w:hint="eastAsia"/>
        </w:rPr>
        <w:t>年预算收入</w:t>
      </w:r>
      <w:r>
        <w:t>35464.69</w:t>
      </w:r>
      <w:r>
        <w:rPr>
          <w:rFonts w:hint="eastAsia"/>
        </w:rPr>
        <w:t>万元，其中：一般公共预算收入</w:t>
      </w:r>
      <w:r>
        <w:t>18144.95</w:t>
      </w:r>
      <w:r>
        <w:rPr>
          <w:rFonts w:hint="eastAsia"/>
        </w:rPr>
        <w:t>万元，基金预算收入</w:t>
      </w:r>
      <w:r>
        <w:t>7200.00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10119.75</w:t>
      </w:r>
      <w:r>
        <w:rPr>
          <w:rFonts w:hint="eastAsia"/>
        </w:rPr>
        <w:t>万元。</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收支预算总表支出栏、基本支出表、项目支出表按经济分类和支出功能分类科目编制，反映旅游文化部门秦皇岛市山海关区旅游和文化广电局本级年度单位预算中支出预算的总体情况。</w:t>
      </w:r>
      <w:r>
        <w:t>2024</w:t>
      </w:r>
      <w:r>
        <w:rPr>
          <w:rFonts w:hint="eastAsia"/>
        </w:rPr>
        <w:t>年支出预算</w:t>
      </w:r>
      <w:r>
        <w:t>35464.69</w:t>
      </w:r>
      <w:r>
        <w:rPr>
          <w:rFonts w:hint="eastAsia"/>
        </w:rPr>
        <w:t>万元，其中基本支出</w:t>
      </w:r>
      <w:r>
        <w:t>318.82</w:t>
      </w:r>
      <w:r>
        <w:rPr>
          <w:rFonts w:hint="eastAsia"/>
        </w:rPr>
        <w:t>万元，包括人员经费</w:t>
      </w:r>
      <w:r>
        <w:t>294.78</w:t>
      </w:r>
      <w:r>
        <w:rPr>
          <w:rFonts w:hint="eastAsia"/>
        </w:rPr>
        <w:t>万元和日常公用经费</w:t>
      </w:r>
      <w:r>
        <w:t>24.04</w:t>
      </w:r>
      <w:r>
        <w:rPr>
          <w:rFonts w:hint="eastAsia"/>
        </w:rPr>
        <w:t>万元；项目支出</w:t>
      </w:r>
      <w:r>
        <w:t>35145.88</w:t>
      </w:r>
      <w:r>
        <w:rPr>
          <w:rFonts w:hint="eastAsia"/>
        </w:rPr>
        <w:t>万元，主要为产业园基础设施（一期）项目</w:t>
      </w:r>
      <w:r>
        <w:t>2370.75</w:t>
      </w:r>
      <w:r>
        <w:rPr>
          <w:rFonts w:hint="eastAsia"/>
        </w:rPr>
        <w:t>万元，国家长城博物馆建设项目，国家级文物保护维修专项资金，中央补助地方公共文化服务体系建设专项资金，山海关古城提升改造项目资金，长城风景道建设项目资金，长城国家文化公园（山海关段）北营子长城人家项目，中央补助地方美术馆图书馆文化馆免费开放补助资金，专项补助经费，人事代理人员经费，区级文物保护维修专项资金等。</w:t>
      </w:r>
    </w:p>
    <w:p>
      <w:pPr>
        <w:pStyle w:val="28"/>
      </w:pPr>
      <w:r>
        <w:t>3</w:t>
      </w:r>
      <w:r>
        <w:rPr>
          <w:rFonts w:hint="eastAsia"/>
        </w:rPr>
        <w:t>、比上年增减情况</w:t>
      </w:r>
    </w:p>
    <w:p>
      <w:pPr>
        <w:pStyle w:val="28"/>
      </w:pPr>
      <w:r>
        <w:t>2024</w:t>
      </w:r>
      <w:r>
        <w:rPr>
          <w:rFonts w:hint="eastAsia"/>
        </w:rPr>
        <w:t>年预算收支安排</w:t>
      </w:r>
      <w:r>
        <w:t>35464.69</w:t>
      </w:r>
      <w:r>
        <w:rPr>
          <w:rFonts w:hint="eastAsia"/>
        </w:rPr>
        <w:t>万元，较</w:t>
      </w:r>
      <w:r>
        <w:t>2023</w:t>
      </w:r>
      <w:r>
        <w:rPr>
          <w:rFonts w:hint="eastAsia"/>
        </w:rPr>
        <w:t>年预算减少</w:t>
      </w:r>
      <w:r>
        <w:t>11833.35</w:t>
      </w:r>
      <w:r>
        <w:rPr>
          <w:rFonts w:hint="eastAsia"/>
        </w:rPr>
        <w:t>万元，其中：基本支出增加</w:t>
      </w:r>
      <w:r>
        <w:t>6.70</w:t>
      </w:r>
      <w:r>
        <w:rPr>
          <w:rFonts w:hint="eastAsia"/>
        </w:rPr>
        <w:t>万元，主要为主要因为职人员工资调整上涨；项目支出减少</w:t>
      </w:r>
      <w:r>
        <w:t>11840.05</w:t>
      </w:r>
      <w:r>
        <w:rPr>
          <w:rFonts w:hint="eastAsia"/>
        </w:rPr>
        <w:t>万元，主要为主要为国家长城博物馆建设拨款项目、中央基建投资预算拨款长城风景道建设项目、山海关古城遗址保护利用项目，专项补助资金项目等。</w:t>
      </w:r>
    </w:p>
    <w:p>
      <w:pPr>
        <w:spacing w:before="10" w:after="10"/>
        <w:ind w:firstLine="640"/>
        <w:outlineLvl w:val="5"/>
      </w:pPr>
      <w:r>
        <w:rPr>
          <w:rFonts w:hint="eastAsia" w:ascii="黑体" w:hAnsi="黑体" w:eastAsia="黑体" w:cs="黑体"/>
          <w:color w:val="000000"/>
          <w:sz w:val="32"/>
        </w:rPr>
        <w:t>三、机关运行经费安排情况</w:t>
      </w:r>
    </w:p>
    <w:p>
      <w:pPr>
        <w:pStyle w:val="29"/>
      </w:pPr>
      <w:r>
        <w:t>2024</w:t>
      </w:r>
      <w:r>
        <w:rPr>
          <w:rFonts w:hint="eastAsia"/>
        </w:rPr>
        <w:t>年，山海关区旅游文广局</w:t>
      </w:r>
      <w:bookmarkStart w:id="3" w:name="_GoBack"/>
      <w:bookmarkEnd w:id="3"/>
      <w:r>
        <w:rPr>
          <w:rFonts w:hint="eastAsia"/>
        </w:rPr>
        <w:t>运行经费共计安排</w:t>
      </w:r>
      <w:r>
        <w:t>24.04</w:t>
      </w:r>
      <w:r>
        <w:rPr>
          <w:rFonts w:hint="eastAsia"/>
        </w:rPr>
        <w:t>万元，主要用于办公费</w:t>
      </w:r>
      <w:r>
        <w:t>1.38</w:t>
      </w:r>
      <w:r>
        <w:rPr>
          <w:rFonts w:hint="eastAsia"/>
        </w:rPr>
        <w:t>万元、邮电费</w:t>
      </w:r>
      <w:r>
        <w:t>1.27</w:t>
      </w:r>
      <w:r>
        <w:rPr>
          <w:rFonts w:hint="eastAsia"/>
        </w:rPr>
        <w:t>万元、差旅费</w:t>
      </w:r>
      <w:r>
        <w:t>1.65</w:t>
      </w:r>
      <w:r>
        <w:rPr>
          <w:rFonts w:hint="eastAsia"/>
        </w:rPr>
        <w:t>万元、维修（护）费</w:t>
      </w:r>
      <w:r>
        <w:t>0.22</w:t>
      </w:r>
      <w:r>
        <w:rPr>
          <w:rFonts w:hint="eastAsia"/>
        </w:rPr>
        <w:t>万元、会议费</w:t>
      </w:r>
      <w:r>
        <w:t>0.28</w:t>
      </w:r>
      <w:r>
        <w:rPr>
          <w:rFonts w:hint="eastAsia"/>
        </w:rPr>
        <w:t>万元、办公设备购置费</w:t>
      </w:r>
      <w:r>
        <w:t>0.22</w:t>
      </w:r>
      <w:r>
        <w:rPr>
          <w:rFonts w:hint="eastAsia"/>
        </w:rPr>
        <w:t>万元、公务用车运行维护费</w:t>
      </w:r>
      <w:r>
        <w:t>1.20</w:t>
      </w:r>
      <w:r>
        <w:rPr>
          <w:rFonts w:hint="eastAsia"/>
        </w:rPr>
        <w:t>万元、其他交通费用</w:t>
      </w:r>
      <w:r>
        <w:t>7.08</w:t>
      </w:r>
      <w:r>
        <w:rPr>
          <w:rFonts w:hint="eastAsia"/>
        </w:rPr>
        <w:t>万元、培训费</w:t>
      </w:r>
      <w:r>
        <w:t>1.42</w:t>
      </w:r>
      <w:r>
        <w:rPr>
          <w:rFonts w:hint="eastAsia"/>
        </w:rPr>
        <w:t>万元、公务接待费</w:t>
      </w:r>
      <w:r>
        <w:t>0.12</w:t>
      </w:r>
      <w:r>
        <w:rPr>
          <w:rFonts w:hint="eastAsia"/>
        </w:rPr>
        <w:t>万元、工会经费</w:t>
      </w:r>
      <w:r>
        <w:t>2.10</w:t>
      </w:r>
      <w:r>
        <w:rPr>
          <w:rFonts w:hint="eastAsia"/>
        </w:rPr>
        <w:t>万元、福利费</w:t>
      </w:r>
      <w:r>
        <w:t>2.36</w:t>
      </w:r>
      <w:r>
        <w:rPr>
          <w:rFonts w:hint="eastAsia"/>
        </w:rPr>
        <w:t>万元、其他商品和服务费用</w:t>
      </w:r>
      <w:r>
        <w:t>4.74</w:t>
      </w:r>
      <w:r>
        <w:rPr>
          <w:rFonts w:hint="eastAsia"/>
        </w:rPr>
        <w:t>万元等日常运行支出。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2024</w:t>
      </w:r>
      <w:r>
        <w:rPr>
          <w:rFonts w:hint="eastAsia"/>
        </w:rPr>
        <w:t>年，我单位财政拨款</w:t>
      </w:r>
      <w:r>
        <w:t>“</w:t>
      </w:r>
      <w:r>
        <w:rPr>
          <w:rFonts w:hint="eastAsia"/>
        </w:rPr>
        <w:t>三公</w:t>
      </w:r>
      <w:r>
        <w:t>”</w:t>
      </w:r>
      <w:r>
        <w:rPr>
          <w:rFonts w:hint="eastAsia"/>
        </w:rPr>
        <w:t>经费预算安排</w:t>
      </w:r>
      <w:r>
        <w:t>8.91</w:t>
      </w:r>
      <w:r>
        <w:rPr>
          <w:rFonts w:hint="eastAsia"/>
        </w:rPr>
        <w:t>万元，</w:t>
      </w:r>
      <w:r>
        <w:rPr>
          <w:rFonts w:hint="eastAsia" w:ascii="宋体" w:hAnsi="宋体" w:eastAsia="宋体" w:cs="宋体"/>
        </w:rPr>
        <w:t>其中因公出国（境）费</w:t>
      </w:r>
      <w:r>
        <w:t>0.00</w:t>
      </w:r>
      <w:r>
        <w:rPr>
          <w:rFonts w:hint="eastAsia" w:ascii="宋体" w:hAnsi="宋体" w:eastAsia="宋体" w:cs="宋体"/>
        </w:rPr>
        <w:t>万元；公务用车购置及运维费</w:t>
      </w:r>
      <w:r>
        <w:rPr>
          <w:rFonts w:ascii="宋体" w:hAnsi="宋体" w:eastAsia="宋体" w:cs="宋体"/>
        </w:rPr>
        <w:t>7.30</w:t>
      </w:r>
      <w:r>
        <w:rPr>
          <w:rFonts w:hint="eastAsia" w:ascii="宋体" w:hAnsi="宋体" w:eastAsia="宋体" w:cs="宋体"/>
        </w:rPr>
        <w:t>万元（其中：公务用车购置费为</w:t>
      </w:r>
      <w:r>
        <w:t>0.00</w:t>
      </w:r>
      <w:r>
        <w:rPr>
          <w:rFonts w:hint="eastAsia" w:ascii="宋体" w:hAnsi="宋体" w:eastAsia="宋体" w:cs="宋体"/>
        </w:rPr>
        <w:t>万元，公务用车运维费</w:t>
      </w:r>
      <w:r>
        <w:rPr>
          <w:rFonts w:ascii="宋体" w:hAnsi="宋体" w:eastAsia="宋体" w:cs="宋体"/>
        </w:rPr>
        <w:t>7.30</w:t>
      </w:r>
      <w:r>
        <w:rPr>
          <w:rFonts w:hint="eastAsia" w:ascii="宋体" w:hAnsi="宋体" w:eastAsia="宋体" w:cs="宋体"/>
        </w:rPr>
        <w:t>万元</w:t>
      </w:r>
      <w:r>
        <w:t>)</w:t>
      </w:r>
      <w:r>
        <w:rPr>
          <w:rFonts w:hint="eastAsia" w:ascii="宋体" w:hAnsi="宋体" w:eastAsia="宋体" w:cs="宋体"/>
        </w:rPr>
        <w:t>；公务接待费</w:t>
      </w:r>
      <w:r>
        <w:rPr>
          <w:rFonts w:ascii="宋体" w:hAnsi="宋体" w:eastAsia="宋体" w:cs="宋体"/>
        </w:rPr>
        <w:t>1.61</w:t>
      </w:r>
      <w:r>
        <w:rPr>
          <w:rFonts w:hint="eastAsia" w:ascii="宋体" w:hAnsi="宋体" w:eastAsia="宋体" w:cs="宋体"/>
        </w:rPr>
        <w:t>万元，</w:t>
      </w:r>
      <w:r>
        <w:rPr>
          <w:rFonts w:hint="eastAsia"/>
        </w:rPr>
        <w:t>与</w:t>
      </w:r>
      <w:r>
        <w:t>2023</w:t>
      </w:r>
      <w:r>
        <w:rPr>
          <w:rFonts w:hint="eastAsia"/>
        </w:rPr>
        <w:t>年相比持平，无增减变化，主要原因是</w:t>
      </w:r>
      <w:r>
        <w:rPr>
          <w:rFonts w:hint="eastAsia" w:ascii="宋体" w:hAnsi="宋体" w:eastAsia="宋体" w:cs="宋体"/>
        </w:rPr>
        <w:t>严格按照三公经费预算要求，切实落实勤俭节约各项规定，严格控制支出</w:t>
      </w:r>
      <w:r>
        <w:rPr>
          <w:rFonts w:hint="eastAsia"/>
        </w:rPr>
        <w:t>。其中因公出国（境）费</w:t>
      </w:r>
      <w:r>
        <w:t>0.00</w:t>
      </w:r>
      <w:r>
        <w:rPr>
          <w:rFonts w:hint="eastAsia"/>
        </w:rPr>
        <w:t>万元，与上年持平，无增减变化；公务用车购置及运维费</w:t>
      </w:r>
      <w:r>
        <w:t>7.30</w:t>
      </w:r>
      <w:r>
        <w:rPr>
          <w:rFonts w:hint="eastAsia"/>
        </w:rPr>
        <w:t>万元，与上年持平，无增减变化</w:t>
      </w:r>
      <w:r>
        <w:t>(</w:t>
      </w:r>
      <w:r>
        <w:rPr>
          <w:rFonts w:hint="eastAsia"/>
        </w:rPr>
        <w:t>其中：公务用车购置费</w:t>
      </w:r>
      <w:r>
        <w:t>0</w:t>
      </w:r>
      <w:r>
        <w:rPr>
          <w:rFonts w:hint="eastAsia"/>
        </w:rPr>
        <w:t>万元，与上年持平，无增减变化；公务用车运行维护费</w:t>
      </w:r>
      <w:r>
        <w:t>7.30</w:t>
      </w:r>
      <w:r>
        <w:rPr>
          <w:rFonts w:hint="eastAsia"/>
        </w:rPr>
        <w:t>万元，与上年持平，无增减变化）；公务接待费</w:t>
      </w:r>
      <w:r>
        <w:t>1.61</w:t>
      </w:r>
      <w:r>
        <w:rPr>
          <w:rFonts w:hint="eastAsia"/>
        </w:rPr>
        <w:t>万元，与上年持平，无增减变化；主要原因是严格按照三公经费预算要求，切实落实勤俭节约各项规定。</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13030324P00397010062X</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0.80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0.80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0.40</w:t>
            </w:r>
          </w:p>
        </w:tc>
        <w:tc>
          <w:tcPr>
            <w:tcW w:w="2551" w:type="dxa"/>
            <w:vAlign w:val="center"/>
          </w:tcPr>
          <w:p>
            <w:pPr>
              <w:pStyle w:val="15"/>
            </w:pPr>
            <w:r>
              <w:t>0.80</w:t>
            </w:r>
          </w:p>
        </w:tc>
        <w:tc>
          <w:tcPr>
            <w:tcW w:w="3543" w:type="dxa"/>
            <w:gridSpan w:val="2"/>
            <w:vAlign w:val="center"/>
          </w:tcPr>
          <w:p>
            <w:pPr>
              <w:pStyle w:val="15"/>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车辆保险费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专款专用率</w:t>
            </w:r>
          </w:p>
        </w:tc>
        <w:tc>
          <w:tcPr>
            <w:tcW w:w="5386" w:type="dxa"/>
            <w:vAlign w:val="center"/>
          </w:tcPr>
          <w:p>
            <w:pPr>
              <w:pStyle w:val="14"/>
            </w:pPr>
            <w:r>
              <w:rPr>
                <w:rFonts w:hint="eastAsia"/>
              </w:rPr>
              <w:t>专款专用率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年“十佳旅游名县”奖补资金绩效目标表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13030323P00482310001C</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年“十佳旅游名县”奖补资金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河北旅游名县创建线创建和河北旅游名县命名县创建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300.00</w:t>
            </w:r>
          </w:p>
        </w:tc>
        <w:tc>
          <w:tcPr>
            <w:tcW w:w="2551" w:type="dxa"/>
            <w:vAlign w:val="center"/>
          </w:tcPr>
          <w:p>
            <w:pPr>
              <w:pStyle w:val="15"/>
            </w:pPr>
            <w:r>
              <w:t>500.00</w:t>
            </w:r>
          </w:p>
        </w:tc>
        <w:tc>
          <w:tcPr>
            <w:tcW w:w="3543"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河北旅游名县创建线创建和河北旅游名县命名县创建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河北旅游名县创建</w:t>
            </w:r>
            <w:r>
              <w:t xml:space="preserve">    </w:t>
            </w:r>
          </w:p>
        </w:tc>
        <w:tc>
          <w:tcPr>
            <w:tcW w:w="5386" w:type="dxa"/>
            <w:vAlign w:val="center"/>
          </w:tcPr>
          <w:p>
            <w:pPr>
              <w:pStyle w:val="14"/>
            </w:pPr>
            <w:r>
              <w:rPr>
                <w:rFonts w:hint="eastAsia"/>
              </w:rPr>
              <w:t>项目建设、品牌建设、基础服务设施建设、</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全域旅游</w:t>
            </w:r>
          </w:p>
        </w:tc>
        <w:tc>
          <w:tcPr>
            <w:tcW w:w="5386" w:type="dxa"/>
            <w:vAlign w:val="center"/>
          </w:tcPr>
          <w:p>
            <w:pPr>
              <w:pStyle w:val="14"/>
            </w:pPr>
            <w:r>
              <w:rPr>
                <w:rFonts w:hint="eastAsia"/>
              </w:rPr>
              <w:t>发展带动壮大全区旅游</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年度工作完成情况</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t>500</w:t>
            </w:r>
            <w:r>
              <w:rPr>
                <w:rFonts w:hint="eastAsia"/>
              </w:rPr>
              <w:t>万元</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河北旅游名县年旅游接待人次增长率和年旅游收入增长率</w:t>
            </w:r>
          </w:p>
        </w:tc>
        <w:tc>
          <w:tcPr>
            <w:tcW w:w="5386" w:type="dxa"/>
            <w:vAlign w:val="center"/>
          </w:tcPr>
          <w:p>
            <w:pPr>
              <w:pStyle w:val="14"/>
            </w:pPr>
            <w:r>
              <w:rPr>
                <w:rFonts w:hint="eastAsia"/>
              </w:rPr>
              <w:t>河北旅游名县年旅游接待人次增长</w:t>
            </w:r>
            <w:r>
              <w:t>20%</w:t>
            </w:r>
            <w:r>
              <w:rPr>
                <w:rFonts w:hint="eastAsia"/>
              </w:rPr>
              <w:t>和年旅游收入增长</w:t>
            </w:r>
            <w:r>
              <w:t>20%</w:t>
            </w:r>
          </w:p>
        </w:tc>
        <w:tc>
          <w:tcPr>
            <w:tcW w:w="2268" w:type="dxa"/>
            <w:vAlign w:val="center"/>
          </w:tcPr>
          <w:p>
            <w:pPr>
              <w:pStyle w:val="14"/>
            </w:pPr>
            <w:r>
              <w:rPr>
                <w:rFonts w:hint="eastAsia"/>
              </w:rPr>
              <w:t>增长</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游客对山海关旅游环境提升满意度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河北旅游名县创建实施方案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年公共文化服务体系建设市级补助资金（秦财教</w:t>
      </w:r>
      <w:r>
        <w:rPr>
          <w:rFonts w:ascii="方正仿宋_GBK" w:hAnsi="方正仿宋_GBK" w:eastAsia="方正仿宋_GBK" w:cs="方正仿宋_GBK"/>
          <w:b/>
          <w:color w:val="000000"/>
          <w:sz w:val="28"/>
        </w:rPr>
        <w:t>[2023]234</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13030323P004793100017</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年公共文化服务体系建设市级补助资金（秦财教</w:t>
            </w:r>
            <w:r>
              <w:t>[2023]234</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0.88</w:t>
            </w:r>
          </w:p>
        </w:tc>
        <w:tc>
          <w:tcPr>
            <w:tcW w:w="2835" w:type="dxa"/>
            <w:vAlign w:val="center"/>
          </w:tcPr>
          <w:p>
            <w:pPr>
              <w:pStyle w:val="15"/>
            </w:pPr>
            <w:r>
              <w:t>1.75</w:t>
            </w:r>
          </w:p>
        </w:tc>
        <w:tc>
          <w:tcPr>
            <w:tcW w:w="2551" w:type="dxa"/>
            <w:vAlign w:val="center"/>
          </w:tcPr>
          <w:p>
            <w:pPr>
              <w:pStyle w:val="15"/>
            </w:pPr>
            <w:r>
              <w:t>2.63</w:t>
            </w:r>
          </w:p>
        </w:tc>
        <w:tc>
          <w:tcPr>
            <w:tcW w:w="3543" w:type="dxa"/>
            <w:gridSpan w:val="2"/>
            <w:vAlign w:val="center"/>
          </w:tcPr>
          <w:p>
            <w:pPr>
              <w:pStyle w:val="15"/>
            </w:pPr>
            <w:r>
              <w:t>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公共图书馆（室）、文化馆（站）、行政村（社区）综合文化服务中心提供基本公共文化服务</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“五个一”达标率</w:t>
            </w:r>
          </w:p>
        </w:tc>
        <w:tc>
          <w:tcPr>
            <w:tcW w:w="5386" w:type="dxa"/>
            <w:vAlign w:val="center"/>
          </w:tcPr>
          <w:p>
            <w:pPr>
              <w:pStyle w:val="14"/>
            </w:pPr>
            <w:r>
              <w:rPr>
                <w:rFonts w:hint="eastAsia"/>
              </w:rPr>
              <w:t>村（社区）综合文化服务中心“五个一”达标率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冀文旅字【</w:t>
            </w:r>
            <w:r>
              <w:t>2022</w:t>
            </w:r>
            <w:r>
              <w:rPr>
                <w:rFonts w:hint="eastAsia"/>
              </w:rPr>
              <w:t>】</w:t>
            </w:r>
            <w:r>
              <w:t>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w:t>
            </w:r>
            <w:r>
              <w:rPr>
                <w:rFonts w:hint="eastAsia"/>
              </w:rPr>
              <w:t>】</w:t>
            </w:r>
            <w:r>
              <w:t>234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年国家文物保护专项资金预算（山海关八国联军营盘旧址</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法军营盘旧址保护利用项目）绩效目标表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13030323P00479210001H</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年国家文物保护专项资金预算（山海关八国联军营盘旧址</w:t>
            </w:r>
            <w:r>
              <w:t>—</w:t>
            </w:r>
            <w:r>
              <w:rPr>
                <w:rFonts w:hint="eastAsia"/>
              </w:rPr>
              <w:t>法军营盘旧址保护利用项目）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350.00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350.00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山海关八国联军营盘旧址</w:t>
            </w:r>
            <w:r>
              <w:t>—</w:t>
            </w:r>
            <w:r>
              <w:rPr>
                <w:rFonts w:hint="eastAsia"/>
              </w:rPr>
              <w:t>法军营盘旧址保护利用项目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200.00</w:t>
            </w:r>
          </w:p>
        </w:tc>
        <w:tc>
          <w:tcPr>
            <w:tcW w:w="2551" w:type="dxa"/>
            <w:vAlign w:val="center"/>
          </w:tcPr>
          <w:p>
            <w:pPr>
              <w:pStyle w:val="15"/>
            </w:pPr>
            <w:r>
              <w:t>350.00</w:t>
            </w:r>
          </w:p>
        </w:tc>
        <w:tc>
          <w:tcPr>
            <w:tcW w:w="3543" w:type="dxa"/>
            <w:gridSpan w:val="2"/>
            <w:vAlign w:val="center"/>
          </w:tcPr>
          <w:p>
            <w:pPr>
              <w:pStyle w:val="15"/>
            </w:pPr>
            <w:r>
              <w:t>350.00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按照法军营盘旧址保护利用项目方案及省文物局批复文件要求完成部分维修项目</w:t>
            </w:r>
          </w:p>
          <w:p>
            <w:pPr>
              <w:pStyle w:val="14"/>
            </w:pPr>
            <w:r>
              <w:t>2.</w:t>
            </w:r>
            <w:r>
              <w:rPr>
                <w:rFonts w:hint="eastAsia"/>
              </w:rPr>
              <w:t>工程质量达到合格标准，符合《文物保护法》、《文物保护工程管理办法》等相关法律法规规定。</w:t>
            </w:r>
          </w:p>
          <w:p>
            <w:pPr>
              <w:pStyle w:val="14"/>
            </w:pPr>
            <w:r>
              <w:t>3.</w:t>
            </w:r>
            <w:r>
              <w:rPr>
                <w:rFonts w:hint="eastAsia"/>
              </w:rPr>
              <w:t>通过此次维修工程，及时排除文物本体不安全因素，保持结构安全稳定。</w:t>
            </w:r>
          </w:p>
          <w:p>
            <w:pPr>
              <w:pStyle w:val="14"/>
            </w:pPr>
            <w:r>
              <w:t>4.</w:t>
            </w:r>
            <w:r>
              <w:rPr>
                <w:rFonts w:hint="eastAsia"/>
              </w:rPr>
              <w:t>提高修缮工作管理水平，取得较好的社会效益、可持续影响。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文物保护单位维修工程量</w:t>
            </w:r>
          </w:p>
        </w:tc>
        <w:tc>
          <w:tcPr>
            <w:tcW w:w="5386" w:type="dxa"/>
            <w:vAlign w:val="center"/>
          </w:tcPr>
          <w:p>
            <w:pPr>
              <w:pStyle w:val="14"/>
            </w:pPr>
            <w:r>
              <w:rPr>
                <w:rFonts w:hint="eastAsia"/>
              </w:rPr>
              <w:t>两栋文物建筑基础台阶石、散水、地面、墙体维修，门窗维修、木构架整改。</w:t>
            </w:r>
          </w:p>
        </w:tc>
        <w:tc>
          <w:tcPr>
            <w:tcW w:w="2268" w:type="dxa"/>
            <w:vAlign w:val="center"/>
          </w:tcPr>
          <w:p>
            <w:pPr>
              <w:pStyle w:val="14"/>
            </w:pPr>
            <w:r>
              <w:rPr>
                <w:rFonts w:hint="eastAsia"/>
              </w:rPr>
              <w:t>基本完成</w:t>
            </w:r>
          </w:p>
        </w:tc>
        <w:tc>
          <w:tcPr>
            <w:tcW w:w="1276" w:type="dxa"/>
            <w:vAlign w:val="center"/>
          </w:tcPr>
          <w:p>
            <w:pPr>
              <w:pStyle w:val="14"/>
            </w:pPr>
            <w:r>
              <w:rPr>
                <w:rFonts w:hint="eastAsia"/>
              </w:rPr>
              <w:t>冀文物发（</w:t>
            </w:r>
            <w:r>
              <w:t>2023</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文物保护单位维修工程量</w:t>
            </w:r>
          </w:p>
          <w:p>
            <w:pPr>
              <w:pStyle w:val="14"/>
            </w:pPr>
          </w:p>
        </w:tc>
        <w:tc>
          <w:tcPr>
            <w:tcW w:w="5386" w:type="dxa"/>
            <w:vAlign w:val="center"/>
          </w:tcPr>
          <w:p>
            <w:pPr>
              <w:pStyle w:val="14"/>
            </w:pPr>
            <w:r>
              <w:rPr>
                <w:rFonts w:hint="eastAsia"/>
              </w:rPr>
              <w:t>两栋文物建筑的室内装修、顶棚维修、屋顶排水。</w:t>
            </w:r>
          </w:p>
        </w:tc>
        <w:tc>
          <w:tcPr>
            <w:tcW w:w="2268" w:type="dxa"/>
            <w:vAlign w:val="center"/>
          </w:tcPr>
          <w:p>
            <w:pPr>
              <w:pStyle w:val="14"/>
            </w:pPr>
            <w:r>
              <w:rPr>
                <w:rFonts w:hint="eastAsia"/>
              </w:rPr>
              <w:t>基本完成</w:t>
            </w:r>
          </w:p>
        </w:tc>
        <w:tc>
          <w:tcPr>
            <w:tcW w:w="1276" w:type="dxa"/>
            <w:vAlign w:val="center"/>
          </w:tcPr>
          <w:p>
            <w:pPr>
              <w:pStyle w:val="14"/>
            </w:pPr>
            <w:r>
              <w:rPr>
                <w:rFonts w:hint="eastAsia"/>
              </w:rPr>
              <w:t>冀文物发（</w:t>
            </w:r>
            <w:r>
              <w:t>2023</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资金支付率</w:t>
            </w:r>
          </w:p>
        </w:tc>
        <w:tc>
          <w:tcPr>
            <w:tcW w:w="5386" w:type="dxa"/>
            <w:vAlign w:val="center"/>
          </w:tcPr>
          <w:p>
            <w:pPr>
              <w:pStyle w:val="14"/>
            </w:pPr>
            <w:r>
              <w:rPr>
                <w:rFonts w:hint="eastAsia"/>
              </w:rPr>
              <w:t>按工程进度及时拨付</w:t>
            </w:r>
          </w:p>
        </w:tc>
        <w:tc>
          <w:tcPr>
            <w:tcW w:w="2268" w:type="dxa"/>
            <w:vAlign w:val="center"/>
          </w:tcPr>
          <w:p>
            <w:pPr>
              <w:pStyle w:val="14"/>
            </w:pPr>
            <w:r>
              <w:t>100%</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险情排除率</w:t>
            </w:r>
          </w:p>
        </w:tc>
        <w:tc>
          <w:tcPr>
            <w:tcW w:w="5386" w:type="dxa"/>
            <w:vAlign w:val="center"/>
          </w:tcPr>
          <w:p>
            <w:pPr>
              <w:pStyle w:val="14"/>
            </w:pPr>
            <w:r>
              <w:rPr>
                <w:rFonts w:hint="eastAsia"/>
              </w:rPr>
              <w:t>符合要求，及时排除文物本体不安排因素，保持结构安排稳定，工程质量达到合格</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《文物保护工程管理办法》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按照法军营盘旧址保护利用项目计划及省文物局批复文件要求完成部分维修项目</w:t>
            </w:r>
          </w:p>
        </w:tc>
        <w:tc>
          <w:tcPr>
            <w:tcW w:w="2268" w:type="dxa"/>
            <w:vAlign w:val="center"/>
          </w:tcPr>
          <w:p>
            <w:pPr>
              <w:pStyle w:val="14"/>
            </w:pPr>
            <w:r>
              <w:t>100%</w:t>
            </w:r>
          </w:p>
        </w:tc>
        <w:tc>
          <w:tcPr>
            <w:tcW w:w="1276" w:type="dxa"/>
            <w:vAlign w:val="center"/>
          </w:tcPr>
          <w:p>
            <w:pPr>
              <w:pStyle w:val="14"/>
            </w:pPr>
            <w:r>
              <w:rPr>
                <w:rFonts w:hint="eastAsia"/>
              </w:rPr>
              <w:t>文物革函（</w:t>
            </w:r>
            <w:r>
              <w:t>2020</w:t>
            </w:r>
            <w:r>
              <w:rPr>
                <w:rFonts w:hint="eastAsia"/>
              </w:rPr>
              <w:t>）</w:t>
            </w:r>
            <w:r>
              <w:t>1115</w:t>
            </w:r>
            <w:r>
              <w:rPr>
                <w:rFonts w:hint="eastAsia"/>
              </w:rPr>
              <w:t>号</w:t>
            </w:r>
            <w:r>
              <w:t xml:space="preserve"> </w:t>
            </w:r>
            <w:r>
              <w:rPr>
                <w:rFonts w:hint="eastAsia"/>
              </w:rPr>
              <w:t>冀文物发（</w:t>
            </w:r>
            <w:r>
              <w:t>2023</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成本费用</w:t>
            </w:r>
          </w:p>
        </w:tc>
        <w:tc>
          <w:tcPr>
            <w:tcW w:w="5386" w:type="dxa"/>
            <w:vAlign w:val="center"/>
          </w:tcPr>
          <w:p>
            <w:pPr>
              <w:pStyle w:val="14"/>
            </w:pPr>
            <w:r>
              <w:rPr>
                <w:rFonts w:hint="eastAsia"/>
              </w:rPr>
              <w:t>做好成本控制，施工过程中及时做好工程量核算工作，以保障不超专项资金下达控制数</w:t>
            </w:r>
          </w:p>
        </w:tc>
        <w:tc>
          <w:tcPr>
            <w:tcW w:w="2268" w:type="dxa"/>
            <w:vAlign w:val="center"/>
          </w:tcPr>
          <w:p>
            <w:pPr>
              <w:pStyle w:val="14"/>
            </w:pPr>
            <w:r>
              <w:t>350</w:t>
            </w:r>
            <w:r>
              <w:rPr>
                <w:rFonts w:hint="eastAsia"/>
              </w:rPr>
              <w:t>万元</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项目实施对经济发展所带来的直接或间接影响情况</w:t>
            </w:r>
          </w:p>
        </w:tc>
        <w:tc>
          <w:tcPr>
            <w:tcW w:w="5386" w:type="dxa"/>
            <w:vAlign w:val="center"/>
          </w:tcPr>
          <w:p>
            <w:pPr>
              <w:pStyle w:val="14"/>
            </w:pPr>
            <w:r>
              <w:rPr>
                <w:rFonts w:hint="eastAsia"/>
              </w:rPr>
              <w:t>加强法军营盘旧址保护利用工作，节约维修资金，“好钢用在刀刃上，花钱花在裉劲儿上”。</w:t>
            </w:r>
          </w:p>
        </w:tc>
        <w:tc>
          <w:tcPr>
            <w:tcW w:w="2268" w:type="dxa"/>
            <w:vAlign w:val="center"/>
          </w:tcPr>
          <w:p>
            <w:pPr>
              <w:pStyle w:val="14"/>
            </w:pPr>
            <w:r>
              <w:rPr>
                <w:rFonts w:hint="eastAsia"/>
              </w:rPr>
              <w:t>显著</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有序推进文物活起来，不断推动文物保护成果全民共享，满足人民群众精神文化需求</w:t>
            </w:r>
          </w:p>
        </w:tc>
        <w:tc>
          <w:tcPr>
            <w:tcW w:w="5386" w:type="dxa"/>
            <w:vAlign w:val="center"/>
          </w:tcPr>
          <w:p>
            <w:pPr>
              <w:pStyle w:val="14"/>
            </w:pPr>
            <w:r>
              <w:rPr>
                <w:rFonts w:hint="eastAsia"/>
              </w:rPr>
              <w:t>保护法军营盘的真实性、完整性和沧桑古朴的历史风貌，更多地保存营盘历史文化价值。</w:t>
            </w:r>
          </w:p>
        </w:tc>
        <w:tc>
          <w:tcPr>
            <w:tcW w:w="2268" w:type="dxa"/>
            <w:vAlign w:val="center"/>
          </w:tcPr>
          <w:p>
            <w:pPr>
              <w:pStyle w:val="14"/>
            </w:pPr>
            <w:r>
              <w:rPr>
                <w:rFonts w:hint="eastAsia"/>
              </w:rPr>
              <w:t>显著</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项目实施对生态环境所带来的直接或间接影响情况</w:t>
            </w:r>
          </w:p>
        </w:tc>
        <w:tc>
          <w:tcPr>
            <w:tcW w:w="5386" w:type="dxa"/>
            <w:vAlign w:val="center"/>
          </w:tcPr>
          <w:p>
            <w:pPr>
              <w:pStyle w:val="14"/>
            </w:pPr>
            <w:r>
              <w:rPr>
                <w:rFonts w:hint="eastAsia"/>
              </w:rPr>
              <w:t>促进生态环境改善</w:t>
            </w:r>
          </w:p>
        </w:tc>
        <w:tc>
          <w:tcPr>
            <w:tcW w:w="2268" w:type="dxa"/>
            <w:vAlign w:val="center"/>
          </w:tcPr>
          <w:p>
            <w:pPr>
              <w:pStyle w:val="14"/>
            </w:pPr>
            <w:r>
              <w:rPr>
                <w:rFonts w:hint="eastAsia"/>
              </w:rPr>
              <w:t>显著</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法军营盘旧址是帝国主义侵华的实物罪证，法军营盘旧址开放展陈后将会成为爱国主义教育的重要场所，对其发挥重要的社会教育功能意义重大。</w:t>
            </w:r>
          </w:p>
        </w:tc>
        <w:tc>
          <w:tcPr>
            <w:tcW w:w="5386" w:type="dxa"/>
            <w:vAlign w:val="center"/>
          </w:tcPr>
          <w:p>
            <w:pPr>
              <w:pStyle w:val="14"/>
            </w:pPr>
            <w:r>
              <w:rPr>
                <w:rFonts w:hint="eastAsia"/>
              </w:rPr>
              <w:t>法军营盘维修由“被动的抢救性保护”向“主动的预防性保护”转变，最大限度保证文物本体的安全稳定，避免“积小病成大病”，永续传承文化遗产。</w:t>
            </w:r>
          </w:p>
        </w:tc>
        <w:tc>
          <w:tcPr>
            <w:tcW w:w="2268" w:type="dxa"/>
            <w:vAlign w:val="center"/>
          </w:tcPr>
          <w:p>
            <w:pPr>
              <w:pStyle w:val="14"/>
            </w:pPr>
            <w:r>
              <w:rPr>
                <w:rFonts w:hint="eastAsia"/>
              </w:rPr>
              <w:t>显著</w:t>
            </w:r>
          </w:p>
        </w:tc>
        <w:tc>
          <w:tcPr>
            <w:tcW w:w="1276" w:type="dxa"/>
            <w:vAlign w:val="center"/>
          </w:tcPr>
          <w:p>
            <w:pPr>
              <w:pStyle w:val="14"/>
            </w:pPr>
            <w:r>
              <w:rPr>
                <w:rFonts w:hint="eastAsia"/>
              </w:rPr>
              <w:t>秦财教</w:t>
            </w:r>
            <w:r>
              <w:t>[2023]308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项目实施结果</w:t>
            </w:r>
          </w:p>
        </w:tc>
        <w:tc>
          <w:tcPr>
            <w:tcW w:w="5386" w:type="dxa"/>
            <w:vAlign w:val="center"/>
          </w:tcPr>
          <w:p>
            <w:pPr>
              <w:pStyle w:val="14"/>
            </w:pPr>
            <w:r>
              <w:rPr>
                <w:rFonts w:hint="eastAsia"/>
              </w:rPr>
              <w:t>项目实施结果群众满意情况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年省级公共文化服务体系建设补助资金（一般项目）绩效目标表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13030323P00476510001W</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6.00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6.00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打造文艺精品数量</w:t>
            </w:r>
          </w:p>
        </w:tc>
        <w:tc>
          <w:tcPr>
            <w:tcW w:w="5386" w:type="dxa"/>
            <w:vAlign w:val="center"/>
          </w:tcPr>
          <w:p>
            <w:pPr>
              <w:pStyle w:val="14"/>
            </w:pPr>
            <w:r>
              <w:rPr>
                <w:rFonts w:hint="eastAsia"/>
              </w:rPr>
              <w:t>打造文艺精品数量</w:t>
            </w:r>
          </w:p>
        </w:tc>
        <w:tc>
          <w:tcPr>
            <w:tcW w:w="2268" w:type="dxa"/>
            <w:vAlign w:val="center"/>
          </w:tcPr>
          <w:p>
            <w:pPr>
              <w:pStyle w:val="14"/>
            </w:pPr>
            <w:r>
              <w:rPr>
                <w:rFonts w:hint="eastAsia"/>
              </w:rPr>
              <w:t>≥</w:t>
            </w:r>
            <w:r>
              <w:t>1</w:t>
            </w:r>
            <w:r>
              <w:rPr>
                <w:rFonts w:hint="eastAsia"/>
              </w:rPr>
              <w:t>个</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授受地文化工作者的业务能力和工作水平</w:t>
            </w:r>
          </w:p>
        </w:tc>
        <w:tc>
          <w:tcPr>
            <w:tcW w:w="5386" w:type="dxa"/>
            <w:vAlign w:val="center"/>
          </w:tcPr>
          <w:p>
            <w:pPr>
              <w:pStyle w:val="14"/>
            </w:pPr>
            <w:r>
              <w:rPr>
                <w:rFonts w:hint="eastAsia"/>
              </w:rPr>
              <w:t>授受地文化工作者的业务能力和工作水平</w:t>
            </w:r>
          </w:p>
        </w:tc>
        <w:tc>
          <w:tcPr>
            <w:tcW w:w="2268" w:type="dxa"/>
            <w:vAlign w:val="center"/>
          </w:tcPr>
          <w:p>
            <w:pPr>
              <w:pStyle w:val="14"/>
            </w:pPr>
            <w:r>
              <w:rPr>
                <w:rFonts w:hint="eastAsia"/>
              </w:rPr>
              <w:t>稳步提高</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文艺精品质量合格率</w:t>
            </w:r>
          </w:p>
        </w:tc>
        <w:tc>
          <w:tcPr>
            <w:tcW w:w="5386" w:type="dxa"/>
            <w:vAlign w:val="center"/>
          </w:tcPr>
          <w:p>
            <w:pPr>
              <w:pStyle w:val="14"/>
            </w:pPr>
            <w:r>
              <w:rPr>
                <w:rFonts w:hint="eastAsia"/>
              </w:rPr>
              <w:t>文艺精品质量合格率</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基本公共文化覆盖率</w:t>
            </w:r>
          </w:p>
        </w:tc>
        <w:tc>
          <w:tcPr>
            <w:tcW w:w="5386" w:type="dxa"/>
            <w:vAlign w:val="center"/>
          </w:tcPr>
          <w:p>
            <w:pPr>
              <w:pStyle w:val="14"/>
            </w:pPr>
            <w:r>
              <w:rPr>
                <w:rFonts w:hint="eastAsia"/>
              </w:rPr>
              <w:t>基本公共文化覆盖率</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w:t>
            </w:r>
            <w:r>
              <w:rPr>
                <w:rFonts w:hint="eastAsia"/>
              </w:rPr>
              <w:t>】</w:t>
            </w:r>
            <w:r>
              <w:t>233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年中央补助地方公共文化服务体系建设专项资金预算（绩效奖励）绩效目标表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13030323P00476610003R</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年中央补助地方公共文化服务体系建设专项资金预算（绩效奖励）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18.00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18.00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4.50</w:t>
            </w:r>
          </w:p>
        </w:tc>
        <w:tc>
          <w:tcPr>
            <w:tcW w:w="2835" w:type="dxa"/>
            <w:vAlign w:val="center"/>
          </w:tcPr>
          <w:p>
            <w:pPr>
              <w:pStyle w:val="15"/>
            </w:pPr>
            <w:r>
              <w:t>9.00</w:t>
            </w:r>
          </w:p>
        </w:tc>
        <w:tc>
          <w:tcPr>
            <w:tcW w:w="2551" w:type="dxa"/>
            <w:vAlign w:val="center"/>
          </w:tcPr>
          <w:p>
            <w:pPr>
              <w:pStyle w:val="15"/>
            </w:pPr>
            <w:r>
              <w:t>13.50</w:t>
            </w:r>
          </w:p>
        </w:tc>
        <w:tc>
          <w:tcPr>
            <w:tcW w:w="3543" w:type="dxa"/>
            <w:gridSpan w:val="2"/>
            <w:vAlign w:val="center"/>
          </w:tcPr>
          <w:p>
            <w:pPr>
              <w:pStyle w:val="15"/>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免费开放率</w:t>
            </w:r>
          </w:p>
        </w:tc>
        <w:tc>
          <w:tcPr>
            <w:tcW w:w="5386" w:type="dxa"/>
            <w:vAlign w:val="center"/>
          </w:tcPr>
          <w:p>
            <w:pPr>
              <w:pStyle w:val="14"/>
            </w:pPr>
            <w:r>
              <w:rPr>
                <w:rFonts w:hint="eastAsia"/>
              </w:rPr>
              <w:t>公共图书馆（室）、文化馆（站）、行政村（社区）综合文化服务中心、农家书屋等免费开放</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人均藏书量</w:t>
            </w:r>
          </w:p>
        </w:tc>
        <w:tc>
          <w:tcPr>
            <w:tcW w:w="5386" w:type="dxa"/>
            <w:vAlign w:val="center"/>
          </w:tcPr>
          <w:p>
            <w:pPr>
              <w:pStyle w:val="14"/>
            </w:pPr>
            <w:r>
              <w:rPr>
                <w:rFonts w:hint="eastAsia"/>
              </w:rPr>
              <w:t>公共图书馆人均藏书量（不含电子文献）</w:t>
            </w:r>
          </w:p>
        </w:tc>
        <w:tc>
          <w:tcPr>
            <w:tcW w:w="2268" w:type="dxa"/>
            <w:vAlign w:val="center"/>
          </w:tcPr>
          <w:p>
            <w:pPr>
              <w:pStyle w:val="14"/>
            </w:pPr>
            <w:r>
              <w:rPr>
                <w:rFonts w:hint="eastAsia"/>
              </w:rPr>
              <w:t>≥</w:t>
            </w:r>
            <w:r>
              <w:t>0.6</w:t>
            </w:r>
            <w:r>
              <w:rPr>
                <w:rFonts w:hint="eastAsia"/>
              </w:rPr>
              <w:t>册（件）</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图书馆打造“实体书店分馆”</w:t>
            </w:r>
          </w:p>
        </w:tc>
        <w:tc>
          <w:tcPr>
            <w:tcW w:w="5386" w:type="dxa"/>
            <w:vAlign w:val="center"/>
          </w:tcPr>
          <w:p>
            <w:pPr>
              <w:pStyle w:val="14"/>
            </w:pPr>
            <w:r>
              <w:rPr>
                <w:rFonts w:hint="eastAsia"/>
              </w:rPr>
              <w:t>图书馆打造“实体书店分馆”</w:t>
            </w:r>
          </w:p>
        </w:tc>
        <w:tc>
          <w:tcPr>
            <w:tcW w:w="2268" w:type="dxa"/>
            <w:vAlign w:val="center"/>
          </w:tcPr>
          <w:p>
            <w:pPr>
              <w:pStyle w:val="14"/>
            </w:pPr>
            <w:r>
              <w:rPr>
                <w:rFonts w:hint="eastAsia"/>
              </w:rPr>
              <w:t>≥</w:t>
            </w:r>
            <w:r>
              <w:t>1</w:t>
            </w:r>
            <w:r>
              <w:rPr>
                <w:rFonts w:hint="eastAsia"/>
              </w:rPr>
              <w:t>个</w:t>
            </w:r>
          </w:p>
        </w:tc>
        <w:tc>
          <w:tcPr>
            <w:tcW w:w="1276" w:type="dxa"/>
            <w:vAlign w:val="center"/>
          </w:tcPr>
          <w:p>
            <w:pPr>
              <w:pStyle w:val="14"/>
            </w:pPr>
            <w:r>
              <w:rPr>
                <w:rFonts w:hint="eastAsia"/>
              </w:rPr>
              <w:t>秦旅游文广联字【</w:t>
            </w:r>
            <w:r>
              <w:t>2023</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文化馆分馆</w:t>
            </w:r>
          </w:p>
        </w:tc>
        <w:tc>
          <w:tcPr>
            <w:tcW w:w="5386" w:type="dxa"/>
            <w:vAlign w:val="center"/>
          </w:tcPr>
          <w:p>
            <w:pPr>
              <w:pStyle w:val="14"/>
            </w:pPr>
            <w:r>
              <w:rPr>
                <w:rFonts w:hint="eastAsia"/>
              </w:rPr>
              <w:t>文化馆分馆</w:t>
            </w:r>
          </w:p>
        </w:tc>
        <w:tc>
          <w:tcPr>
            <w:tcW w:w="2268" w:type="dxa"/>
            <w:vAlign w:val="center"/>
          </w:tcPr>
          <w:p>
            <w:pPr>
              <w:pStyle w:val="14"/>
            </w:pPr>
            <w:r>
              <w:rPr>
                <w:rFonts w:hint="eastAsia"/>
              </w:rPr>
              <w:t>≥</w:t>
            </w:r>
            <w:r>
              <w:t>8</w:t>
            </w:r>
            <w:r>
              <w:rPr>
                <w:rFonts w:hint="eastAsia"/>
              </w:rPr>
              <w:t>个</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图书馆年举办讲座、培训场次</w:t>
            </w:r>
          </w:p>
        </w:tc>
        <w:tc>
          <w:tcPr>
            <w:tcW w:w="5386" w:type="dxa"/>
            <w:vAlign w:val="center"/>
          </w:tcPr>
          <w:p>
            <w:pPr>
              <w:pStyle w:val="14"/>
            </w:pPr>
            <w:r>
              <w:rPr>
                <w:rFonts w:hint="eastAsia"/>
              </w:rPr>
              <w:t>图书馆年举办讲座、培训</w:t>
            </w:r>
          </w:p>
        </w:tc>
        <w:tc>
          <w:tcPr>
            <w:tcW w:w="2268" w:type="dxa"/>
            <w:vAlign w:val="center"/>
          </w:tcPr>
          <w:p>
            <w:pPr>
              <w:pStyle w:val="14"/>
            </w:pPr>
            <w:r>
              <w:rPr>
                <w:rFonts w:hint="eastAsia"/>
              </w:rPr>
              <w:t>≥</w:t>
            </w:r>
            <w:r>
              <w:t>20</w:t>
            </w:r>
            <w:r>
              <w:rPr>
                <w:rFonts w:hint="eastAsia"/>
              </w:rPr>
              <w:t>场</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图书馆年开展阅读推广活动</w:t>
            </w:r>
          </w:p>
        </w:tc>
        <w:tc>
          <w:tcPr>
            <w:tcW w:w="5386" w:type="dxa"/>
            <w:vAlign w:val="center"/>
          </w:tcPr>
          <w:p>
            <w:pPr>
              <w:pStyle w:val="14"/>
            </w:pPr>
            <w:r>
              <w:rPr>
                <w:rFonts w:hint="eastAsia"/>
              </w:rPr>
              <w:t>图书馆年开展阅读推广活动</w:t>
            </w:r>
          </w:p>
        </w:tc>
        <w:tc>
          <w:tcPr>
            <w:tcW w:w="2268" w:type="dxa"/>
            <w:vAlign w:val="center"/>
          </w:tcPr>
          <w:p>
            <w:pPr>
              <w:pStyle w:val="14"/>
            </w:pPr>
            <w:r>
              <w:rPr>
                <w:rFonts w:hint="eastAsia"/>
              </w:rPr>
              <w:t>≥</w:t>
            </w:r>
            <w:r>
              <w:t>15</w:t>
            </w:r>
            <w:r>
              <w:rPr>
                <w:rFonts w:hint="eastAsia"/>
              </w:rPr>
              <w:t>场</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图书馆年举办展览</w:t>
            </w:r>
          </w:p>
        </w:tc>
        <w:tc>
          <w:tcPr>
            <w:tcW w:w="5386" w:type="dxa"/>
            <w:vAlign w:val="center"/>
          </w:tcPr>
          <w:p>
            <w:pPr>
              <w:pStyle w:val="14"/>
            </w:pPr>
            <w:r>
              <w:rPr>
                <w:rFonts w:hint="eastAsia"/>
              </w:rPr>
              <w:t>图书馆年举办展览</w:t>
            </w:r>
          </w:p>
        </w:tc>
        <w:tc>
          <w:tcPr>
            <w:tcW w:w="2268" w:type="dxa"/>
            <w:vAlign w:val="center"/>
          </w:tcPr>
          <w:p>
            <w:pPr>
              <w:pStyle w:val="14"/>
            </w:pPr>
            <w:r>
              <w:rPr>
                <w:rFonts w:hint="eastAsia"/>
              </w:rPr>
              <w:t>≥</w:t>
            </w:r>
            <w:r>
              <w:t>5</w:t>
            </w:r>
            <w:r>
              <w:rPr>
                <w:rFonts w:hint="eastAsia"/>
              </w:rPr>
              <w:t>场</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文化馆年举办文化惠民演出、展览展示活动</w:t>
            </w:r>
          </w:p>
        </w:tc>
        <w:tc>
          <w:tcPr>
            <w:tcW w:w="5386" w:type="dxa"/>
            <w:vAlign w:val="center"/>
          </w:tcPr>
          <w:p>
            <w:pPr>
              <w:pStyle w:val="14"/>
            </w:pPr>
            <w:r>
              <w:rPr>
                <w:rFonts w:hint="eastAsia"/>
              </w:rPr>
              <w:t>文化馆年举办文化惠民演出、展览展示活动</w:t>
            </w:r>
          </w:p>
        </w:tc>
        <w:tc>
          <w:tcPr>
            <w:tcW w:w="2268" w:type="dxa"/>
            <w:vAlign w:val="center"/>
          </w:tcPr>
          <w:p>
            <w:pPr>
              <w:pStyle w:val="14"/>
            </w:pPr>
            <w:r>
              <w:rPr>
                <w:rFonts w:hint="eastAsia"/>
              </w:rPr>
              <w:t>≥</w:t>
            </w:r>
            <w:r>
              <w:t>40</w:t>
            </w:r>
            <w:r>
              <w:rPr>
                <w:rFonts w:hint="eastAsia"/>
              </w:rPr>
              <w:t>场</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文化馆年组织公益讲座</w:t>
            </w:r>
          </w:p>
        </w:tc>
        <w:tc>
          <w:tcPr>
            <w:tcW w:w="5386" w:type="dxa"/>
            <w:vAlign w:val="center"/>
          </w:tcPr>
          <w:p>
            <w:pPr>
              <w:pStyle w:val="14"/>
            </w:pPr>
            <w:r>
              <w:rPr>
                <w:rFonts w:hint="eastAsia"/>
              </w:rPr>
              <w:t>文化馆年组织公益讲座</w:t>
            </w:r>
          </w:p>
        </w:tc>
        <w:tc>
          <w:tcPr>
            <w:tcW w:w="2268" w:type="dxa"/>
            <w:vAlign w:val="center"/>
          </w:tcPr>
          <w:p>
            <w:pPr>
              <w:pStyle w:val="14"/>
            </w:pPr>
            <w:r>
              <w:rPr>
                <w:rFonts w:hint="eastAsia"/>
              </w:rPr>
              <w:t>≥</w:t>
            </w:r>
            <w:r>
              <w:t>12</w:t>
            </w:r>
            <w:r>
              <w:rPr>
                <w:rFonts w:hint="eastAsia"/>
              </w:rPr>
              <w:t>场</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文化馆年常设群众文艺培训种类</w:t>
            </w:r>
          </w:p>
        </w:tc>
        <w:tc>
          <w:tcPr>
            <w:tcW w:w="5386" w:type="dxa"/>
            <w:vAlign w:val="center"/>
          </w:tcPr>
          <w:p>
            <w:pPr>
              <w:pStyle w:val="14"/>
            </w:pPr>
            <w:r>
              <w:rPr>
                <w:rFonts w:hint="eastAsia"/>
              </w:rPr>
              <w:t>文化馆年常设群众文艺培训种类</w:t>
            </w:r>
          </w:p>
        </w:tc>
        <w:tc>
          <w:tcPr>
            <w:tcW w:w="2268" w:type="dxa"/>
            <w:vAlign w:val="center"/>
          </w:tcPr>
          <w:p>
            <w:pPr>
              <w:pStyle w:val="14"/>
            </w:pPr>
            <w:r>
              <w:rPr>
                <w:rFonts w:hint="eastAsia"/>
              </w:rPr>
              <w:t>≥</w:t>
            </w:r>
            <w:r>
              <w:t>5</w:t>
            </w:r>
            <w:r>
              <w:rPr>
                <w:rFonts w:hint="eastAsia"/>
              </w:rPr>
              <w:t>类</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打造新型公共文化空间</w:t>
            </w:r>
          </w:p>
        </w:tc>
        <w:tc>
          <w:tcPr>
            <w:tcW w:w="5386" w:type="dxa"/>
            <w:vAlign w:val="center"/>
          </w:tcPr>
          <w:p>
            <w:pPr>
              <w:pStyle w:val="14"/>
            </w:pPr>
            <w:r>
              <w:rPr>
                <w:rFonts w:hint="eastAsia"/>
              </w:rPr>
              <w:t>打造新型公共文化空间</w:t>
            </w:r>
          </w:p>
        </w:tc>
        <w:tc>
          <w:tcPr>
            <w:tcW w:w="2268" w:type="dxa"/>
            <w:vAlign w:val="center"/>
          </w:tcPr>
          <w:p>
            <w:pPr>
              <w:pStyle w:val="14"/>
            </w:pPr>
            <w:r>
              <w:rPr>
                <w:rFonts w:hint="eastAsia"/>
              </w:rPr>
              <w:t>≥</w:t>
            </w:r>
            <w:r>
              <w:t>1</w:t>
            </w:r>
            <w:r>
              <w:rPr>
                <w:rFonts w:hint="eastAsia"/>
              </w:rPr>
              <w:t>个</w:t>
            </w:r>
          </w:p>
        </w:tc>
        <w:tc>
          <w:tcPr>
            <w:tcW w:w="1276" w:type="dxa"/>
            <w:vAlign w:val="center"/>
          </w:tcPr>
          <w:p>
            <w:pPr>
              <w:pStyle w:val="14"/>
            </w:pPr>
            <w:r>
              <w:rPr>
                <w:rFonts w:hint="eastAsia"/>
              </w:rPr>
              <w:t>冀文旅字【</w:t>
            </w:r>
            <w:r>
              <w:t>2022</w:t>
            </w:r>
            <w:r>
              <w:rPr>
                <w:rFonts w:hint="eastAsia"/>
              </w:rPr>
              <w:t>】</w:t>
            </w:r>
            <w:r>
              <w:t>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戏曲进乡村演出节目中地方戏曲曲目占比</w:t>
            </w:r>
          </w:p>
        </w:tc>
        <w:tc>
          <w:tcPr>
            <w:tcW w:w="5386" w:type="dxa"/>
            <w:vAlign w:val="center"/>
          </w:tcPr>
          <w:p>
            <w:pPr>
              <w:pStyle w:val="14"/>
            </w:pPr>
            <w:r>
              <w:rPr>
                <w:rFonts w:hint="eastAsia"/>
              </w:rPr>
              <w:t>戏曲进乡村演出节目中地方戏曲曲目占比</w:t>
            </w:r>
          </w:p>
        </w:tc>
        <w:tc>
          <w:tcPr>
            <w:tcW w:w="2268" w:type="dxa"/>
            <w:vAlign w:val="center"/>
          </w:tcPr>
          <w:p>
            <w:pPr>
              <w:pStyle w:val="14"/>
            </w:pPr>
            <w:r>
              <w:rPr>
                <w:rFonts w:hint="eastAsia"/>
              </w:rPr>
              <w:t>≥</w:t>
            </w:r>
            <w:r>
              <w:t>50%</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公共数字文化服务参与率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年人均接受公共文化服务次数</w:t>
            </w:r>
          </w:p>
        </w:tc>
        <w:tc>
          <w:tcPr>
            <w:tcW w:w="5386" w:type="dxa"/>
            <w:vAlign w:val="center"/>
          </w:tcPr>
          <w:p>
            <w:pPr>
              <w:pStyle w:val="14"/>
            </w:pPr>
            <w:r>
              <w:rPr>
                <w:rFonts w:hint="eastAsia"/>
              </w:rPr>
              <w:t>年人均接受公共文化服务次数</w:t>
            </w:r>
          </w:p>
        </w:tc>
        <w:tc>
          <w:tcPr>
            <w:tcW w:w="2268" w:type="dxa"/>
            <w:vAlign w:val="center"/>
          </w:tcPr>
          <w:p>
            <w:pPr>
              <w:pStyle w:val="14"/>
            </w:pPr>
            <w:r>
              <w:rPr>
                <w:rFonts w:hint="eastAsia"/>
              </w:rPr>
              <w:t>≥</w:t>
            </w:r>
            <w:r>
              <w:t>3</w:t>
            </w:r>
            <w:r>
              <w:rPr>
                <w:rFonts w:hint="eastAsia"/>
              </w:rPr>
              <w:t>次</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补助资金的到位情况</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年中央补助地方公共文化服务体系建设专项资金预算（一般项目）绩效目标表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13030323P004766100026</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年中央补助地方公共文化服务体系建设专项资金预算（一般项目）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17.28</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17.28</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4.32</w:t>
            </w:r>
          </w:p>
        </w:tc>
        <w:tc>
          <w:tcPr>
            <w:tcW w:w="2835" w:type="dxa"/>
            <w:vAlign w:val="center"/>
          </w:tcPr>
          <w:p>
            <w:pPr>
              <w:pStyle w:val="15"/>
            </w:pPr>
            <w:r>
              <w:t>8.64</w:t>
            </w:r>
          </w:p>
        </w:tc>
        <w:tc>
          <w:tcPr>
            <w:tcW w:w="2551" w:type="dxa"/>
            <w:vAlign w:val="center"/>
          </w:tcPr>
          <w:p>
            <w:pPr>
              <w:pStyle w:val="15"/>
            </w:pPr>
            <w:r>
              <w:t>12.96</w:t>
            </w:r>
          </w:p>
        </w:tc>
        <w:tc>
          <w:tcPr>
            <w:tcW w:w="3543" w:type="dxa"/>
            <w:gridSpan w:val="2"/>
            <w:vAlign w:val="center"/>
          </w:tcPr>
          <w:p>
            <w:pPr>
              <w:pStyle w:val="15"/>
            </w:pPr>
            <w:r>
              <w:t>17.28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公共图书馆（室）、文化馆（站）、行政村（社区）综合文化服务中心提供基本公共文化服务</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“五个一”达标率</w:t>
            </w:r>
          </w:p>
        </w:tc>
        <w:tc>
          <w:tcPr>
            <w:tcW w:w="5386" w:type="dxa"/>
            <w:vAlign w:val="center"/>
          </w:tcPr>
          <w:p>
            <w:pPr>
              <w:pStyle w:val="14"/>
            </w:pPr>
            <w:r>
              <w:rPr>
                <w:rFonts w:hint="eastAsia"/>
              </w:rPr>
              <w:t>村（社区）综合文化服务中心“五个一”达标率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冀文旅字【</w:t>
            </w:r>
            <w:r>
              <w:t>2022</w:t>
            </w:r>
            <w:r>
              <w:rPr>
                <w:rFonts w:hint="eastAsia"/>
              </w:rPr>
              <w:t>】</w:t>
            </w:r>
            <w:r>
              <w:t>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w:t>
            </w:r>
            <w:r>
              <w:rPr>
                <w:rFonts w:hint="eastAsia"/>
              </w:rPr>
              <w:t>】</w:t>
            </w:r>
            <w:r>
              <w:t>232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、北门外文旅局库房搬迁绩效目标表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13030324P00488510001H</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北门外文旅局库房搬迁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北门外文旅局库房搬迁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10.00</w:t>
            </w:r>
          </w:p>
        </w:tc>
        <w:tc>
          <w:tcPr>
            <w:tcW w:w="3543" w:type="dxa"/>
            <w:gridSpan w:val="2"/>
            <w:vAlign w:val="center"/>
          </w:tcPr>
          <w:p>
            <w:pPr>
              <w:pStyle w:val="15"/>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全面完成北门外文旅局库房搬迁</w:t>
            </w:r>
          </w:p>
          <w:p>
            <w:pPr>
              <w:pStyle w:val="14"/>
            </w:pPr>
            <w:r>
              <w:t>2.</w:t>
            </w:r>
            <w:r>
              <w:rPr>
                <w:rFonts w:hint="eastAsia"/>
              </w:rPr>
              <w:t>工程质量达到合格标准。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按照要求完成搬迁任务</w:t>
            </w:r>
          </w:p>
        </w:tc>
        <w:tc>
          <w:tcPr>
            <w:tcW w:w="5386" w:type="dxa"/>
            <w:vAlign w:val="center"/>
          </w:tcPr>
          <w:p>
            <w:pPr>
              <w:pStyle w:val="14"/>
            </w:pPr>
            <w:r>
              <w:rPr>
                <w:rFonts w:hint="eastAsia"/>
              </w:rPr>
              <w:t>按批复要求完成</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资金支付率</w:t>
            </w:r>
          </w:p>
        </w:tc>
        <w:tc>
          <w:tcPr>
            <w:tcW w:w="5386" w:type="dxa"/>
            <w:vAlign w:val="center"/>
          </w:tcPr>
          <w:p>
            <w:pPr>
              <w:pStyle w:val="14"/>
            </w:pPr>
            <w:r>
              <w:rPr>
                <w:rFonts w:hint="eastAsia"/>
              </w:rPr>
              <w:t>按工程进度及时拨付</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按照要求完成全部工作</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成本费用</w:t>
            </w:r>
          </w:p>
        </w:tc>
        <w:tc>
          <w:tcPr>
            <w:tcW w:w="5386" w:type="dxa"/>
            <w:vAlign w:val="center"/>
          </w:tcPr>
          <w:p>
            <w:pPr>
              <w:pStyle w:val="14"/>
            </w:pPr>
            <w:r>
              <w:rPr>
                <w:rFonts w:hint="eastAsia"/>
              </w:rPr>
              <w:t>做好成本控制，施工过程中及时做好工程量核算工作</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项目实施对经济发展所带来的直接或间接影响情况</w:t>
            </w:r>
          </w:p>
        </w:tc>
        <w:tc>
          <w:tcPr>
            <w:tcW w:w="5386" w:type="dxa"/>
            <w:vAlign w:val="center"/>
          </w:tcPr>
          <w:p>
            <w:pPr>
              <w:pStyle w:val="14"/>
            </w:pPr>
            <w:r>
              <w:rPr>
                <w:rFonts w:hint="eastAsia"/>
              </w:rPr>
              <w:t>节约资金</w:t>
            </w:r>
          </w:p>
        </w:tc>
        <w:tc>
          <w:tcPr>
            <w:tcW w:w="2268" w:type="dxa"/>
            <w:vAlign w:val="center"/>
          </w:tcPr>
          <w:p>
            <w:pPr>
              <w:pStyle w:val="14"/>
            </w:pPr>
            <w:r>
              <w:rPr>
                <w:rFonts w:hint="eastAsia"/>
              </w:rPr>
              <w:t>节约项目资金</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有序推进不断保护成果全民共享</w:t>
            </w:r>
          </w:p>
        </w:tc>
        <w:tc>
          <w:tcPr>
            <w:tcW w:w="5386" w:type="dxa"/>
            <w:vAlign w:val="center"/>
          </w:tcPr>
          <w:p>
            <w:pPr>
              <w:pStyle w:val="14"/>
            </w:pPr>
            <w:r>
              <w:rPr>
                <w:rFonts w:hint="eastAsia"/>
              </w:rPr>
              <w:t>地方经济效益</w:t>
            </w:r>
          </w:p>
        </w:tc>
        <w:tc>
          <w:tcPr>
            <w:tcW w:w="2268" w:type="dxa"/>
            <w:vAlign w:val="center"/>
          </w:tcPr>
          <w:p>
            <w:pPr>
              <w:pStyle w:val="14"/>
            </w:pPr>
            <w:r>
              <w:rPr>
                <w:rFonts w:hint="eastAsia"/>
              </w:rPr>
              <w:t>保护成果</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项目实施对生态环境所带来的直接或间接影响情况</w:t>
            </w:r>
          </w:p>
        </w:tc>
        <w:tc>
          <w:tcPr>
            <w:tcW w:w="5386" w:type="dxa"/>
            <w:vAlign w:val="center"/>
          </w:tcPr>
          <w:p>
            <w:pPr>
              <w:pStyle w:val="14"/>
            </w:pPr>
            <w:r>
              <w:rPr>
                <w:rFonts w:hint="eastAsia"/>
              </w:rPr>
              <w:t>促进生态环境改善</w:t>
            </w:r>
          </w:p>
        </w:tc>
        <w:tc>
          <w:tcPr>
            <w:tcW w:w="2268" w:type="dxa"/>
            <w:vAlign w:val="center"/>
          </w:tcPr>
          <w:p>
            <w:pPr>
              <w:pStyle w:val="14"/>
            </w:pPr>
            <w:r>
              <w:rPr>
                <w:rFonts w:hint="eastAsia"/>
              </w:rPr>
              <w:t>改善、保护环境</w:t>
            </w:r>
          </w:p>
        </w:tc>
        <w:tc>
          <w:tcPr>
            <w:tcW w:w="1276" w:type="dxa"/>
            <w:vAlign w:val="center"/>
          </w:tcPr>
          <w:p>
            <w:pPr>
              <w:pStyle w:val="14"/>
            </w:pPr>
            <w:r>
              <w:rPr>
                <w:rFonts w:hint="eastAsia"/>
              </w:rPr>
              <w:t>山文旅</w:t>
            </w:r>
            <w:r>
              <w:t>(2022)9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5386" w:type="dxa"/>
            <w:vAlign w:val="center"/>
          </w:tcPr>
          <w:p>
            <w:pPr>
              <w:pStyle w:val="14"/>
            </w:pPr>
            <w:r>
              <w:rPr>
                <w:rFonts w:hint="eastAsia"/>
              </w:rPr>
              <w:t>项目实施结果</w:t>
            </w:r>
          </w:p>
        </w:tc>
        <w:tc>
          <w:tcPr>
            <w:tcW w:w="2268" w:type="dxa"/>
            <w:vAlign w:val="center"/>
          </w:tcPr>
          <w:p>
            <w:pPr>
              <w:pStyle w:val="14"/>
            </w:pPr>
            <w:r>
              <w:rPr>
                <w:rFonts w:hint="eastAsia"/>
              </w:rPr>
              <w:t>满意</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、长城国家文化公园（山海关段）北营子长城人家项目绩效目标表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13030324P004886100017</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长城国家文化公园（山海关段）北营子长城人家项目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长城国家文化公园（山海关段）北营子长城人家项目经费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125.00</w:t>
            </w:r>
          </w:p>
        </w:tc>
        <w:tc>
          <w:tcPr>
            <w:tcW w:w="2835" w:type="dxa"/>
            <w:vAlign w:val="center"/>
          </w:tcPr>
          <w:p>
            <w:pPr>
              <w:pStyle w:val="15"/>
            </w:pPr>
            <w:r>
              <w:t>250.00</w:t>
            </w:r>
          </w:p>
        </w:tc>
        <w:tc>
          <w:tcPr>
            <w:tcW w:w="2551" w:type="dxa"/>
            <w:vAlign w:val="center"/>
          </w:tcPr>
          <w:p>
            <w:pPr>
              <w:pStyle w:val="15"/>
            </w:pPr>
            <w:r>
              <w:t>375.00</w:t>
            </w:r>
          </w:p>
        </w:tc>
        <w:tc>
          <w:tcPr>
            <w:tcW w:w="3543"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对村里街巷沿街</w:t>
            </w:r>
            <w:r>
              <w:t>61</w:t>
            </w:r>
            <w:r>
              <w:rPr>
                <w:rFonts w:hint="eastAsia"/>
              </w:rPr>
              <w:t>处民居外立面和</w:t>
            </w:r>
            <w:r>
              <w:t>8900</w:t>
            </w:r>
            <w:r>
              <w:rPr>
                <w:rFonts w:hint="eastAsia"/>
              </w:rPr>
              <w:t>㎡路面进行改造提升已完成，彻底改变了过去脏乱的村居环境。</w:t>
            </w:r>
          </w:p>
          <w:p>
            <w:pPr>
              <w:pStyle w:val="14"/>
            </w:pPr>
            <w:r>
              <w:t>2.</w:t>
            </w:r>
            <w:r>
              <w:rPr>
                <w:rFonts w:hint="eastAsia"/>
              </w:rPr>
              <w:t>实施村域范围内强电、弱电入地改造，解决了多年以来飞线密布的问题，实现了村内净空。</w:t>
            </w:r>
          </w:p>
          <w:p>
            <w:pPr>
              <w:pStyle w:val="14"/>
            </w:pPr>
            <w:r>
              <w:t>3.</w:t>
            </w:r>
            <w:r>
              <w:rPr>
                <w:rFonts w:hint="eastAsia"/>
              </w:rPr>
              <w:t>全村十四条胡同的路面改造工程，让村民出行变得顺畅。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完成上述基础设施改造工程</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落实率</w:t>
            </w:r>
          </w:p>
        </w:tc>
        <w:tc>
          <w:tcPr>
            <w:tcW w:w="5386" w:type="dxa"/>
            <w:vAlign w:val="center"/>
          </w:tcPr>
          <w:p>
            <w:pPr>
              <w:pStyle w:val="14"/>
            </w:pPr>
            <w:r>
              <w:rPr>
                <w:rFonts w:hint="eastAsia"/>
              </w:rPr>
              <w:t>北营子长城人家项目中基础设施改造工程达到验收标准。</w:t>
            </w:r>
          </w:p>
        </w:tc>
        <w:tc>
          <w:tcPr>
            <w:tcW w:w="2268" w:type="dxa"/>
            <w:vAlign w:val="center"/>
          </w:tcPr>
          <w:p>
            <w:pPr>
              <w:pStyle w:val="14"/>
            </w:pPr>
            <w:r>
              <w:rPr>
                <w:rFonts w:hint="eastAsia"/>
              </w:rPr>
              <w:t>合格</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资金下达时间</w:t>
            </w:r>
          </w:p>
        </w:tc>
        <w:tc>
          <w:tcPr>
            <w:tcW w:w="2268" w:type="dxa"/>
            <w:vAlign w:val="center"/>
          </w:tcPr>
          <w:p>
            <w:pPr>
              <w:pStyle w:val="14"/>
            </w:pPr>
            <w:r>
              <w:rPr>
                <w:rFonts w:hint="eastAsia"/>
              </w:rPr>
              <w:t>≤</w:t>
            </w:r>
            <w:r>
              <w:t>180</w:t>
            </w:r>
            <w:r>
              <w:rPr>
                <w:rFonts w:hint="eastAsia"/>
              </w:rPr>
              <w:t>日</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地方财政预算资金</w:t>
            </w:r>
          </w:p>
        </w:tc>
        <w:tc>
          <w:tcPr>
            <w:tcW w:w="2268" w:type="dxa"/>
            <w:vAlign w:val="center"/>
          </w:tcPr>
          <w:p>
            <w:pPr>
              <w:pStyle w:val="14"/>
            </w:pPr>
            <w:r>
              <w:t>500</w:t>
            </w:r>
            <w:r>
              <w:rPr>
                <w:rFonts w:hint="eastAsia"/>
              </w:rPr>
              <w:t>万元</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2268" w:type="dxa"/>
            <w:vAlign w:val="center"/>
          </w:tcPr>
          <w:p>
            <w:pPr>
              <w:pStyle w:val="14"/>
            </w:pPr>
            <w:r>
              <w:rPr>
                <w:rFonts w:hint="eastAsia"/>
              </w:rPr>
              <w:t>长期</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项目的实施有利于促进长城旅游的发展，推动旅游景点互联互通，能更好满足人民群众特色化、多层次旅游需求</w:t>
            </w:r>
          </w:p>
        </w:tc>
        <w:tc>
          <w:tcPr>
            <w:tcW w:w="2268" w:type="dxa"/>
            <w:vAlign w:val="center"/>
          </w:tcPr>
          <w:p>
            <w:pPr>
              <w:pStyle w:val="14"/>
            </w:pPr>
            <w:r>
              <w:rPr>
                <w:rFonts w:hint="eastAsia"/>
              </w:rPr>
              <w:t>长期</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山政函</w:t>
            </w:r>
            <w:r>
              <w:t>[2023]3</w:t>
            </w:r>
            <w:r>
              <w:rPr>
                <w:rFonts w:hint="eastAsia"/>
              </w:rPr>
              <w:t>号秦财教</w:t>
            </w:r>
            <w:r>
              <w:t>[2023]309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、长城山海关风景道建设项目绩效目标表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13030323P00463810003P</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长城山海关风景道建设项目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1180.00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1180.00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风景道项目建设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295.00</w:t>
            </w:r>
          </w:p>
        </w:tc>
        <w:tc>
          <w:tcPr>
            <w:tcW w:w="2835" w:type="dxa"/>
            <w:vAlign w:val="center"/>
          </w:tcPr>
          <w:p>
            <w:pPr>
              <w:pStyle w:val="15"/>
            </w:pPr>
            <w:r>
              <w:t>590.00</w:t>
            </w:r>
          </w:p>
        </w:tc>
        <w:tc>
          <w:tcPr>
            <w:tcW w:w="2551" w:type="dxa"/>
            <w:vAlign w:val="center"/>
          </w:tcPr>
          <w:p>
            <w:pPr>
              <w:pStyle w:val="15"/>
            </w:pPr>
            <w:r>
              <w:t>885.00</w:t>
            </w:r>
          </w:p>
        </w:tc>
        <w:tc>
          <w:tcPr>
            <w:tcW w:w="3543" w:type="dxa"/>
            <w:gridSpan w:val="2"/>
            <w:vAlign w:val="center"/>
          </w:tcPr>
          <w:p>
            <w:pPr>
              <w:pStyle w:val="15"/>
            </w:pPr>
            <w:r>
              <w:t>1180.00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加快推进长城山海关风景道项目建设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项目工程款</w:t>
            </w:r>
          </w:p>
        </w:tc>
        <w:tc>
          <w:tcPr>
            <w:tcW w:w="2268" w:type="dxa"/>
            <w:vAlign w:val="center"/>
          </w:tcPr>
          <w:p>
            <w:pPr>
              <w:pStyle w:val="14"/>
            </w:pPr>
            <w:r>
              <w:rPr>
                <w:rFonts w:hint="eastAsia"/>
              </w:rPr>
              <w:t>≥</w:t>
            </w:r>
            <w:r>
              <w:t>40%</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项目完成情况</w:t>
            </w:r>
          </w:p>
        </w:tc>
        <w:tc>
          <w:tcPr>
            <w:tcW w:w="2268" w:type="dxa"/>
            <w:vAlign w:val="center"/>
          </w:tcPr>
          <w:p>
            <w:pPr>
              <w:pStyle w:val="14"/>
            </w:pPr>
            <w:r>
              <w:t>2.2</w:t>
            </w:r>
            <w:r>
              <w:rPr>
                <w:rFonts w:hint="eastAsia"/>
              </w:rPr>
              <w:t>公里</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成本指标</w:t>
            </w:r>
          </w:p>
        </w:tc>
        <w:tc>
          <w:tcPr>
            <w:tcW w:w="5386" w:type="dxa"/>
            <w:vAlign w:val="center"/>
          </w:tcPr>
          <w:p>
            <w:pPr>
              <w:pStyle w:val="14"/>
            </w:pPr>
            <w:r>
              <w:rPr>
                <w:rFonts w:hint="eastAsia"/>
              </w:rPr>
              <w:t>资金成本</w:t>
            </w:r>
          </w:p>
        </w:tc>
        <w:tc>
          <w:tcPr>
            <w:tcW w:w="2268" w:type="dxa"/>
            <w:vAlign w:val="center"/>
          </w:tcPr>
          <w:p>
            <w:pPr>
              <w:pStyle w:val="14"/>
            </w:pPr>
            <w:r>
              <w:t>1280</w:t>
            </w:r>
            <w:r>
              <w:rPr>
                <w:rFonts w:hint="eastAsia"/>
              </w:rPr>
              <w:t>万元</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秦财债</w:t>
            </w:r>
            <w:r>
              <w:t>[2023]337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秦财债</w:t>
            </w:r>
            <w:r>
              <w:t>[2023]337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、长城山海关风景道建设项目绩效目标表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13030324P004638100036</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长城山海关风景道建设项目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3693.00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3693.00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推进长城山海关风景道项目建设项目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923.25</w:t>
            </w:r>
          </w:p>
        </w:tc>
        <w:tc>
          <w:tcPr>
            <w:tcW w:w="2835" w:type="dxa"/>
            <w:vAlign w:val="center"/>
          </w:tcPr>
          <w:p>
            <w:pPr>
              <w:pStyle w:val="15"/>
            </w:pPr>
            <w:r>
              <w:t>1846.50</w:t>
            </w:r>
          </w:p>
        </w:tc>
        <w:tc>
          <w:tcPr>
            <w:tcW w:w="2551" w:type="dxa"/>
            <w:vAlign w:val="center"/>
          </w:tcPr>
          <w:p>
            <w:pPr>
              <w:pStyle w:val="15"/>
            </w:pPr>
            <w:r>
              <w:t>2769.75</w:t>
            </w:r>
          </w:p>
        </w:tc>
        <w:tc>
          <w:tcPr>
            <w:tcW w:w="3543" w:type="dxa"/>
            <w:gridSpan w:val="2"/>
            <w:vAlign w:val="center"/>
          </w:tcPr>
          <w:p>
            <w:pPr>
              <w:pStyle w:val="15"/>
            </w:pPr>
            <w:r>
              <w:t>3693.00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推进长城山海关风景道项目建设项目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道路长度</w:t>
            </w:r>
          </w:p>
        </w:tc>
        <w:tc>
          <w:tcPr>
            <w:tcW w:w="5386" w:type="dxa"/>
            <w:vAlign w:val="center"/>
          </w:tcPr>
          <w:p>
            <w:pPr>
              <w:pStyle w:val="14"/>
            </w:pPr>
            <w:r>
              <w:rPr>
                <w:rFonts w:hint="eastAsia"/>
              </w:rPr>
              <w:t>长城山海关风景道示范段一标段道路提升交通服务配套</w:t>
            </w:r>
          </w:p>
        </w:tc>
        <w:tc>
          <w:tcPr>
            <w:tcW w:w="2268" w:type="dxa"/>
            <w:vAlign w:val="center"/>
          </w:tcPr>
          <w:p>
            <w:pPr>
              <w:pStyle w:val="14"/>
            </w:pPr>
            <w:r>
              <w:t>3</w:t>
            </w:r>
            <w:r>
              <w:rPr>
                <w:rFonts w:hint="eastAsia"/>
              </w:rPr>
              <w:t>公里</w:t>
            </w:r>
          </w:p>
        </w:tc>
        <w:tc>
          <w:tcPr>
            <w:tcW w:w="1276" w:type="dxa"/>
            <w:vAlign w:val="center"/>
          </w:tcPr>
          <w:p>
            <w:pPr>
              <w:pStyle w:val="14"/>
            </w:pPr>
            <w:r>
              <w:rPr>
                <w:rFonts w:hint="eastAsia"/>
              </w:rPr>
              <w:t>山审发</w:t>
            </w:r>
            <w:r>
              <w:t>[2021]21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景观绿化</w:t>
            </w:r>
          </w:p>
        </w:tc>
        <w:tc>
          <w:tcPr>
            <w:tcW w:w="5386" w:type="dxa"/>
            <w:vAlign w:val="center"/>
          </w:tcPr>
          <w:p>
            <w:pPr>
              <w:pStyle w:val="14"/>
            </w:pPr>
            <w:r>
              <w:rPr>
                <w:rFonts w:hint="eastAsia"/>
              </w:rPr>
              <w:t>道路两侧景观节点绿化美化</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山审发</w:t>
            </w:r>
            <w:r>
              <w:t>[2021]21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t>100%</w:t>
            </w:r>
          </w:p>
        </w:tc>
        <w:tc>
          <w:tcPr>
            <w:tcW w:w="1276" w:type="dxa"/>
            <w:vAlign w:val="center"/>
          </w:tcPr>
          <w:p>
            <w:pPr>
              <w:pStyle w:val="14"/>
            </w:pPr>
            <w:r>
              <w:rPr>
                <w:rFonts w:hint="eastAsia"/>
              </w:rPr>
              <w:t>《公路工程技术标准》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当年完成率</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3693</w:t>
            </w:r>
            <w:r>
              <w:rPr>
                <w:rFonts w:hint="eastAsia"/>
              </w:rPr>
              <w:t>万元</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环境优化，城市形象提升，吸引更多外地游客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提升绿化率</w:t>
            </w:r>
          </w:p>
        </w:tc>
        <w:tc>
          <w:tcPr>
            <w:tcW w:w="5386" w:type="dxa"/>
            <w:vAlign w:val="center"/>
          </w:tcPr>
          <w:p>
            <w:pPr>
              <w:pStyle w:val="14"/>
            </w:pPr>
            <w:r>
              <w:rPr>
                <w:rFonts w:hint="eastAsia"/>
              </w:rPr>
              <w:t>绿地植被增加，环境优化</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秦财建</w:t>
            </w:r>
            <w:r>
              <w:t>[2022]187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秦财建</w:t>
            </w:r>
            <w:r>
              <w:t>[2022]187</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、长城文化产业园基础设施（一期）项目绩效目标表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13030323P004637100059</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长城文化产业园基础设施（一期）项目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981.96</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981.96</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长城文化产业园基础设施（一期）项目建设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245.96</w:t>
            </w:r>
          </w:p>
        </w:tc>
        <w:tc>
          <w:tcPr>
            <w:tcW w:w="2835" w:type="dxa"/>
            <w:vAlign w:val="center"/>
          </w:tcPr>
          <w:p>
            <w:pPr>
              <w:pStyle w:val="15"/>
            </w:pPr>
            <w:r>
              <w:t>490.96</w:t>
            </w:r>
          </w:p>
        </w:tc>
        <w:tc>
          <w:tcPr>
            <w:tcW w:w="2551" w:type="dxa"/>
            <w:vAlign w:val="center"/>
          </w:tcPr>
          <w:p>
            <w:pPr>
              <w:pStyle w:val="15"/>
            </w:pPr>
            <w:r>
              <w:t>735.96</w:t>
            </w:r>
          </w:p>
        </w:tc>
        <w:tc>
          <w:tcPr>
            <w:tcW w:w="3543" w:type="dxa"/>
            <w:gridSpan w:val="2"/>
            <w:vAlign w:val="center"/>
          </w:tcPr>
          <w:p>
            <w:pPr>
              <w:pStyle w:val="15"/>
            </w:pPr>
            <w:r>
              <w:t>981.96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加快推进长城文化产业园基础设施（一期）项目建设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项目工程款及二类费用</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2800</w:t>
            </w:r>
            <w:r>
              <w:rPr>
                <w:rFonts w:hint="eastAsia"/>
              </w:rPr>
              <w:t>万元</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提升环境优化率</w:t>
            </w:r>
          </w:p>
        </w:tc>
        <w:tc>
          <w:tcPr>
            <w:tcW w:w="5386" w:type="dxa"/>
            <w:vAlign w:val="center"/>
          </w:tcPr>
          <w:p>
            <w:pPr>
              <w:pStyle w:val="14"/>
            </w:pPr>
            <w:r>
              <w:rPr>
                <w:rFonts w:hint="eastAsia"/>
              </w:rPr>
              <w:t>周边环境整体提升</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秦财债</w:t>
            </w:r>
            <w:r>
              <w:t>[2023]71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秦财债</w:t>
            </w:r>
            <w:r>
              <w:t>[2023]71</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、长城文化产业园基础设施（一期）项目绩效目标表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13030324P00463710007Y</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长城文化产业园基础设施（一期）项目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2370.75</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2370.75</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加快推进长城文化产业园基础设施（一期）项目建设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592.50</w:t>
            </w:r>
          </w:p>
        </w:tc>
        <w:tc>
          <w:tcPr>
            <w:tcW w:w="2835" w:type="dxa"/>
            <w:vAlign w:val="center"/>
          </w:tcPr>
          <w:p>
            <w:pPr>
              <w:pStyle w:val="15"/>
            </w:pPr>
            <w:r>
              <w:t>1185.00</w:t>
            </w:r>
          </w:p>
        </w:tc>
        <w:tc>
          <w:tcPr>
            <w:tcW w:w="2551" w:type="dxa"/>
            <w:vAlign w:val="center"/>
          </w:tcPr>
          <w:p>
            <w:pPr>
              <w:pStyle w:val="15"/>
            </w:pPr>
            <w:r>
              <w:t>1777.50</w:t>
            </w:r>
          </w:p>
        </w:tc>
        <w:tc>
          <w:tcPr>
            <w:tcW w:w="3543" w:type="dxa"/>
            <w:gridSpan w:val="2"/>
            <w:vAlign w:val="center"/>
          </w:tcPr>
          <w:p>
            <w:pPr>
              <w:pStyle w:val="15"/>
            </w:pPr>
            <w:r>
              <w:t>2370.75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加快推进长城文化产业园基础设施（一期）项目建设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项目工程款及二类费用</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2370.75</w:t>
            </w:r>
            <w:r>
              <w:rPr>
                <w:rFonts w:hint="eastAsia"/>
              </w:rPr>
              <w:t>万元</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提升环境优化率</w:t>
            </w:r>
          </w:p>
        </w:tc>
        <w:tc>
          <w:tcPr>
            <w:tcW w:w="5386" w:type="dxa"/>
            <w:vAlign w:val="center"/>
          </w:tcPr>
          <w:p>
            <w:pPr>
              <w:pStyle w:val="14"/>
            </w:pPr>
            <w:r>
              <w:rPr>
                <w:rFonts w:hint="eastAsia"/>
              </w:rPr>
              <w:t>周边环境整体提升</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秦发改社会</w:t>
            </w:r>
            <w:r>
              <w:t>[2020]469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秦发改社会</w:t>
            </w:r>
            <w:r>
              <w:t>[2020]469</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、促进民宿发展奖补资金绩效目标表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13030324P00488210001G</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促进民宿发展奖补资金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促进民宿发展奖补资金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w:t>
            </w:r>
          </w:p>
        </w:tc>
        <w:tc>
          <w:tcPr>
            <w:tcW w:w="2835" w:type="dxa"/>
            <w:vAlign w:val="center"/>
          </w:tcPr>
          <w:p>
            <w:pPr>
              <w:pStyle w:val="15"/>
            </w:pPr>
            <w:r>
              <w:t>25.00</w:t>
            </w:r>
          </w:p>
        </w:tc>
        <w:tc>
          <w:tcPr>
            <w:tcW w:w="2551" w:type="dxa"/>
            <w:vAlign w:val="center"/>
          </w:tcPr>
          <w:p>
            <w:pPr>
              <w:pStyle w:val="15"/>
            </w:pPr>
            <w:r>
              <w:t>37.50</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促进民宿发展奖补资金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促进民宿发展</w:t>
            </w:r>
          </w:p>
        </w:tc>
        <w:tc>
          <w:tcPr>
            <w:tcW w:w="5386" w:type="dxa"/>
            <w:vAlign w:val="center"/>
          </w:tcPr>
          <w:p>
            <w:pPr>
              <w:pStyle w:val="14"/>
            </w:pPr>
            <w:r>
              <w:rPr>
                <w:rFonts w:hint="eastAsia"/>
              </w:rPr>
              <w:t>各项奖励措施促进民宿发展</w:t>
            </w:r>
          </w:p>
        </w:tc>
        <w:tc>
          <w:tcPr>
            <w:tcW w:w="2268" w:type="dxa"/>
            <w:vAlign w:val="center"/>
          </w:tcPr>
          <w:p>
            <w:pPr>
              <w:pStyle w:val="14"/>
            </w:pPr>
            <w:r>
              <w:rPr>
                <w:rFonts w:hint="eastAsia"/>
              </w:rPr>
              <w:t>≥</w:t>
            </w:r>
            <w:r>
              <w:t>70%</w:t>
            </w:r>
          </w:p>
        </w:tc>
        <w:tc>
          <w:tcPr>
            <w:tcW w:w="1276" w:type="dxa"/>
            <w:vAlign w:val="center"/>
          </w:tcPr>
          <w:p>
            <w:pPr>
              <w:pStyle w:val="14"/>
            </w:pPr>
            <w:r>
              <w:rPr>
                <w:rFonts w:hint="eastAsia"/>
              </w:rPr>
              <w:t>促进民宿发展十条措施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群众参与率</w:t>
            </w:r>
          </w:p>
        </w:tc>
        <w:tc>
          <w:tcPr>
            <w:tcW w:w="5386" w:type="dxa"/>
            <w:vAlign w:val="center"/>
          </w:tcPr>
          <w:p>
            <w:pPr>
              <w:pStyle w:val="14"/>
            </w:pPr>
            <w:r>
              <w:rPr>
                <w:rFonts w:hint="eastAsia"/>
              </w:rPr>
              <w:t>群众开办民宿参与率</w:t>
            </w:r>
          </w:p>
        </w:tc>
        <w:tc>
          <w:tcPr>
            <w:tcW w:w="2268" w:type="dxa"/>
            <w:vAlign w:val="center"/>
          </w:tcPr>
          <w:p>
            <w:pPr>
              <w:pStyle w:val="14"/>
            </w:pPr>
            <w:r>
              <w:rPr>
                <w:rFonts w:hint="eastAsia"/>
              </w:rPr>
              <w:t>≥</w:t>
            </w:r>
            <w:r>
              <w:t>30%</w:t>
            </w:r>
          </w:p>
        </w:tc>
        <w:tc>
          <w:tcPr>
            <w:tcW w:w="1276" w:type="dxa"/>
            <w:vAlign w:val="center"/>
          </w:tcPr>
          <w:p>
            <w:pPr>
              <w:pStyle w:val="14"/>
            </w:pPr>
            <w:r>
              <w:rPr>
                <w:rFonts w:hint="eastAsia"/>
              </w:rPr>
              <w:t>促进民宿发展十条措施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年度工作完成情况</w:t>
            </w:r>
          </w:p>
        </w:tc>
        <w:tc>
          <w:tcPr>
            <w:tcW w:w="2268" w:type="dxa"/>
            <w:vAlign w:val="center"/>
          </w:tcPr>
          <w:p>
            <w:pPr>
              <w:pStyle w:val="14"/>
            </w:pPr>
            <w:r>
              <w:rPr>
                <w:rFonts w:hint="eastAsia"/>
              </w:rPr>
              <w:t>≥</w:t>
            </w:r>
            <w:r>
              <w:t>30%</w:t>
            </w:r>
          </w:p>
        </w:tc>
        <w:tc>
          <w:tcPr>
            <w:tcW w:w="1276" w:type="dxa"/>
            <w:vAlign w:val="center"/>
          </w:tcPr>
          <w:p>
            <w:pPr>
              <w:pStyle w:val="14"/>
            </w:pPr>
            <w:r>
              <w:rPr>
                <w:rFonts w:hint="eastAsia"/>
              </w:rPr>
              <w:t>促进民宿发展十条措施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t>50</w:t>
            </w:r>
            <w:r>
              <w:rPr>
                <w:rFonts w:hint="eastAsia"/>
              </w:rPr>
              <w:t>万元</w:t>
            </w:r>
          </w:p>
        </w:tc>
        <w:tc>
          <w:tcPr>
            <w:tcW w:w="1276" w:type="dxa"/>
            <w:vAlign w:val="center"/>
          </w:tcPr>
          <w:p>
            <w:pPr>
              <w:pStyle w:val="14"/>
            </w:pPr>
            <w:r>
              <w:rPr>
                <w:rFonts w:hint="eastAsia"/>
              </w:rPr>
              <w:t>促进民宿发展十条措施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带动住宿业发展</w:t>
            </w:r>
          </w:p>
        </w:tc>
        <w:tc>
          <w:tcPr>
            <w:tcW w:w="5386" w:type="dxa"/>
            <w:vAlign w:val="center"/>
          </w:tcPr>
          <w:p>
            <w:pPr>
              <w:pStyle w:val="14"/>
            </w:pPr>
            <w:r>
              <w:rPr>
                <w:rFonts w:hint="eastAsia"/>
              </w:rPr>
              <w:t>补足住宿短板</w:t>
            </w:r>
          </w:p>
        </w:tc>
        <w:tc>
          <w:tcPr>
            <w:tcW w:w="2268" w:type="dxa"/>
            <w:vAlign w:val="center"/>
          </w:tcPr>
          <w:p>
            <w:pPr>
              <w:pStyle w:val="14"/>
            </w:pPr>
            <w:r>
              <w:rPr>
                <w:rFonts w:hint="eastAsia"/>
              </w:rPr>
              <w:t>≥</w:t>
            </w:r>
            <w:r>
              <w:t>50%</w:t>
            </w:r>
          </w:p>
        </w:tc>
        <w:tc>
          <w:tcPr>
            <w:tcW w:w="1276" w:type="dxa"/>
            <w:vAlign w:val="center"/>
          </w:tcPr>
          <w:p>
            <w:pPr>
              <w:pStyle w:val="14"/>
            </w:pPr>
            <w:r>
              <w:rPr>
                <w:rFonts w:hint="eastAsia"/>
              </w:rPr>
              <w:t>促进民宿发展十条措施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群众对促进民宿措施服务度</w:t>
            </w:r>
          </w:p>
        </w:tc>
        <w:tc>
          <w:tcPr>
            <w:tcW w:w="2268" w:type="dxa"/>
            <w:vAlign w:val="center"/>
          </w:tcPr>
          <w:p>
            <w:pPr>
              <w:pStyle w:val="14"/>
            </w:pPr>
            <w:r>
              <w:rPr>
                <w:rFonts w:hint="eastAsia"/>
              </w:rPr>
              <w:t>≥</w:t>
            </w:r>
            <w:r>
              <w:t>96%</w:t>
            </w:r>
          </w:p>
        </w:tc>
        <w:tc>
          <w:tcPr>
            <w:tcW w:w="1276" w:type="dxa"/>
            <w:vAlign w:val="center"/>
          </w:tcPr>
          <w:p>
            <w:pPr>
              <w:pStyle w:val="14"/>
            </w:pPr>
            <w:r>
              <w:rPr>
                <w:rFonts w:hint="eastAsia"/>
              </w:rPr>
              <w:t>促进民宿发展十条措施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、第三届旅游产业发展大会费用绩效目标表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13030324P004879100011</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第三届旅游产业发展大会费用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379.00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379.00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第三届旅游产业发展大会费用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94.75</w:t>
            </w:r>
          </w:p>
        </w:tc>
        <w:tc>
          <w:tcPr>
            <w:tcW w:w="2835" w:type="dxa"/>
            <w:vAlign w:val="center"/>
          </w:tcPr>
          <w:p>
            <w:pPr>
              <w:pStyle w:val="15"/>
            </w:pPr>
            <w:r>
              <w:t>189.50</w:t>
            </w:r>
          </w:p>
        </w:tc>
        <w:tc>
          <w:tcPr>
            <w:tcW w:w="2551" w:type="dxa"/>
            <w:vAlign w:val="center"/>
          </w:tcPr>
          <w:p>
            <w:pPr>
              <w:pStyle w:val="15"/>
            </w:pPr>
            <w:r>
              <w:t>284.25</w:t>
            </w:r>
          </w:p>
        </w:tc>
        <w:tc>
          <w:tcPr>
            <w:tcW w:w="3543" w:type="dxa"/>
            <w:gridSpan w:val="2"/>
            <w:vAlign w:val="center"/>
          </w:tcPr>
          <w:p>
            <w:pPr>
              <w:pStyle w:val="15"/>
            </w:pPr>
            <w:r>
              <w:t>379.00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第三届旅游产业发展大会费用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完成率</w:t>
            </w:r>
          </w:p>
        </w:tc>
        <w:tc>
          <w:tcPr>
            <w:tcW w:w="2268" w:type="dxa"/>
            <w:vAlign w:val="center"/>
          </w:tcPr>
          <w:p>
            <w:pPr>
              <w:pStyle w:val="14"/>
            </w:pPr>
            <w:r>
              <w:t>100%</w:t>
            </w:r>
          </w:p>
        </w:tc>
        <w:tc>
          <w:tcPr>
            <w:tcW w:w="1276" w:type="dxa"/>
            <w:vAlign w:val="center"/>
          </w:tcPr>
          <w:p>
            <w:pPr>
              <w:pStyle w:val="14"/>
            </w:pPr>
            <w:r>
              <w:rPr>
                <w:rFonts w:hint="eastAsia"/>
              </w:rPr>
              <w:t>山文旅</w:t>
            </w:r>
            <w:r>
              <w:t>[2023]11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资金到位率</w:t>
            </w:r>
          </w:p>
          <w:p>
            <w:pPr>
              <w:pStyle w:val="14"/>
            </w:pPr>
          </w:p>
        </w:tc>
        <w:tc>
          <w:tcPr>
            <w:tcW w:w="5386" w:type="dxa"/>
            <w:vAlign w:val="center"/>
          </w:tcPr>
          <w:p>
            <w:pPr>
              <w:pStyle w:val="14"/>
            </w:pPr>
            <w:r>
              <w:rPr>
                <w:rFonts w:hint="eastAsia"/>
              </w:rPr>
              <w:t>资金到位率</w:t>
            </w:r>
          </w:p>
          <w:p>
            <w:pPr>
              <w:pStyle w:val="14"/>
            </w:pPr>
          </w:p>
        </w:tc>
        <w:tc>
          <w:tcPr>
            <w:tcW w:w="2268" w:type="dxa"/>
            <w:vAlign w:val="center"/>
          </w:tcPr>
          <w:p>
            <w:pPr>
              <w:pStyle w:val="14"/>
            </w:pPr>
            <w:r>
              <w:t>100%</w:t>
            </w:r>
          </w:p>
        </w:tc>
        <w:tc>
          <w:tcPr>
            <w:tcW w:w="1276" w:type="dxa"/>
            <w:vAlign w:val="center"/>
          </w:tcPr>
          <w:p>
            <w:pPr>
              <w:pStyle w:val="14"/>
            </w:pPr>
            <w:r>
              <w:rPr>
                <w:rFonts w:hint="eastAsia"/>
              </w:rPr>
              <w:t>山文旅</w:t>
            </w:r>
            <w:r>
              <w:t>[2023]11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项目按时完成率</w:t>
            </w:r>
          </w:p>
        </w:tc>
        <w:tc>
          <w:tcPr>
            <w:tcW w:w="5386" w:type="dxa"/>
            <w:vAlign w:val="center"/>
          </w:tcPr>
          <w:p>
            <w:pPr>
              <w:pStyle w:val="14"/>
            </w:pPr>
            <w:r>
              <w:rPr>
                <w:rFonts w:hint="eastAsia"/>
              </w:rPr>
              <w:t>项目按时完成率</w:t>
            </w:r>
          </w:p>
        </w:tc>
        <w:tc>
          <w:tcPr>
            <w:tcW w:w="2268" w:type="dxa"/>
            <w:vAlign w:val="center"/>
          </w:tcPr>
          <w:p>
            <w:pPr>
              <w:pStyle w:val="14"/>
            </w:pPr>
            <w:r>
              <w:t>100%</w:t>
            </w:r>
          </w:p>
        </w:tc>
        <w:tc>
          <w:tcPr>
            <w:tcW w:w="1276" w:type="dxa"/>
            <w:vAlign w:val="center"/>
          </w:tcPr>
          <w:p>
            <w:pPr>
              <w:pStyle w:val="14"/>
            </w:pPr>
            <w:r>
              <w:rPr>
                <w:rFonts w:hint="eastAsia"/>
              </w:rPr>
              <w:t>山文旅</w:t>
            </w:r>
            <w:r>
              <w:t>[2023]11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山文旅</w:t>
            </w:r>
            <w:r>
              <w:t>[2023]11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项目工程完成情况</w:t>
            </w:r>
          </w:p>
        </w:tc>
        <w:tc>
          <w:tcPr>
            <w:tcW w:w="5386" w:type="dxa"/>
            <w:vAlign w:val="center"/>
          </w:tcPr>
          <w:p>
            <w:pPr>
              <w:pStyle w:val="14"/>
            </w:pPr>
            <w:r>
              <w:rPr>
                <w:rFonts w:hint="eastAsia"/>
              </w:rPr>
              <w:t>项目工程完成情况</w:t>
            </w:r>
          </w:p>
        </w:tc>
        <w:tc>
          <w:tcPr>
            <w:tcW w:w="2268" w:type="dxa"/>
            <w:vAlign w:val="center"/>
          </w:tcPr>
          <w:p>
            <w:pPr>
              <w:pStyle w:val="14"/>
            </w:pPr>
            <w:r>
              <w:t>100%</w:t>
            </w:r>
          </w:p>
        </w:tc>
        <w:tc>
          <w:tcPr>
            <w:tcW w:w="1276" w:type="dxa"/>
            <w:vAlign w:val="center"/>
          </w:tcPr>
          <w:p>
            <w:pPr>
              <w:pStyle w:val="14"/>
            </w:pPr>
            <w:r>
              <w:rPr>
                <w:rFonts w:hint="eastAsia"/>
              </w:rPr>
              <w:t>山文旅</w:t>
            </w:r>
            <w:r>
              <w:t>[2023]11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山文旅</w:t>
            </w:r>
            <w:r>
              <w:t>[2023]11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、第四届旅游发展大会发生费用绩效目标表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13030324P004880100015</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第四届旅游发展大会发生费用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405.20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405.20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第四届旅游发展大会发生费用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105.20</w:t>
            </w:r>
          </w:p>
        </w:tc>
        <w:tc>
          <w:tcPr>
            <w:tcW w:w="2835" w:type="dxa"/>
            <w:vAlign w:val="center"/>
          </w:tcPr>
          <w:p>
            <w:pPr>
              <w:pStyle w:val="15"/>
            </w:pPr>
            <w:r>
              <w:t>205.20</w:t>
            </w:r>
          </w:p>
        </w:tc>
        <w:tc>
          <w:tcPr>
            <w:tcW w:w="2551" w:type="dxa"/>
            <w:vAlign w:val="center"/>
          </w:tcPr>
          <w:p>
            <w:pPr>
              <w:pStyle w:val="15"/>
            </w:pPr>
            <w:r>
              <w:t>305.20</w:t>
            </w:r>
          </w:p>
        </w:tc>
        <w:tc>
          <w:tcPr>
            <w:tcW w:w="3543" w:type="dxa"/>
            <w:gridSpan w:val="2"/>
            <w:vAlign w:val="center"/>
          </w:tcPr>
          <w:p>
            <w:pPr>
              <w:pStyle w:val="15"/>
            </w:pPr>
            <w:r>
              <w:t>405.20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第四届旅游发展大会发生费用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完成率</w:t>
            </w:r>
          </w:p>
        </w:tc>
        <w:tc>
          <w:tcPr>
            <w:tcW w:w="2268" w:type="dxa"/>
            <w:vAlign w:val="center"/>
          </w:tcPr>
          <w:p>
            <w:pPr>
              <w:pStyle w:val="14"/>
            </w:pPr>
            <w:r>
              <w:t>100%</w:t>
            </w:r>
          </w:p>
        </w:tc>
        <w:tc>
          <w:tcPr>
            <w:tcW w:w="1276" w:type="dxa"/>
            <w:vAlign w:val="center"/>
          </w:tcPr>
          <w:p>
            <w:pPr>
              <w:pStyle w:val="14"/>
            </w:pPr>
            <w:r>
              <w:rPr>
                <w:rFonts w:hint="eastAsia"/>
              </w:rPr>
              <w:t>山文旅</w:t>
            </w:r>
            <w:r>
              <w:t>[2023]49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资金到位率</w:t>
            </w:r>
          </w:p>
          <w:p>
            <w:pPr>
              <w:pStyle w:val="14"/>
            </w:pPr>
          </w:p>
        </w:tc>
        <w:tc>
          <w:tcPr>
            <w:tcW w:w="5386" w:type="dxa"/>
            <w:vAlign w:val="center"/>
          </w:tcPr>
          <w:p>
            <w:pPr>
              <w:pStyle w:val="14"/>
            </w:pPr>
            <w:r>
              <w:rPr>
                <w:rFonts w:hint="eastAsia"/>
              </w:rPr>
              <w:t>资金到位率</w:t>
            </w:r>
          </w:p>
          <w:p>
            <w:pPr>
              <w:pStyle w:val="14"/>
            </w:pPr>
          </w:p>
        </w:tc>
        <w:tc>
          <w:tcPr>
            <w:tcW w:w="2268" w:type="dxa"/>
            <w:vAlign w:val="center"/>
          </w:tcPr>
          <w:p>
            <w:pPr>
              <w:pStyle w:val="14"/>
            </w:pPr>
            <w:r>
              <w:t>100%</w:t>
            </w:r>
          </w:p>
        </w:tc>
        <w:tc>
          <w:tcPr>
            <w:tcW w:w="1276" w:type="dxa"/>
            <w:vAlign w:val="center"/>
          </w:tcPr>
          <w:p>
            <w:pPr>
              <w:pStyle w:val="14"/>
            </w:pPr>
            <w:r>
              <w:rPr>
                <w:rFonts w:hint="eastAsia"/>
              </w:rPr>
              <w:t>山文旅</w:t>
            </w:r>
            <w:r>
              <w:t>[2023]49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项目按时完成率</w:t>
            </w:r>
          </w:p>
        </w:tc>
        <w:tc>
          <w:tcPr>
            <w:tcW w:w="5386" w:type="dxa"/>
            <w:vAlign w:val="center"/>
          </w:tcPr>
          <w:p>
            <w:pPr>
              <w:pStyle w:val="14"/>
            </w:pPr>
            <w:r>
              <w:rPr>
                <w:rFonts w:hint="eastAsia"/>
              </w:rPr>
              <w:t>项目按时完成率</w:t>
            </w:r>
          </w:p>
        </w:tc>
        <w:tc>
          <w:tcPr>
            <w:tcW w:w="2268" w:type="dxa"/>
            <w:vAlign w:val="center"/>
          </w:tcPr>
          <w:p>
            <w:pPr>
              <w:pStyle w:val="14"/>
            </w:pPr>
            <w:r>
              <w:t>100%</w:t>
            </w:r>
          </w:p>
        </w:tc>
        <w:tc>
          <w:tcPr>
            <w:tcW w:w="1276" w:type="dxa"/>
            <w:vAlign w:val="center"/>
          </w:tcPr>
          <w:p>
            <w:pPr>
              <w:pStyle w:val="14"/>
            </w:pPr>
            <w:r>
              <w:rPr>
                <w:rFonts w:hint="eastAsia"/>
              </w:rPr>
              <w:t>山文旅</w:t>
            </w:r>
            <w:r>
              <w:t>[2023]49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山文旅</w:t>
            </w:r>
            <w:r>
              <w:t>[2023]49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项目工程完成情况</w:t>
            </w:r>
          </w:p>
        </w:tc>
        <w:tc>
          <w:tcPr>
            <w:tcW w:w="5386" w:type="dxa"/>
            <w:vAlign w:val="center"/>
          </w:tcPr>
          <w:p>
            <w:pPr>
              <w:pStyle w:val="14"/>
            </w:pPr>
            <w:r>
              <w:rPr>
                <w:rFonts w:hint="eastAsia"/>
              </w:rPr>
              <w:t>项目工程完成情况</w:t>
            </w:r>
          </w:p>
        </w:tc>
        <w:tc>
          <w:tcPr>
            <w:tcW w:w="2268" w:type="dxa"/>
            <w:vAlign w:val="center"/>
          </w:tcPr>
          <w:p>
            <w:pPr>
              <w:pStyle w:val="14"/>
            </w:pPr>
            <w:r>
              <w:t>100%</w:t>
            </w:r>
          </w:p>
        </w:tc>
        <w:tc>
          <w:tcPr>
            <w:tcW w:w="1276" w:type="dxa"/>
            <w:vAlign w:val="center"/>
          </w:tcPr>
          <w:p>
            <w:pPr>
              <w:pStyle w:val="14"/>
            </w:pPr>
            <w:r>
              <w:rPr>
                <w:rFonts w:hint="eastAsia"/>
              </w:rPr>
              <w:t>山文旅</w:t>
            </w:r>
            <w:r>
              <w:t>[2023]49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山文旅</w:t>
            </w:r>
            <w:r>
              <w:t>[2023]49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年“三馆一站”免费开放市级配套资金的通知（秦财教【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13030323P00472910002A</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年“三馆一站”免费开放市级配套资金的通知（秦财教【</w:t>
            </w:r>
            <w:r>
              <w:t>2022</w:t>
            </w:r>
            <w:r>
              <w:rPr>
                <w:rFonts w:hint="eastAsia"/>
              </w:rPr>
              <w:t>】</w:t>
            </w:r>
            <w:r>
              <w:t>763</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1.38</w:t>
            </w:r>
          </w:p>
        </w:tc>
        <w:tc>
          <w:tcPr>
            <w:tcW w:w="2835" w:type="dxa"/>
            <w:vAlign w:val="center"/>
          </w:tcPr>
          <w:p>
            <w:pPr>
              <w:pStyle w:val="15"/>
            </w:pPr>
            <w:r>
              <w:t>2.75</w:t>
            </w:r>
          </w:p>
        </w:tc>
        <w:tc>
          <w:tcPr>
            <w:tcW w:w="2551" w:type="dxa"/>
            <w:vAlign w:val="center"/>
          </w:tcPr>
          <w:p>
            <w:pPr>
              <w:pStyle w:val="15"/>
            </w:pPr>
            <w:r>
              <w:t>4.13</w:t>
            </w:r>
          </w:p>
        </w:tc>
        <w:tc>
          <w:tcPr>
            <w:tcW w:w="3543" w:type="dxa"/>
            <w:gridSpan w:val="2"/>
            <w:vAlign w:val="center"/>
          </w:tcPr>
          <w:p>
            <w:pPr>
              <w:pStyle w:val="15"/>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pPr>
              <w:pStyle w:val="14"/>
            </w:pPr>
            <w:r>
              <w:rPr>
                <w:rFonts w:hint="eastAsia"/>
              </w:rPr>
              <w:t>≥</w:t>
            </w:r>
            <w:r>
              <w:t>1000</w:t>
            </w:r>
            <w:r>
              <w:rPr>
                <w:rFonts w:hint="eastAsia"/>
              </w:rPr>
              <w:t>人</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举办文化活动较上年增长率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群众参与人次较上年增长率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服务水平</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免费开放文化场馆（站）正常运转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[2022]763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年国家非物质文化遗产保护资金预算的通知（秦财教【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736</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13030323P00472610001M</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年国家非物质文化遗产保护资金预算的通知（秦财教【</w:t>
            </w:r>
            <w:r>
              <w:t>2022</w:t>
            </w:r>
            <w:r>
              <w:rPr>
                <w:rFonts w:hint="eastAsia"/>
              </w:rPr>
              <w:t>】</w:t>
            </w:r>
            <w:r>
              <w:t>736</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19.00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19.00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孟姜女故事相关费用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召开“孟姜女故事传说学术研讨会”</w:t>
            </w:r>
          </w:p>
          <w:p>
            <w:pPr>
              <w:pStyle w:val="14"/>
            </w:pPr>
            <w:r>
              <w:t>2.</w:t>
            </w:r>
            <w:r>
              <w:rPr>
                <w:rFonts w:hint="eastAsia"/>
              </w:rPr>
              <w:t>出版《孟姜女故事传说学术研究文集》</w:t>
            </w:r>
          </w:p>
          <w:p>
            <w:pPr>
              <w:pStyle w:val="14"/>
            </w:pPr>
            <w:r>
              <w:t>3.</w:t>
            </w:r>
            <w:r>
              <w:rPr>
                <w:rFonts w:hint="eastAsia"/>
              </w:rPr>
              <w:t>举办“孟姜女故事传说保护成果展览”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开展非遗普及教育活动数量</w:t>
            </w:r>
          </w:p>
        </w:tc>
        <w:tc>
          <w:tcPr>
            <w:tcW w:w="5386" w:type="dxa"/>
            <w:vAlign w:val="center"/>
          </w:tcPr>
          <w:p>
            <w:pPr>
              <w:pStyle w:val="14"/>
            </w:pPr>
            <w:r>
              <w:rPr>
                <w:rFonts w:hint="eastAsia"/>
              </w:rPr>
              <w:t>开展非遗普及教育活动次数</w:t>
            </w:r>
          </w:p>
        </w:tc>
        <w:tc>
          <w:tcPr>
            <w:tcW w:w="2268" w:type="dxa"/>
            <w:vAlign w:val="center"/>
          </w:tcPr>
          <w:p>
            <w:pPr>
              <w:pStyle w:val="14"/>
            </w:pPr>
            <w:r>
              <w:rPr>
                <w:rFonts w:hint="eastAsia"/>
              </w:rPr>
              <w:t>≥</w:t>
            </w:r>
            <w:r>
              <w:t>1</w:t>
            </w:r>
            <w:r>
              <w:rPr>
                <w:rFonts w:hint="eastAsia"/>
              </w:rPr>
              <w:t>次</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非遗展演活动现场观众人次</w:t>
            </w:r>
          </w:p>
        </w:tc>
        <w:tc>
          <w:tcPr>
            <w:tcW w:w="5386" w:type="dxa"/>
            <w:vAlign w:val="center"/>
          </w:tcPr>
          <w:p>
            <w:pPr>
              <w:pStyle w:val="14"/>
            </w:pPr>
            <w:r>
              <w:rPr>
                <w:rFonts w:hint="eastAsia"/>
              </w:rPr>
              <w:t>非遗展演活动现场观众人数</w:t>
            </w:r>
          </w:p>
        </w:tc>
        <w:tc>
          <w:tcPr>
            <w:tcW w:w="2268" w:type="dxa"/>
            <w:vAlign w:val="center"/>
          </w:tcPr>
          <w:p>
            <w:pPr>
              <w:pStyle w:val="14"/>
            </w:pPr>
            <w:r>
              <w:rPr>
                <w:rFonts w:hint="eastAsia"/>
              </w:rPr>
              <w:t>≥</w:t>
            </w:r>
            <w:r>
              <w:t>10000</w:t>
            </w:r>
            <w:r>
              <w:rPr>
                <w:rFonts w:hint="eastAsia"/>
              </w:rPr>
              <w:t>人次</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国家级代表性传承人传承活动完成率</w:t>
            </w:r>
          </w:p>
        </w:tc>
        <w:tc>
          <w:tcPr>
            <w:tcW w:w="5386" w:type="dxa"/>
            <w:vAlign w:val="center"/>
          </w:tcPr>
          <w:p>
            <w:pPr>
              <w:pStyle w:val="14"/>
            </w:pPr>
            <w:r>
              <w:rPr>
                <w:rFonts w:hint="eastAsia"/>
              </w:rPr>
              <w:t>国家级代表性传承人传承活动完成率</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国家级代表性传承人传承活动补助发放到位率</w:t>
            </w:r>
          </w:p>
        </w:tc>
        <w:tc>
          <w:tcPr>
            <w:tcW w:w="5386" w:type="dxa"/>
            <w:vAlign w:val="center"/>
          </w:tcPr>
          <w:p>
            <w:pPr>
              <w:pStyle w:val="14"/>
            </w:pPr>
            <w:r>
              <w:rPr>
                <w:rFonts w:hint="eastAsia"/>
              </w:rPr>
              <w:t>国家级代表性传承人传承活动补助发放到位率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发行量</w:t>
            </w:r>
          </w:p>
        </w:tc>
        <w:tc>
          <w:tcPr>
            <w:tcW w:w="5386" w:type="dxa"/>
            <w:vAlign w:val="center"/>
          </w:tcPr>
          <w:p>
            <w:pPr>
              <w:pStyle w:val="14"/>
            </w:pPr>
            <w:r>
              <w:rPr>
                <w:rFonts w:hint="eastAsia"/>
              </w:rPr>
              <w:t>论文出版发行量</w:t>
            </w:r>
          </w:p>
        </w:tc>
        <w:tc>
          <w:tcPr>
            <w:tcW w:w="2268" w:type="dxa"/>
            <w:vAlign w:val="center"/>
          </w:tcPr>
          <w:p>
            <w:pPr>
              <w:pStyle w:val="14"/>
            </w:pPr>
            <w:r>
              <w:rPr>
                <w:rFonts w:hint="eastAsia"/>
              </w:rPr>
              <w:t>≥</w:t>
            </w:r>
            <w:r>
              <w:t>2000</w:t>
            </w:r>
            <w:r>
              <w:rPr>
                <w:rFonts w:hint="eastAsia"/>
              </w:rPr>
              <w:t>本</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非遗与旅游融合相关产品销售额增长率</w:t>
            </w:r>
          </w:p>
        </w:tc>
        <w:tc>
          <w:tcPr>
            <w:tcW w:w="5386" w:type="dxa"/>
            <w:vAlign w:val="center"/>
          </w:tcPr>
          <w:p>
            <w:pPr>
              <w:pStyle w:val="14"/>
            </w:pPr>
            <w:r>
              <w:rPr>
                <w:rFonts w:hint="eastAsia"/>
              </w:rPr>
              <w:t>非遗与旅游融合相关产品销售额增长率</w:t>
            </w:r>
          </w:p>
        </w:tc>
        <w:tc>
          <w:tcPr>
            <w:tcW w:w="2268" w:type="dxa"/>
            <w:vAlign w:val="center"/>
          </w:tcPr>
          <w:p>
            <w:pPr>
              <w:pStyle w:val="14"/>
            </w:pPr>
            <w:r>
              <w:rPr>
                <w:rFonts w:hint="eastAsia"/>
              </w:rPr>
              <w:t>≥</w:t>
            </w:r>
            <w:r>
              <w:t>50%</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非遗宣传传播覆盖人群增长率</w:t>
            </w:r>
          </w:p>
        </w:tc>
        <w:tc>
          <w:tcPr>
            <w:tcW w:w="5386" w:type="dxa"/>
            <w:vAlign w:val="center"/>
          </w:tcPr>
          <w:p>
            <w:pPr>
              <w:pStyle w:val="14"/>
            </w:pPr>
            <w:r>
              <w:rPr>
                <w:rFonts w:hint="eastAsia"/>
              </w:rPr>
              <w:t>非遗宣传传播覆盖人群增长率</w:t>
            </w:r>
          </w:p>
        </w:tc>
        <w:tc>
          <w:tcPr>
            <w:tcW w:w="2268" w:type="dxa"/>
            <w:vAlign w:val="center"/>
          </w:tcPr>
          <w:p>
            <w:pPr>
              <w:pStyle w:val="14"/>
            </w:pPr>
            <w:r>
              <w:rPr>
                <w:rFonts w:hint="eastAsia"/>
              </w:rPr>
              <w:t>≥</w:t>
            </w:r>
            <w:r>
              <w:t>50%</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对提升非遗社会关注度的影响</w:t>
            </w:r>
          </w:p>
        </w:tc>
        <w:tc>
          <w:tcPr>
            <w:tcW w:w="5386" w:type="dxa"/>
            <w:vAlign w:val="center"/>
          </w:tcPr>
          <w:p>
            <w:pPr>
              <w:pStyle w:val="14"/>
            </w:pPr>
            <w:r>
              <w:rPr>
                <w:rFonts w:hint="eastAsia"/>
              </w:rPr>
              <w:t>对提升非遗社会关注度的影响</w:t>
            </w:r>
          </w:p>
        </w:tc>
        <w:tc>
          <w:tcPr>
            <w:tcW w:w="2268" w:type="dxa"/>
            <w:vAlign w:val="center"/>
          </w:tcPr>
          <w:p>
            <w:pPr>
              <w:pStyle w:val="14"/>
            </w:pPr>
            <w:r>
              <w:rPr>
                <w:rFonts w:hint="eastAsia"/>
              </w:rPr>
              <w:t>≥</w:t>
            </w:r>
            <w:r>
              <w:t>50%</w:t>
            </w:r>
          </w:p>
        </w:tc>
        <w:tc>
          <w:tcPr>
            <w:tcW w:w="1276" w:type="dxa"/>
            <w:vAlign w:val="center"/>
          </w:tcPr>
          <w:p>
            <w:pPr>
              <w:pStyle w:val="14"/>
            </w:pPr>
            <w:r>
              <w:rPr>
                <w:rFonts w:hint="eastAsia"/>
              </w:rPr>
              <w:t>秦财教</w:t>
            </w:r>
            <w:r>
              <w:t>[2022]736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非遗展览展示活动观众满意度</w:t>
            </w:r>
          </w:p>
        </w:tc>
        <w:tc>
          <w:tcPr>
            <w:tcW w:w="5386" w:type="dxa"/>
            <w:vAlign w:val="center"/>
          </w:tcPr>
          <w:p>
            <w:pPr>
              <w:pStyle w:val="14"/>
            </w:pPr>
            <w:r>
              <w:rPr>
                <w:rFonts w:hint="eastAsia"/>
              </w:rPr>
              <w:t>非遗展览展示活动观众满意度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[2022]736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年山海关中国长城文化博物馆建设省级资金预算的通知（秦财教【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738</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13030323P00472410002X</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年山海关中国长城文化博物馆建设省级资金预算的通知（秦财教【</w:t>
            </w:r>
            <w:r>
              <w:t>2022</w:t>
            </w:r>
            <w:r>
              <w:rPr>
                <w:rFonts w:hint="eastAsia"/>
              </w:rPr>
              <w:t>】</w:t>
            </w:r>
            <w:r>
              <w:t>738</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7000.00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7000.00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推进中国长城文化博物馆项目建设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1750.00</w:t>
            </w:r>
          </w:p>
        </w:tc>
        <w:tc>
          <w:tcPr>
            <w:tcW w:w="2835" w:type="dxa"/>
            <w:vAlign w:val="center"/>
          </w:tcPr>
          <w:p>
            <w:pPr>
              <w:pStyle w:val="15"/>
            </w:pPr>
            <w:r>
              <w:t>3500.00</w:t>
            </w:r>
          </w:p>
        </w:tc>
        <w:tc>
          <w:tcPr>
            <w:tcW w:w="2551" w:type="dxa"/>
            <w:vAlign w:val="center"/>
          </w:tcPr>
          <w:p>
            <w:pPr>
              <w:pStyle w:val="15"/>
            </w:pPr>
            <w:r>
              <w:t>5250.00</w:t>
            </w:r>
          </w:p>
        </w:tc>
        <w:tc>
          <w:tcPr>
            <w:tcW w:w="3543" w:type="dxa"/>
            <w:gridSpan w:val="2"/>
            <w:vAlign w:val="center"/>
          </w:tcPr>
          <w:p>
            <w:pPr>
              <w:pStyle w:val="15"/>
            </w:pPr>
            <w:r>
              <w:t>7000.00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项目工程款及二、三类费用</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7000</w:t>
            </w:r>
            <w:r>
              <w:rPr>
                <w:rFonts w:hint="eastAsia"/>
              </w:rPr>
              <w:t>万元</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提升环境优化率</w:t>
            </w:r>
          </w:p>
        </w:tc>
        <w:tc>
          <w:tcPr>
            <w:tcW w:w="5386" w:type="dxa"/>
            <w:vAlign w:val="center"/>
          </w:tcPr>
          <w:p>
            <w:pPr>
              <w:pStyle w:val="14"/>
            </w:pPr>
            <w:r>
              <w:rPr>
                <w:rFonts w:hint="eastAsia"/>
              </w:rPr>
              <w:t>周边环境整体提升</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[2022]738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[2022]738</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年省级“三馆一站”免费开放补助资金的通知（秦财教【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761</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13030323P00473010002E</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5.50</w:t>
            </w:r>
          </w:p>
        </w:tc>
        <w:tc>
          <w:tcPr>
            <w:tcW w:w="3543" w:type="dxa"/>
            <w:gridSpan w:val="2"/>
            <w:vAlign w:val="center"/>
          </w:tcPr>
          <w:p>
            <w:pPr>
              <w:pStyle w:val="15"/>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pPr>
              <w:pStyle w:val="14"/>
            </w:pPr>
            <w:r>
              <w:rPr>
                <w:rFonts w:hint="eastAsia"/>
              </w:rPr>
              <w:t>≥</w:t>
            </w:r>
            <w:r>
              <w:t>1000</w:t>
            </w:r>
            <w:r>
              <w:rPr>
                <w:rFonts w:hint="eastAsia"/>
              </w:rPr>
              <w:t>人</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举办文化活动较上年增长率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群众参与人次较上年增长率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服务水平</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免费开放文化场馆（站）正常运转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[2022]761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年中央补助地方美术馆公共图书馆文化馆（站）免费开放补助资金的通知（秦财教【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737</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13030323P00472510002K</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年中央补助地方美术馆公共图书馆文化馆（站）免费开放补助资金的通知（秦财教【</w:t>
            </w:r>
            <w:r>
              <w:t>2022</w:t>
            </w:r>
            <w:r>
              <w:rPr>
                <w:rFonts w:hint="eastAsia"/>
              </w:rPr>
              <w:t>】</w:t>
            </w:r>
            <w:r>
              <w:t>737</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9.00</w:t>
            </w:r>
          </w:p>
        </w:tc>
        <w:tc>
          <w:tcPr>
            <w:tcW w:w="2835" w:type="dxa"/>
            <w:vAlign w:val="center"/>
          </w:tcPr>
          <w:p>
            <w:pPr>
              <w:pStyle w:val="15"/>
            </w:pPr>
            <w:r>
              <w:t>18.00</w:t>
            </w:r>
          </w:p>
        </w:tc>
        <w:tc>
          <w:tcPr>
            <w:tcW w:w="2551" w:type="dxa"/>
            <w:vAlign w:val="center"/>
          </w:tcPr>
          <w:p>
            <w:pPr>
              <w:pStyle w:val="15"/>
            </w:pPr>
            <w:r>
              <w:t>27.00</w:t>
            </w:r>
          </w:p>
        </w:tc>
        <w:tc>
          <w:tcPr>
            <w:tcW w:w="3543" w:type="dxa"/>
            <w:gridSpan w:val="2"/>
            <w:vAlign w:val="center"/>
          </w:tcPr>
          <w:p>
            <w:pPr>
              <w:pStyle w:val="15"/>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群众参与免费开放文化馆</w:t>
            </w:r>
            <w:r>
              <w:t>(</w:t>
            </w:r>
            <w:r>
              <w:rPr>
                <w:rFonts w:hint="eastAsia"/>
              </w:rPr>
              <w:t>站</w:t>
            </w:r>
            <w:r>
              <w:t>)</w:t>
            </w:r>
            <w:r>
              <w:rPr>
                <w:rFonts w:hint="eastAsia"/>
              </w:rPr>
              <w:t>组织活动的人次</w:t>
            </w:r>
          </w:p>
        </w:tc>
        <w:tc>
          <w:tcPr>
            <w:tcW w:w="2268" w:type="dxa"/>
            <w:vAlign w:val="center"/>
          </w:tcPr>
          <w:p>
            <w:pPr>
              <w:pStyle w:val="14"/>
            </w:pPr>
            <w:r>
              <w:rPr>
                <w:rFonts w:hint="eastAsia"/>
              </w:rPr>
              <w:t>≥</w:t>
            </w:r>
            <w:r>
              <w:t>1000</w:t>
            </w:r>
            <w:r>
              <w:rPr>
                <w:rFonts w:hint="eastAsia"/>
              </w:rPr>
              <w:t>人</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举办文化活动较上年增长率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群众参与人次较上年增长率</w:t>
            </w:r>
          </w:p>
        </w:tc>
        <w:tc>
          <w:tcPr>
            <w:tcW w:w="2268" w:type="dxa"/>
            <w:vAlign w:val="center"/>
          </w:tcPr>
          <w:p>
            <w:pPr>
              <w:pStyle w:val="14"/>
            </w:pPr>
            <w:r>
              <w:rPr>
                <w:rFonts w:hint="eastAsia"/>
              </w:rPr>
              <w:t>≥</w:t>
            </w:r>
            <w:r>
              <w:t>5%</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服务水平</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免费开放文化场馆（站）正常运转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[2022]737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、国家级全域旅游示范区启动资金绩效目标表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13030324P006UE810002R</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国家级全域旅游示范区启动资金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360.00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360.00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国家级全域旅游示范区启动资金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90.00</w:t>
            </w:r>
          </w:p>
        </w:tc>
        <w:tc>
          <w:tcPr>
            <w:tcW w:w="2835" w:type="dxa"/>
            <w:vAlign w:val="center"/>
          </w:tcPr>
          <w:p>
            <w:pPr>
              <w:pStyle w:val="15"/>
            </w:pPr>
            <w:r>
              <w:t>180.00</w:t>
            </w:r>
          </w:p>
        </w:tc>
        <w:tc>
          <w:tcPr>
            <w:tcW w:w="2551" w:type="dxa"/>
            <w:vAlign w:val="center"/>
          </w:tcPr>
          <w:p>
            <w:pPr>
              <w:pStyle w:val="15"/>
            </w:pPr>
            <w:r>
              <w:t>270.00</w:t>
            </w:r>
          </w:p>
        </w:tc>
        <w:tc>
          <w:tcPr>
            <w:tcW w:w="3543" w:type="dxa"/>
            <w:gridSpan w:val="2"/>
            <w:vAlign w:val="center"/>
          </w:tcPr>
          <w:p>
            <w:pPr>
              <w:pStyle w:val="15"/>
            </w:pPr>
            <w:r>
              <w:t>360.00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国家级全域旅游示范区启动资金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项目按时完成率</w:t>
            </w:r>
          </w:p>
        </w:tc>
        <w:tc>
          <w:tcPr>
            <w:tcW w:w="5386" w:type="dxa"/>
            <w:vAlign w:val="center"/>
          </w:tcPr>
          <w:p>
            <w:pPr>
              <w:pStyle w:val="14"/>
            </w:pPr>
            <w:r>
              <w:rPr>
                <w:rFonts w:hint="eastAsia"/>
              </w:rPr>
              <w:t>项目按时完成率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项目工程完成情况</w:t>
            </w:r>
          </w:p>
        </w:tc>
        <w:tc>
          <w:tcPr>
            <w:tcW w:w="5386" w:type="dxa"/>
            <w:vAlign w:val="center"/>
          </w:tcPr>
          <w:p>
            <w:pPr>
              <w:pStyle w:val="14"/>
            </w:pPr>
            <w:r>
              <w:rPr>
                <w:rFonts w:hint="eastAsia"/>
              </w:rPr>
              <w:t>项目工程完成情况</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山文旅</w:t>
            </w:r>
            <w:r>
              <w:t>[2021]11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、河北旅游名县创建经费绩效目标表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13030324P00488110001T</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河北旅游名县创建经费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25.00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25.00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河北旅游名县创建经费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7.00</w:t>
            </w:r>
          </w:p>
        </w:tc>
        <w:tc>
          <w:tcPr>
            <w:tcW w:w="2835" w:type="dxa"/>
            <w:vAlign w:val="center"/>
          </w:tcPr>
          <w:p>
            <w:pPr>
              <w:pStyle w:val="15"/>
            </w:pPr>
            <w:r>
              <w:t>15.00</w:t>
            </w:r>
          </w:p>
        </w:tc>
        <w:tc>
          <w:tcPr>
            <w:tcW w:w="2551" w:type="dxa"/>
            <w:vAlign w:val="center"/>
          </w:tcPr>
          <w:p>
            <w:pPr>
              <w:pStyle w:val="15"/>
            </w:pPr>
            <w:r>
              <w:t>20.00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河北旅游名县创建经费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河北旅游名县创建申报材料</w:t>
            </w:r>
            <w:r>
              <w:t xml:space="preserve">    </w:t>
            </w:r>
          </w:p>
        </w:tc>
        <w:tc>
          <w:tcPr>
            <w:tcW w:w="5386" w:type="dxa"/>
            <w:vAlign w:val="center"/>
          </w:tcPr>
          <w:p>
            <w:pPr>
              <w:pStyle w:val="14"/>
            </w:pPr>
            <w:r>
              <w:rPr>
                <w:rFonts w:hint="eastAsia"/>
              </w:rPr>
              <w:t>验收申请、佐证材料、汇报材料、</w:t>
            </w:r>
            <w:r>
              <w:t>PPT</w:t>
            </w:r>
            <w:r>
              <w:rPr>
                <w:rFonts w:hint="eastAsia"/>
              </w:rPr>
              <w:t>制作</w:t>
            </w:r>
          </w:p>
        </w:tc>
        <w:tc>
          <w:tcPr>
            <w:tcW w:w="2268" w:type="dxa"/>
            <w:vAlign w:val="center"/>
          </w:tcPr>
          <w:p>
            <w:pPr>
              <w:pStyle w:val="14"/>
            </w:pPr>
            <w:r>
              <w:t>100%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申请完成率</w:t>
            </w:r>
          </w:p>
        </w:tc>
        <w:tc>
          <w:tcPr>
            <w:tcW w:w="5386" w:type="dxa"/>
            <w:vAlign w:val="center"/>
          </w:tcPr>
          <w:p>
            <w:pPr>
              <w:pStyle w:val="14"/>
            </w:pPr>
            <w:r>
              <w:rPr>
                <w:rFonts w:hint="eastAsia"/>
              </w:rPr>
              <w:t>申请验收</w:t>
            </w:r>
          </w:p>
        </w:tc>
        <w:tc>
          <w:tcPr>
            <w:tcW w:w="2268" w:type="dxa"/>
            <w:vAlign w:val="center"/>
          </w:tcPr>
          <w:p>
            <w:pPr>
              <w:pStyle w:val="14"/>
            </w:pPr>
            <w:r>
              <w:t>100%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年度工作完成情况</w:t>
            </w:r>
          </w:p>
        </w:tc>
        <w:tc>
          <w:tcPr>
            <w:tcW w:w="2268" w:type="dxa"/>
            <w:vAlign w:val="center"/>
          </w:tcPr>
          <w:p>
            <w:pPr>
              <w:pStyle w:val="14"/>
            </w:pPr>
            <w:r>
              <w:t>100%</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t>25</w:t>
            </w:r>
            <w:r>
              <w:rPr>
                <w:rFonts w:hint="eastAsia"/>
              </w:rPr>
              <w:t>万元</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河北旅游名县年旅游接待人次增长率和年旅游收入增长率</w:t>
            </w:r>
          </w:p>
        </w:tc>
        <w:tc>
          <w:tcPr>
            <w:tcW w:w="5386" w:type="dxa"/>
            <w:vAlign w:val="center"/>
          </w:tcPr>
          <w:p>
            <w:pPr>
              <w:pStyle w:val="14"/>
            </w:pPr>
            <w:r>
              <w:rPr>
                <w:rFonts w:hint="eastAsia"/>
              </w:rPr>
              <w:t>河北旅游名县年旅游接待人次增长</w:t>
            </w:r>
            <w:r>
              <w:t>20%</w:t>
            </w:r>
            <w:r>
              <w:rPr>
                <w:rFonts w:hint="eastAsia"/>
              </w:rPr>
              <w:t>和年旅游收入增长</w:t>
            </w:r>
            <w:r>
              <w:t>20%</w:t>
            </w:r>
          </w:p>
        </w:tc>
        <w:tc>
          <w:tcPr>
            <w:tcW w:w="2268" w:type="dxa"/>
            <w:vAlign w:val="center"/>
          </w:tcPr>
          <w:p>
            <w:pPr>
              <w:pStyle w:val="14"/>
            </w:pPr>
            <w:r>
              <w:rPr>
                <w:rFonts w:hint="eastAsia"/>
              </w:rPr>
              <w:t>增长</w:t>
            </w:r>
          </w:p>
        </w:tc>
        <w:tc>
          <w:tcPr>
            <w:tcW w:w="1276" w:type="dxa"/>
            <w:vAlign w:val="center"/>
          </w:tcPr>
          <w:p>
            <w:pPr>
              <w:pStyle w:val="14"/>
            </w:pPr>
            <w:r>
              <w:rPr>
                <w:rFonts w:hint="eastAsia"/>
              </w:rPr>
              <w:t>河北旅游名县创建实施方案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游客对山海关旅游环境提升满意度</w:t>
            </w:r>
          </w:p>
        </w:tc>
        <w:tc>
          <w:tcPr>
            <w:tcW w:w="2268" w:type="dxa"/>
            <w:vAlign w:val="center"/>
          </w:tcPr>
          <w:p>
            <w:pPr>
              <w:pStyle w:val="14"/>
            </w:pPr>
            <w:r>
              <w:rPr>
                <w:rFonts w:hint="eastAsia"/>
              </w:rPr>
              <w:t>≥</w:t>
            </w:r>
            <w:r>
              <w:t>96%</w:t>
            </w:r>
          </w:p>
        </w:tc>
        <w:tc>
          <w:tcPr>
            <w:tcW w:w="1276" w:type="dxa"/>
            <w:vAlign w:val="center"/>
          </w:tcPr>
          <w:p>
            <w:pPr>
              <w:pStyle w:val="14"/>
            </w:pPr>
            <w:r>
              <w:rPr>
                <w:rFonts w:hint="eastAsia"/>
              </w:rPr>
              <w:t>河北旅游名县创建实施方案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、景区内油饰彩绘及保养维修费绩效目标表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13030324P004180100036</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景区内油饰彩绘及保养维修费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2016-2017</w:t>
            </w:r>
            <w:r>
              <w:rPr>
                <w:rFonts w:hint="eastAsia"/>
              </w:rPr>
              <w:t>年山海关景区内景观油饰彩绘工程应付未付费用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125.00</w:t>
            </w:r>
          </w:p>
        </w:tc>
        <w:tc>
          <w:tcPr>
            <w:tcW w:w="2835" w:type="dxa"/>
            <w:vAlign w:val="center"/>
          </w:tcPr>
          <w:p>
            <w:pPr>
              <w:pStyle w:val="15"/>
            </w:pPr>
            <w:r>
              <w:t>250.00</w:t>
            </w:r>
          </w:p>
        </w:tc>
        <w:tc>
          <w:tcPr>
            <w:tcW w:w="2551" w:type="dxa"/>
            <w:vAlign w:val="center"/>
          </w:tcPr>
          <w:p>
            <w:pPr>
              <w:pStyle w:val="15"/>
            </w:pPr>
            <w:r>
              <w:t>375.00</w:t>
            </w:r>
          </w:p>
        </w:tc>
        <w:tc>
          <w:tcPr>
            <w:tcW w:w="3543"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景区内油饰彩绘及保养维修费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文物安全和预防性保护情况</w:t>
            </w:r>
          </w:p>
        </w:tc>
        <w:tc>
          <w:tcPr>
            <w:tcW w:w="5386" w:type="dxa"/>
            <w:vAlign w:val="center"/>
          </w:tcPr>
          <w:p>
            <w:pPr>
              <w:pStyle w:val="14"/>
            </w:pPr>
            <w:r>
              <w:rPr>
                <w:rFonts w:hint="eastAsia"/>
              </w:rPr>
              <w:t>文物安全和预防性保护情况</w:t>
            </w:r>
          </w:p>
        </w:tc>
        <w:tc>
          <w:tcPr>
            <w:tcW w:w="2268" w:type="dxa"/>
            <w:vAlign w:val="center"/>
          </w:tcPr>
          <w:p>
            <w:pPr>
              <w:pStyle w:val="14"/>
            </w:pPr>
            <w:r>
              <w:rPr>
                <w:rFonts w:hint="eastAsia"/>
              </w:rPr>
              <w:t>良好</w:t>
            </w:r>
          </w:p>
        </w:tc>
        <w:tc>
          <w:tcPr>
            <w:tcW w:w="1276" w:type="dxa"/>
            <w:vAlign w:val="center"/>
          </w:tcPr>
          <w:p>
            <w:pPr>
              <w:pStyle w:val="14"/>
            </w:pPr>
            <w:r>
              <w:rPr>
                <w:rFonts w:hint="eastAsia"/>
              </w:rPr>
              <w:t>文物保护管理条例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、旅游文化市场安全治理经费绩效目标表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13030324P00417810003C</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旅游文化市场安全治理经费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7.00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7.00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旅游文化市场安全治理经费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6.00</w:t>
            </w:r>
          </w:p>
        </w:tc>
        <w:tc>
          <w:tcPr>
            <w:tcW w:w="3543"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旅游文化市场安全治理经费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执法检查记录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、旅游文物发展运行业务经费绩效目标表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13030324P00417710003N</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旅游文物发展运行业务经费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150.00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150.00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事业运行业务经费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37.50</w:t>
            </w:r>
          </w:p>
        </w:tc>
        <w:tc>
          <w:tcPr>
            <w:tcW w:w="2835" w:type="dxa"/>
            <w:vAlign w:val="center"/>
          </w:tcPr>
          <w:p>
            <w:pPr>
              <w:pStyle w:val="15"/>
            </w:pPr>
            <w:r>
              <w:t>75.00</w:t>
            </w:r>
          </w:p>
        </w:tc>
        <w:tc>
          <w:tcPr>
            <w:tcW w:w="2551" w:type="dxa"/>
            <w:vAlign w:val="center"/>
          </w:tcPr>
          <w:p>
            <w:pPr>
              <w:pStyle w:val="15"/>
            </w:pPr>
            <w:r>
              <w:t>112.50</w:t>
            </w:r>
          </w:p>
        </w:tc>
        <w:tc>
          <w:tcPr>
            <w:tcW w:w="3543" w:type="dxa"/>
            <w:gridSpan w:val="2"/>
            <w:vAlign w:val="center"/>
          </w:tcPr>
          <w:p>
            <w:pPr>
              <w:pStyle w:val="15"/>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旅游文物发展运行业务经费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、配发执法制式服装和标志所需费用绩效目标表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13030324P00487810001B</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配发执法制式服装和标志所需费用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9.00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9.00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配发执法制式服装和标志所需费用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9.00</w:t>
            </w:r>
          </w:p>
        </w:tc>
        <w:tc>
          <w:tcPr>
            <w:tcW w:w="2835" w:type="dxa"/>
            <w:vAlign w:val="center"/>
          </w:tcPr>
          <w:p>
            <w:pPr>
              <w:pStyle w:val="15"/>
            </w:pPr>
            <w:r>
              <w:t>9.00</w:t>
            </w:r>
          </w:p>
        </w:tc>
        <w:tc>
          <w:tcPr>
            <w:tcW w:w="2551" w:type="dxa"/>
            <w:vAlign w:val="center"/>
          </w:tcPr>
          <w:p>
            <w:pPr>
              <w:pStyle w:val="15"/>
            </w:pPr>
            <w:r>
              <w:t>9.00</w:t>
            </w:r>
          </w:p>
        </w:tc>
        <w:tc>
          <w:tcPr>
            <w:tcW w:w="3543"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配发执法制式服装和标志所需费用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各项工作正常开展</w:t>
            </w:r>
          </w:p>
        </w:tc>
        <w:tc>
          <w:tcPr>
            <w:tcW w:w="5386" w:type="dxa"/>
            <w:vAlign w:val="center"/>
          </w:tcPr>
          <w:p>
            <w:pPr>
              <w:pStyle w:val="14"/>
            </w:pPr>
            <w:r>
              <w:rPr>
                <w:rFonts w:hint="eastAsia"/>
              </w:rPr>
              <w:t>各项工作正常开展</w:t>
            </w:r>
          </w:p>
        </w:tc>
        <w:tc>
          <w:tcPr>
            <w:tcW w:w="2268" w:type="dxa"/>
            <w:vAlign w:val="center"/>
          </w:tcPr>
          <w:p>
            <w:pPr>
              <w:pStyle w:val="14"/>
            </w:pPr>
            <w:r>
              <w:rPr>
                <w:rFonts w:hint="eastAsia"/>
              </w:rPr>
              <w:t>正常</w:t>
            </w:r>
          </w:p>
        </w:tc>
        <w:tc>
          <w:tcPr>
            <w:tcW w:w="1276" w:type="dxa"/>
            <w:vAlign w:val="center"/>
          </w:tcPr>
          <w:p>
            <w:pPr>
              <w:pStyle w:val="14"/>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山文旅</w:t>
            </w:r>
            <w:r>
              <w:t>[2021]11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13030324P00420010009R</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52.50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52.50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w:t>
            </w:r>
          </w:p>
        </w:tc>
        <w:tc>
          <w:tcPr>
            <w:tcW w:w="2835" w:type="dxa"/>
            <w:vAlign w:val="center"/>
          </w:tcPr>
          <w:p>
            <w:pPr>
              <w:pStyle w:val="15"/>
            </w:pPr>
            <w:r>
              <w:t>25.00</w:t>
            </w:r>
          </w:p>
        </w:tc>
        <w:tc>
          <w:tcPr>
            <w:tcW w:w="2551" w:type="dxa"/>
            <w:vAlign w:val="center"/>
          </w:tcPr>
          <w:p>
            <w:pPr>
              <w:pStyle w:val="15"/>
            </w:pPr>
            <w:r>
              <w:t>37.50</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人事代理人员经费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、山海关古城提升改造绩效目标表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13030324P00473610002Y</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山海关古城提升改造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1700.00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1700.00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山海关古城提升改造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425.00</w:t>
            </w:r>
          </w:p>
        </w:tc>
        <w:tc>
          <w:tcPr>
            <w:tcW w:w="2835" w:type="dxa"/>
            <w:vAlign w:val="center"/>
          </w:tcPr>
          <w:p>
            <w:pPr>
              <w:pStyle w:val="15"/>
            </w:pPr>
            <w:r>
              <w:t>850.00</w:t>
            </w:r>
          </w:p>
        </w:tc>
        <w:tc>
          <w:tcPr>
            <w:tcW w:w="2551" w:type="dxa"/>
            <w:vAlign w:val="center"/>
          </w:tcPr>
          <w:p>
            <w:pPr>
              <w:pStyle w:val="15"/>
            </w:pPr>
            <w:r>
              <w:t>1275.00</w:t>
            </w:r>
          </w:p>
        </w:tc>
        <w:tc>
          <w:tcPr>
            <w:tcW w:w="3543" w:type="dxa"/>
            <w:gridSpan w:val="2"/>
            <w:vAlign w:val="center"/>
          </w:tcPr>
          <w:p>
            <w:pPr>
              <w:pStyle w:val="15"/>
            </w:pPr>
            <w:r>
              <w:t>1700.00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完成山海关古城风貌一体化提升一期项目</w:t>
            </w:r>
          </w:p>
          <w:p>
            <w:pPr>
              <w:pStyle w:val="14"/>
            </w:pPr>
            <w:r>
              <w:t>2.</w:t>
            </w:r>
            <w:r>
              <w:rPr>
                <w:rFonts w:hint="eastAsia"/>
              </w:rPr>
              <w:t>改善古城风貌，丰富古城业态，促进古城繁荣发展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完成山海关古城风貌一体化提升一期项目</w:t>
            </w:r>
          </w:p>
        </w:tc>
        <w:tc>
          <w:tcPr>
            <w:tcW w:w="5386" w:type="dxa"/>
            <w:vAlign w:val="center"/>
          </w:tcPr>
          <w:p>
            <w:pPr>
              <w:pStyle w:val="14"/>
            </w:pPr>
            <w:r>
              <w:rPr>
                <w:rFonts w:hint="eastAsia"/>
              </w:rPr>
              <w:t>完成古城特色街区四条大街、通天沟、南北马道、柴禾市引路、一关路、先师庙引路风貌提升、街景小品建设</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合格率</w:t>
            </w:r>
          </w:p>
        </w:tc>
        <w:tc>
          <w:tcPr>
            <w:tcW w:w="5386" w:type="dxa"/>
            <w:vAlign w:val="center"/>
          </w:tcPr>
          <w:p>
            <w:pPr>
              <w:pStyle w:val="14"/>
            </w:pPr>
            <w:r>
              <w:rPr>
                <w:rFonts w:hint="eastAsia"/>
              </w:rPr>
              <w:t>合格</w:t>
            </w:r>
          </w:p>
        </w:tc>
        <w:tc>
          <w:tcPr>
            <w:tcW w:w="2268" w:type="dxa"/>
            <w:vAlign w:val="center"/>
          </w:tcPr>
          <w:p>
            <w:pPr>
              <w:pStyle w:val="14"/>
            </w:pPr>
            <w:r>
              <w:rPr>
                <w:rFonts w:hint="eastAsia"/>
              </w:rPr>
              <w:t>合格</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完工及时率</w:t>
            </w:r>
          </w:p>
        </w:tc>
        <w:tc>
          <w:tcPr>
            <w:tcW w:w="5386" w:type="dxa"/>
            <w:vAlign w:val="center"/>
          </w:tcPr>
          <w:p>
            <w:pPr>
              <w:pStyle w:val="14"/>
            </w:pPr>
            <w:r>
              <w:rPr>
                <w:rFonts w:hint="eastAsia"/>
              </w:rPr>
              <w:t>完工及时率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项目实际支出是否控制在预算内</w:t>
            </w:r>
          </w:p>
        </w:tc>
        <w:tc>
          <w:tcPr>
            <w:tcW w:w="5386" w:type="dxa"/>
            <w:vAlign w:val="center"/>
          </w:tcPr>
          <w:p>
            <w:pPr>
              <w:pStyle w:val="14"/>
            </w:pPr>
            <w:r>
              <w:rPr>
                <w:rFonts w:hint="eastAsia"/>
              </w:rPr>
              <w:t>项目实际支出是否控制在预算内</w:t>
            </w:r>
          </w:p>
        </w:tc>
        <w:tc>
          <w:tcPr>
            <w:tcW w:w="2268" w:type="dxa"/>
            <w:vAlign w:val="center"/>
          </w:tcPr>
          <w:p>
            <w:pPr>
              <w:pStyle w:val="14"/>
            </w:pPr>
            <w:r>
              <w:rPr>
                <w:rFonts w:hint="eastAsia"/>
              </w:rPr>
              <w:t>是</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经济效益提升</w:t>
            </w:r>
          </w:p>
        </w:tc>
        <w:tc>
          <w:tcPr>
            <w:tcW w:w="5386" w:type="dxa"/>
            <w:vAlign w:val="center"/>
          </w:tcPr>
          <w:p>
            <w:pPr>
              <w:pStyle w:val="14"/>
            </w:pPr>
            <w:r>
              <w:rPr>
                <w:rFonts w:hint="eastAsia"/>
              </w:rPr>
              <w:t>经济效益提升</w:t>
            </w:r>
          </w:p>
        </w:tc>
        <w:tc>
          <w:tcPr>
            <w:tcW w:w="2268" w:type="dxa"/>
            <w:vAlign w:val="center"/>
          </w:tcPr>
          <w:p>
            <w:pPr>
              <w:pStyle w:val="14"/>
            </w:pPr>
            <w:r>
              <w:rPr>
                <w:rFonts w:hint="eastAsia"/>
              </w:rPr>
              <w:t>提升</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社会效益提升</w:t>
            </w:r>
          </w:p>
        </w:tc>
        <w:tc>
          <w:tcPr>
            <w:tcW w:w="5386" w:type="dxa"/>
            <w:vAlign w:val="center"/>
          </w:tcPr>
          <w:p>
            <w:pPr>
              <w:pStyle w:val="14"/>
            </w:pPr>
            <w:r>
              <w:rPr>
                <w:rFonts w:hint="eastAsia"/>
              </w:rPr>
              <w:t>社会效益提升</w:t>
            </w:r>
          </w:p>
        </w:tc>
        <w:tc>
          <w:tcPr>
            <w:tcW w:w="2268" w:type="dxa"/>
            <w:vAlign w:val="center"/>
          </w:tcPr>
          <w:p>
            <w:pPr>
              <w:pStyle w:val="14"/>
            </w:pPr>
            <w:r>
              <w:rPr>
                <w:rFonts w:hint="eastAsia"/>
              </w:rPr>
              <w:t>提升</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符合节能环保减排要求</w:t>
            </w:r>
          </w:p>
        </w:tc>
        <w:tc>
          <w:tcPr>
            <w:tcW w:w="5386" w:type="dxa"/>
            <w:vAlign w:val="center"/>
          </w:tcPr>
          <w:p>
            <w:pPr>
              <w:pStyle w:val="14"/>
            </w:pPr>
            <w:r>
              <w:rPr>
                <w:rFonts w:hint="eastAsia"/>
              </w:rPr>
              <w:t>符合节能环保减排要求</w:t>
            </w:r>
          </w:p>
        </w:tc>
        <w:tc>
          <w:tcPr>
            <w:tcW w:w="2268" w:type="dxa"/>
            <w:vAlign w:val="center"/>
          </w:tcPr>
          <w:p>
            <w:pPr>
              <w:pStyle w:val="14"/>
            </w:pPr>
            <w:r>
              <w:rPr>
                <w:rFonts w:hint="eastAsia"/>
              </w:rPr>
              <w:t>符合</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增强影响力</w:t>
            </w:r>
          </w:p>
        </w:tc>
        <w:tc>
          <w:tcPr>
            <w:tcW w:w="5386" w:type="dxa"/>
            <w:vAlign w:val="center"/>
          </w:tcPr>
          <w:p>
            <w:pPr>
              <w:pStyle w:val="14"/>
            </w:pPr>
            <w:r>
              <w:rPr>
                <w:rFonts w:hint="eastAsia"/>
              </w:rPr>
              <w:t>改善古城风貌，丰富古城业态，促进古城繁荣发展</w:t>
            </w:r>
          </w:p>
        </w:tc>
        <w:tc>
          <w:tcPr>
            <w:tcW w:w="2268" w:type="dxa"/>
            <w:vAlign w:val="center"/>
          </w:tcPr>
          <w:p>
            <w:pPr>
              <w:pStyle w:val="14"/>
            </w:pPr>
            <w:r>
              <w:rPr>
                <w:rFonts w:hint="eastAsia"/>
              </w:rPr>
              <w:t>增强</w:t>
            </w:r>
          </w:p>
        </w:tc>
        <w:tc>
          <w:tcPr>
            <w:tcW w:w="1276" w:type="dxa"/>
            <w:vAlign w:val="center"/>
          </w:tcPr>
          <w:p>
            <w:pPr>
              <w:pStyle w:val="14"/>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秦财债</w:t>
            </w:r>
            <w:r>
              <w:t>[2021]254</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、山海关古城遗址保护利用项目绩效目标表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13030324P00488710001W</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山海关古城遗址保护利用项目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1000.00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实施山海关古城提升改造，推进长城国家文化公园（山海关段）示范区建设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w:t>
            </w:r>
          </w:p>
        </w:tc>
        <w:tc>
          <w:tcPr>
            <w:tcW w:w="2835" w:type="dxa"/>
            <w:vAlign w:val="center"/>
          </w:tcPr>
          <w:p>
            <w:pPr>
              <w:pStyle w:val="15"/>
            </w:pPr>
            <w:r>
              <w:t>500.00</w:t>
            </w:r>
          </w:p>
        </w:tc>
        <w:tc>
          <w:tcPr>
            <w:tcW w:w="2551" w:type="dxa"/>
            <w:vAlign w:val="center"/>
          </w:tcPr>
          <w:p>
            <w:pPr>
              <w:pStyle w:val="15"/>
            </w:pPr>
            <w:r>
              <w:t>750.00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实施山海关古城提升改造，推进长城国家文化公园（山海关段）示范区建设。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完成基础设施配套建设</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落实率</w:t>
            </w:r>
          </w:p>
        </w:tc>
        <w:tc>
          <w:tcPr>
            <w:tcW w:w="5386" w:type="dxa"/>
            <w:vAlign w:val="center"/>
          </w:tcPr>
          <w:p>
            <w:pPr>
              <w:pStyle w:val="14"/>
            </w:pPr>
            <w:r>
              <w:rPr>
                <w:rFonts w:hint="eastAsia"/>
              </w:rPr>
              <w:t>古城风貌提升、特色街区提升</w:t>
            </w:r>
            <w:r>
              <w:t xml:space="preserve"> </w:t>
            </w:r>
            <w:r>
              <w:rPr>
                <w:rFonts w:hint="eastAsia"/>
              </w:rPr>
              <w:t>达到工程验收标准</w:t>
            </w:r>
          </w:p>
        </w:tc>
        <w:tc>
          <w:tcPr>
            <w:tcW w:w="2268" w:type="dxa"/>
            <w:vAlign w:val="center"/>
          </w:tcPr>
          <w:p>
            <w:pPr>
              <w:pStyle w:val="14"/>
            </w:pPr>
            <w:r>
              <w:rPr>
                <w:rFonts w:hint="eastAsia"/>
              </w:rPr>
              <w:t>合格</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资金下达时间</w:t>
            </w:r>
          </w:p>
        </w:tc>
        <w:tc>
          <w:tcPr>
            <w:tcW w:w="2268" w:type="dxa"/>
            <w:vAlign w:val="center"/>
          </w:tcPr>
          <w:p>
            <w:pPr>
              <w:pStyle w:val="14"/>
            </w:pPr>
            <w:r>
              <w:rPr>
                <w:rFonts w:hint="eastAsia"/>
              </w:rPr>
              <w:t>≤</w:t>
            </w:r>
            <w:r>
              <w:t>180</w:t>
            </w:r>
            <w:r>
              <w:rPr>
                <w:rFonts w:hint="eastAsia"/>
              </w:rPr>
              <w:t>日</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地方财政预算资金</w:t>
            </w:r>
          </w:p>
        </w:tc>
        <w:tc>
          <w:tcPr>
            <w:tcW w:w="2268" w:type="dxa"/>
            <w:vAlign w:val="center"/>
          </w:tcPr>
          <w:p>
            <w:pPr>
              <w:pStyle w:val="14"/>
            </w:pPr>
            <w:r>
              <w:t>1000</w:t>
            </w:r>
            <w:r>
              <w:rPr>
                <w:rFonts w:hint="eastAsia"/>
              </w:rPr>
              <w:t>万元</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增长率</w:t>
            </w:r>
          </w:p>
        </w:tc>
        <w:tc>
          <w:tcPr>
            <w:tcW w:w="5386" w:type="dxa"/>
            <w:vAlign w:val="center"/>
          </w:tcPr>
          <w:p>
            <w:pPr>
              <w:pStyle w:val="14"/>
            </w:pPr>
            <w:r>
              <w:rPr>
                <w:rFonts w:hint="eastAsia"/>
              </w:rPr>
              <w:t>年度项目所在地旅游综合收入增长率</w:t>
            </w:r>
          </w:p>
        </w:tc>
        <w:tc>
          <w:tcPr>
            <w:tcW w:w="2268" w:type="dxa"/>
            <w:vAlign w:val="center"/>
          </w:tcPr>
          <w:p>
            <w:pPr>
              <w:pStyle w:val="14"/>
            </w:pPr>
            <w:r>
              <w:rPr>
                <w:rFonts w:hint="eastAsia"/>
              </w:rPr>
              <w:t>≥</w:t>
            </w:r>
            <w:r>
              <w:t>1%</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85%</w:t>
            </w:r>
          </w:p>
        </w:tc>
        <w:tc>
          <w:tcPr>
            <w:tcW w:w="1276" w:type="dxa"/>
            <w:vAlign w:val="center"/>
          </w:tcPr>
          <w:p>
            <w:pPr>
              <w:pStyle w:val="14"/>
            </w:pPr>
            <w:r>
              <w:rPr>
                <w:rFonts w:hint="eastAsia"/>
              </w:rPr>
              <w:t>秦财建</w:t>
            </w:r>
            <w:r>
              <w:t>[2022]187</w:t>
            </w:r>
            <w:r>
              <w:rPr>
                <w:rFonts w:hint="eastAsia"/>
              </w:rPr>
              <w:t>号、秦财教</w:t>
            </w:r>
            <w:r>
              <w:t>[2023]309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、山海关区长城国家文化公园·山海关段标识体系规划设计、制作安装项目绩效目标表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13030324P004883100016</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山海关区长城国家文化公园·山海关段标识体系规划设计、制作安装项目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320.00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320.00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根据山海关长城国家文化公园建设需要，阶段性完成山海关区长城国家文化公园标识设施系统规划设计及采购安装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80.00</w:t>
            </w:r>
          </w:p>
        </w:tc>
        <w:tc>
          <w:tcPr>
            <w:tcW w:w="2835" w:type="dxa"/>
            <w:vAlign w:val="center"/>
          </w:tcPr>
          <w:p>
            <w:pPr>
              <w:pStyle w:val="15"/>
            </w:pPr>
            <w:r>
              <w:t>160.00</w:t>
            </w:r>
          </w:p>
        </w:tc>
        <w:tc>
          <w:tcPr>
            <w:tcW w:w="2551" w:type="dxa"/>
            <w:vAlign w:val="center"/>
          </w:tcPr>
          <w:p>
            <w:pPr>
              <w:pStyle w:val="15"/>
            </w:pPr>
            <w:r>
              <w:t>240.00</w:t>
            </w:r>
          </w:p>
        </w:tc>
        <w:tc>
          <w:tcPr>
            <w:tcW w:w="3543" w:type="dxa"/>
            <w:gridSpan w:val="2"/>
            <w:vAlign w:val="center"/>
          </w:tcPr>
          <w:p>
            <w:pPr>
              <w:pStyle w:val="15"/>
            </w:pPr>
            <w:r>
              <w:t>320.00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根据山海关长城国家文化公园建设需要，阶段性完成山海关区长城国家文化公园标识设施系统规划设计及采购安装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标识设施数量</w:t>
            </w:r>
          </w:p>
        </w:tc>
        <w:tc>
          <w:tcPr>
            <w:tcW w:w="5386" w:type="dxa"/>
            <w:vAlign w:val="center"/>
          </w:tcPr>
          <w:p>
            <w:pPr>
              <w:pStyle w:val="14"/>
            </w:pPr>
            <w:r>
              <w:rPr>
                <w:rFonts w:hint="eastAsia"/>
              </w:rPr>
              <w:t>满足山海关区长城国家文化公园及旅游公共服务引导、提示等需要</w:t>
            </w:r>
          </w:p>
        </w:tc>
        <w:tc>
          <w:tcPr>
            <w:tcW w:w="2268" w:type="dxa"/>
            <w:vAlign w:val="center"/>
          </w:tcPr>
          <w:p>
            <w:pPr>
              <w:pStyle w:val="14"/>
            </w:pPr>
            <w:r>
              <w:rPr>
                <w:rFonts w:hint="eastAsia"/>
              </w:rPr>
              <w:t>以本年度建设计划为准</w:t>
            </w:r>
          </w:p>
        </w:tc>
        <w:tc>
          <w:tcPr>
            <w:tcW w:w="1276" w:type="dxa"/>
            <w:vAlign w:val="center"/>
          </w:tcPr>
          <w:p>
            <w:pPr>
              <w:pStyle w:val="14"/>
            </w:pPr>
            <w:r>
              <w:rPr>
                <w:rFonts w:hint="eastAsia"/>
              </w:rPr>
              <w:t>标识设施采购清单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达标率</w:t>
            </w:r>
          </w:p>
        </w:tc>
        <w:tc>
          <w:tcPr>
            <w:tcW w:w="5386" w:type="dxa"/>
            <w:vAlign w:val="center"/>
          </w:tcPr>
          <w:p>
            <w:pPr>
              <w:pStyle w:val="14"/>
            </w:pPr>
            <w:r>
              <w:rPr>
                <w:rFonts w:hint="eastAsia"/>
              </w:rPr>
              <w:t>严格按照设计和要求使用优质材料</w:t>
            </w:r>
          </w:p>
        </w:tc>
        <w:tc>
          <w:tcPr>
            <w:tcW w:w="2268" w:type="dxa"/>
            <w:vAlign w:val="center"/>
          </w:tcPr>
          <w:p>
            <w:pPr>
              <w:pStyle w:val="14"/>
            </w:pPr>
            <w:r>
              <w:t>100%</w:t>
            </w:r>
          </w:p>
        </w:tc>
        <w:tc>
          <w:tcPr>
            <w:tcW w:w="1276" w:type="dxa"/>
            <w:vAlign w:val="center"/>
          </w:tcPr>
          <w:p>
            <w:pPr>
              <w:pStyle w:val="14"/>
            </w:pPr>
            <w:r>
              <w:rPr>
                <w:rFonts w:hint="eastAsia"/>
              </w:rPr>
              <w:t>相关行业标准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本年度建设计划安排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w:t>
            </w:r>
          </w:p>
        </w:tc>
        <w:tc>
          <w:tcPr>
            <w:tcW w:w="5386" w:type="dxa"/>
            <w:vAlign w:val="center"/>
          </w:tcPr>
          <w:p>
            <w:pPr>
              <w:pStyle w:val="14"/>
            </w:pPr>
            <w:r>
              <w:rPr>
                <w:rFonts w:hint="eastAsia"/>
              </w:rPr>
              <w:t>项目成本</w:t>
            </w:r>
          </w:p>
        </w:tc>
        <w:tc>
          <w:tcPr>
            <w:tcW w:w="2268" w:type="dxa"/>
            <w:vAlign w:val="center"/>
          </w:tcPr>
          <w:p>
            <w:pPr>
              <w:pStyle w:val="14"/>
            </w:pPr>
            <w:r>
              <w:rPr>
                <w:rFonts w:hint="eastAsia"/>
              </w:rPr>
              <w:t>按完成阶段工作量据实支付</w:t>
            </w:r>
          </w:p>
        </w:tc>
        <w:tc>
          <w:tcPr>
            <w:tcW w:w="1276" w:type="dxa"/>
            <w:vAlign w:val="center"/>
          </w:tcPr>
          <w:p>
            <w:pPr>
              <w:pStyle w:val="14"/>
            </w:pPr>
            <w:r>
              <w:rPr>
                <w:rFonts w:hint="eastAsia"/>
              </w:rPr>
              <w:t>询价报告与项目合同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旅游公共服务设施服务人次增长率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旅游数据年度统计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群众对旅游公共服务设施满意度</w:t>
            </w:r>
          </w:p>
        </w:tc>
        <w:tc>
          <w:tcPr>
            <w:tcW w:w="2268" w:type="dxa"/>
            <w:vAlign w:val="center"/>
          </w:tcPr>
          <w:p>
            <w:pPr>
              <w:pStyle w:val="14"/>
            </w:pPr>
            <w:r>
              <w:rPr>
                <w:rFonts w:hint="eastAsia"/>
              </w:rPr>
              <w:t>≥</w:t>
            </w:r>
            <w:r>
              <w:t>90</w:t>
            </w:r>
            <w:r>
              <w:rPr>
                <w:rFonts w:hint="eastAsia"/>
              </w:rPr>
              <w:t>％</w:t>
            </w:r>
          </w:p>
        </w:tc>
        <w:tc>
          <w:tcPr>
            <w:tcW w:w="1276" w:type="dxa"/>
            <w:vAlign w:val="center"/>
          </w:tcPr>
          <w:p>
            <w:pPr>
              <w:pStyle w:val="14"/>
            </w:pPr>
            <w:r>
              <w:rPr>
                <w:rFonts w:hint="eastAsia"/>
              </w:rPr>
              <w:t>群众调研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、山海关区长城文化公园建设三年行动方案绩效目标表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13030324P00488410001U</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山海关区长城文化公园建设三年行动方案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29.58</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29.58</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编制山海关区长城国家文化公园建设三年行动方案，推进长城国家文化公园（山海关段）建设进程。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7.40</w:t>
            </w:r>
          </w:p>
        </w:tc>
        <w:tc>
          <w:tcPr>
            <w:tcW w:w="2835" w:type="dxa"/>
            <w:vAlign w:val="center"/>
          </w:tcPr>
          <w:p>
            <w:pPr>
              <w:pStyle w:val="15"/>
            </w:pPr>
            <w:r>
              <w:t>14.79</w:t>
            </w:r>
          </w:p>
        </w:tc>
        <w:tc>
          <w:tcPr>
            <w:tcW w:w="2551" w:type="dxa"/>
            <w:vAlign w:val="center"/>
          </w:tcPr>
          <w:p>
            <w:pPr>
              <w:pStyle w:val="15"/>
            </w:pPr>
            <w:r>
              <w:t>22.19</w:t>
            </w:r>
          </w:p>
        </w:tc>
        <w:tc>
          <w:tcPr>
            <w:tcW w:w="3543" w:type="dxa"/>
            <w:gridSpan w:val="2"/>
            <w:vAlign w:val="center"/>
          </w:tcPr>
          <w:p>
            <w:pPr>
              <w:pStyle w:val="15"/>
            </w:pPr>
            <w:r>
              <w:t>29.58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编制山海关区长城国家文化公园建设三年行动方案，推进长城国家文化公园（山海关段）建设进程。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山海关区长城国家文化公园建设三年行动方案编制工作</w:t>
            </w:r>
          </w:p>
        </w:tc>
        <w:tc>
          <w:tcPr>
            <w:tcW w:w="2268" w:type="dxa"/>
            <w:vAlign w:val="center"/>
          </w:tcPr>
          <w:p>
            <w:pPr>
              <w:pStyle w:val="14"/>
            </w:pPr>
            <w:r>
              <w:t>100%</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落实率</w:t>
            </w:r>
          </w:p>
        </w:tc>
        <w:tc>
          <w:tcPr>
            <w:tcW w:w="5386" w:type="dxa"/>
            <w:vAlign w:val="center"/>
          </w:tcPr>
          <w:p>
            <w:pPr>
              <w:pStyle w:val="14"/>
            </w:pPr>
            <w:r>
              <w:rPr>
                <w:rFonts w:hint="eastAsia"/>
              </w:rPr>
              <w:t>按照长城国家文化公园建设大纲及山海关区委、区政府主要领导批示，完成山海关段三年行动方案编制工作。</w:t>
            </w:r>
          </w:p>
        </w:tc>
        <w:tc>
          <w:tcPr>
            <w:tcW w:w="2268" w:type="dxa"/>
            <w:vAlign w:val="center"/>
          </w:tcPr>
          <w:p>
            <w:pPr>
              <w:pStyle w:val="14"/>
            </w:pPr>
            <w:r>
              <w:rPr>
                <w:rFonts w:hint="eastAsia"/>
              </w:rPr>
              <w:t>合格</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资金下达时间</w:t>
            </w:r>
          </w:p>
        </w:tc>
        <w:tc>
          <w:tcPr>
            <w:tcW w:w="2268" w:type="dxa"/>
            <w:vAlign w:val="center"/>
          </w:tcPr>
          <w:p>
            <w:pPr>
              <w:pStyle w:val="14"/>
            </w:pPr>
            <w:r>
              <w:rPr>
                <w:rFonts w:hint="eastAsia"/>
              </w:rPr>
              <w:t>≤</w:t>
            </w:r>
            <w:r>
              <w:t>180</w:t>
            </w:r>
            <w:r>
              <w:rPr>
                <w:rFonts w:hint="eastAsia"/>
              </w:rPr>
              <w:t>日</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地方财政预算资金</w:t>
            </w:r>
          </w:p>
        </w:tc>
        <w:tc>
          <w:tcPr>
            <w:tcW w:w="2268" w:type="dxa"/>
            <w:vAlign w:val="center"/>
          </w:tcPr>
          <w:p>
            <w:pPr>
              <w:pStyle w:val="14"/>
            </w:pPr>
            <w:r>
              <w:t>29.58</w:t>
            </w:r>
            <w:r>
              <w:rPr>
                <w:rFonts w:hint="eastAsia"/>
              </w:rPr>
              <w:t>万元</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通过编制山海关区长城国家文化公园建设三年行动方案，打造长城国家文化公园示范区。</w:t>
            </w:r>
          </w:p>
        </w:tc>
        <w:tc>
          <w:tcPr>
            <w:tcW w:w="2268" w:type="dxa"/>
            <w:vAlign w:val="center"/>
          </w:tcPr>
          <w:p>
            <w:pPr>
              <w:pStyle w:val="14"/>
            </w:pPr>
            <w:r>
              <w:rPr>
                <w:rFonts w:hint="eastAsia"/>
              </w:rPr>
              <w:t>长期</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w:t>
            </w:r>
            <w:r>
              <w:rPr>
                <w:rFonts w:hint="eastAsia"/>
              </w:rPr>
              <w:t>〕</w:t>
            </w:r>
            <w:r>
              <w:t>309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年”三馆一站“免费开放市级配套资金预算（秦财教</w:t>
      </w:r>
      <w:r>
        <w:rPr>
          <w:rFonts w:ascii="方正仿宋_GBK" w:hAnsi="方正仿宋_GBK" w:eastAsia="方正仿宋_GBK" w:cs="方正仿宋_GBK"/>
          <w:b/>
          <w:color w:val="000000"/>
          <w:sz w:val="28"/>
        </w:rPr>
        <w:t>[2023]814</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13030324P00483410002B</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w:t>
            </w:r>
            <w:r>
              <w:rPr>
                <w:rFonts w:hint="eastAsia"/>
              </w:rPr>
              <w:t>年区图书馆、文化馆、乡镇街道文化站免费开放工作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1.38</w:t>
            </w:r>
          </w:p>
        </w:tc>
        <w:tc>
          <w:tcPr>
            <w:tcW w:w="2835" w:type="dxa"/>
            <w:vAlign w:val="center"/>
          </w:tcPr>
          <w:p>
            <w:pPr>
              <w:pStyle w:val="15"/>
            </w:pPr>
            <w:r>
              <w:t>2.75</w:t>
            </w:r>
          </w:p>
        </w:tc>
        <w:tc>
          <w:tcPr>
            <w:tcW w:w="2551" w:type="dxa"/>
            <w:vAlign w:val="center"/>
          </w:tcPr>
          <w:p>
            <w:pPr>
              <w:pStyle w:val="15"/>
            </w:pPr>
            <w:r>
              <w:t>4.13</w:t>
            </w:r>
          </w:p>
        </w:tc>
        <w:tc>
          <w:tcPr>
            <w:tcW w:w="3543" w:type="dxa"/>
            <w:gridSpan w:val="2"/>
            <w:vAlign w:val="center"/>
          </w:tcPr>
          <w:p>
            <w:pPr>
              <w:pStyle w:val="15"/>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1.2024</w:t>
            </w:r>
            <w:r>
              <w:rPr>
                <w:rFonts w:hint="eastAsia"/>
              </w:rPr>
              <w:t>年区图书馆、文化馆、乡镇街道文化站免费开放工作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公共图书馆、文化馆（站）免费开放</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基本公共文化服务实施标准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年基层“三馆一站”免费开放省级补助资金预算秦财教</w:t>
      </w:r>
      <w:r>
        <w:rPr>
          <w:rFonts w:ascii="方正仿宋_GBK" w:hAnsi="方正仿宋_GBK" w:eastAsia="方正仿宋_GBK" w:cs="方正仿宋_GBK"/>
          <w:b/>
          <w:color w:val="000000"/>
          <w:sz w:val="28"/>
        </w:rPr>
        <w:t>[2023]753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13030323P00481510003P</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w:t>
            </w:r>
            <w:r>
              <w:rPr>
                <w:rFonts w:hint="eastAsia"/>
              </w:rPr>
              <w:t>年区图书馆、文化馆、乡镇街道文化站免费开放工作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1.38</w:t>
            </w:r>
          </w:p>
        </w:tc>
        <w:tc>
          <w:tcPr>
            <w:tcW w:w="2835" w:type="dxa"/>
            <w:vAlign w:val="center"/>
          </w:tcPr>
          <w:p>
            <w:pPr>
              <w:pStyle w:val="15"/>
            </w:pPr>
            <w:r>
              <w:t>2.75</w:t>
            </w:r>
          </w:p>
        </w:tc>
        <w:tc>
          <w:tcPr>
            <w:tcW w:w="2551" w:type="dxa"/>
            <w:vAlign w:val="center"/>
          </w:tcPr>
          <w:p>
            <w:pPr>
              <w:pStyle w:val="15"/>
            </w:pPr>
            <w:r>
              <w:t>4.13</w:t>
            </w:r>
          </w:p>
        </w:tc>
        <w:tc>
          <w:tcPr>
            <w:tcW w:w="3543" w:type="dxa"/>
            <w:gridSpan w:val="2"/>
            <w:vAlign w:val="center"/>
          </w:tcPr>
          <w:p>
            <w:pPr>
              <w:pStyle w:val="15"/>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1.2024</w:t>
            </w:r>
            <w:r>
              <w:rPr>
                <w:rFonts w:hint="eastAsia"/>
              </w:rPr>
              <w:t>年区图书馆、文化馆、乡镇街道文化站免费开放工作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公共图书馆、文化馆（站）免费开放</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基本公共文化服务实施标准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年省级非物质文化遗产保护专项资金（秦财教</w:t>
      </w:r>
      <w:r>
        <w:rPr>
          <w:rFonts w:ascii="方正仿宋_GBK" w:hAnsi="方正仿宋_GBK" w:eastAsia="方正仿宋_GBK" w:cs="方正仿宋_GBK"/>
          <w:b/>
          <w:color w:val="000000"/>
          <w:sz w:val="28"/>
        </w:rPr>
        <w:t>[2023]779</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13030324P00486610001Q</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年省级非物质文化遗产保护专项资金（秦财教</w:t>
            </w:r>
            <w:r>
              <w:t>[2023]779</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1.20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1.20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省级非遗代表性项目传承人传承活动进行补助；补助相关项目调查研究记录保存等，开展传习活动。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1.20</w:t>
            </w:r>
          </w:p>
        </w:tc>
        <w:tc>
          <w:tcPr>
            <w:tcW w:w="2835" w:type="dxa"/>
            <w:vAlign w:val="center"/>
          </w:tcPr>
          <w:p>
            <w:pPr>
              <w:pStyle w:val="15"/>
            </w:pPr>
            <w:r>
              <w:t>1.20</w:t>
            </w:r>
          </w:p>
        </w:tc>
        <w:tc>
          <w:tcPr>
            <w:tcW w:w="2551" w:type="dxa"/>
            <w:vAlign w:val="center"/>
          </w:tcPr>
          <w:p>
            <w:pPr>
              <w:pStyle w:val="15"/>
            </w:pPr>
            <w:r>
              <w:t>1.20</w:t>
            </w:r>
          </w:p>
        </w:tc>
        <w:tc>
          <w:tcPr>
            <w:tcW w:w="3543" w:type="dxa"/>
            <w:gridSpan w:val="2"/>
            <w:vAlign w:val="center"/>
          </w:tcPr>
          <w:p>
            <w:pPr>
              <w:pStyle w:val="15"/>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省级非遗代表性项目传承人传承活动进行补助；补助相关项目调查研究记录保存等，开展传习活动。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非遗传承、展示、推广活动数</w:t>
            </w:r>
          </w:p>
        </w:tc>
        <w:tc>
          <w:tcPr>
            <w:tcW w:w="2268" w:type="dxa"/>
            <w:vAlign w:val="center"/>
          </w:tcPr>
          <w:p>
            <w:pPr>
              <w:pStyle w:val="14"/>
            </w:pPr>
            <w:r>
              <w:rPr>
                <w:rFonts w:hint="eastAsia"/>
              </w:rPr>
              <w:t>≥</w:t>
            </w:r>
            <w:r>
              <w:t>5</w:t>
            </w:r>
            <w:r>
              <w:rPr>
                <w:rFonts w:hint="eastAsia"/>
              </w:rPr>
              <w:t>个</w:t>
            </w:r>
          </w:p>
        </w:tc>
        <w:tc>
          <w:tcPr>
            <w:tcW w:w="1276" w:type="dxa"/>
            <w:vAlign w:val="center"/>
          </w:tcPr>
          <w:p>
            <w:pPr>
              <w:pStyle w:val="14"/>
            </w:pPr>
            <w:r>
              <w:rPr>
                <w:rFonts w:hint="eastAsia"/>
              </w:rPr>
              <w:t>秦财教</w:t>
            </w:r>
            <w:r>
              <w:t>[2023]779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传承人记录实施完成率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[2023]779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到位率</w:t>
            </w:r>
          </w:p>
        </w:tc>
        <w:tc>
          <w:tcPr>
            <w:tcW w:w="5386" w:type="dxa"/>
            <w:vAlign w:val="center"/>
          </w:tcPr>
          <w:p>
            <w:pPr>
              <w:pStyle w:val="14"/>
            </w:pPr>
            <w:r>
              <w:rPr>
                <w:rFonts w:hint="eastAsia"/>
              </w:rPr>
              <w:t>到位率</w:t>
            </w:r>
          </w:p>
        </w:tc>
        <w:tc>
          <w:tcPr>
            <w:tcW w:w="2268" w:type="dxa"/>
            <w:vAlign w:val="center"/>
          </w:tcPr>
          <w:p>
            <w:pPr>
              <w:pStyle w:val="14"/>
            </w:pPr>
            <w:r>
              <w:t>100%</w:t>
            </w:r>
          </w:p>
        </w:tc>
        <w:tc>
          <w:tcPr>
            <w:tcW w:w="1276" w:type="dxa"/>
            <w:vAlign w:val="center"/>
          </w:tcPr>
          <w:p>
            <w:pPr>
              <w:pStyle w:val="14"/>
            </w:pPr>
            <w:r>
              <w:rPr>
                <w:rFonts w:hint="eastAsia"/>
              </w:rPr>
              <w:t>秦财教</w:t>
            </w:r>
            <w:r>
              <w:t>[2023]779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秦财教</w:t>
            </w:r>
            <w:r>
              <w:t>[2023]779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落实率</w:t>
            </w:r>
          </w:p>
        </w:tc>
        <w:tc>
          <w:tcPr>
            <w:tcW w:w="5386" w:type="dxa"/>
            <w:vAlign w:val="center"/>
          </w:tcPr>
          <w:p>
            <w:pPr>
              <w:pStyle w:val="14"/>
            </w:pPr>
            <w:r>
              <w:rPr>
                <w:rFonts w:hint="eastAsia"/>
              </w:rPr>
              <w:t>非遗保护与传承受益公众增长率</w:t>
            </w:r>
          </w:p>
        </w:tc>
        <w:tc>
          <w:tcPr>
            <w:tcW w:w="2268" w:type="dxa"/>
            <w:vAlign w:val="center"/>
          </w:tcPr>
          <w:p>
            <w:pPr>
              <w:pStyle w:val="14"/>
            </w:pPr>
            <w:r>
              <w:rPr>
                <w:rFonts w:hint="eastAsia"/>
              </w:rPr>
              <w:t>≥</w:t>
            </w:r>
            <w:r>
              <w:t>10%</w:t>
            </w:r>
          </w:p>
        </w:tc>
        <w:tc>
          <w:tcPr>
            <w:tcW w:w="1276" w:type="dxa"/>
            <w:vAlign w:val="center"/>
          </w:tcPr>
          <w:p>
            <w:pPr>
              <w:pStyle w:val="14"/>
            </w:pPr>
            <w:r>
              <w:rPr>
                <w:rFonts w:hint="eastAsia"/>
              </w:rPr>
              <w:t>秦财教</w:t>
            </w:r>
            <w:r>
              <w:t>[2023]779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社会公众对非物质文化遗产保护满意度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[2023]779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年中央补助地方公共图书馆、美术馆、文化馆（站）免费开放补助资金预算秦财教</w:t>
      </w:r>
      <w:r>
        <w:rPr>
          <w:rFonts w:ascii="方正仿宋_GBK" w:hAnsi="方正仿宋_GBK" w:eastAsia="方正仿宋_GBK" w:cs="方正仿宋_GBK"/>
          <w:b/>
          <w:color w:val="000000"/>
          <w:sz w:val="28"/>
        </w:rPr>
        <w:t>[2023]755</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13030323P004814100032</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30.50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30.50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w:t>
            </w:r>
            <w:r>
              <w:rPr>
                <w:rFonts w:hint="eastAsia"/>
              </w:rPr>
              <w:t>年区图书馆、文化馆、乡镇街道文化站免费开放工作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7.63</w:t>
            </w:r>
          </w:p>
        </w:tc>
        <w:tc>
          <w:tcPr>
            <w:tcW w:w="2835" w:type="dxa"/>
            <w:vAlign w:val="center"/>
          </w:tcPr>
          <w:p>
            <w:pPr>
              <w:pStyle w:val="15"/>
            </w:pPr>
            <w:r>
              <w:t>15.25</w:t>
            </w:r>
          </w:p>
        </w:tc>
        <w:tc>
          <w:tcPr>
            <w:tcW w:w="2551" w:type="dxa"/>
            <w:vAlign w:val="center"/>
          </w:tcPr>
          <w:p>
            <w:pPr>
              <w:pStyle w:val="15"/>
            </w:pPr>
            <w:r>
              <w:t>22.88</w:t>
            </w:r>
          </w:p>
        </w:tc>
        <w:tc>
          <w:tcPr>
            <w:tcW w:w="3543" w:type="dxa"/>
            <w:gridSpan w:val="2"/>
            <w:vAlign w:val="center"/>
          </w:tcPr>
          <w:p>
            <w:pPr>
              <w:pStyle w:val="15"/>
            </w:pPr>
            <w:r>
              <w:t>30.50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1.2024</w:t>
            </w:r>
            <w:r>
              <w:rPr>
                <w:rFonts w:hint="eastAsia"/>
              </w:rPr>
              <w:t>年区图书馆、文化馆、乡镇街道文化站免费开放工作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公共图书馆、文化馆（站）免费开放</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基本公共文化服务实施标准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、文化馆站免费开放区级补助绩效目标表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13030324P00481310001K</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文化馆站免费开放区级补助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11.00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11.00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w:t>
            </w:r>
            <w:r>
              <w:rPr>
                <w:rFonts w:hint="eastAsia"/>
              </w:rPr>
              <w:t>年区级“三馆一站”免费开放专项资金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1.2024</w:t>
            </w:r>
            <w:r>
              <w:rPr>
                <w:rFonts w:hint="eastAsia"/>
              </w:rPr>
              <w:t>年区级“三馆一站”免费开放专项资金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提供基本公共文化服务</w:t>
            </w:r>
          </w:p>
        </w:tc>
        <w:tc>
          <w:tcPr>
            <w:tcW w:w="5386" w:type="dxa"/>
            <w:vAlign w:val="center"/>
          </w:tcPr>
          <w:p>
            <w:pPr>
              <w:pStyle w:val="14"/>
            </w:pPr>
            <w:r>
              <w:rPr>
                <w:rFonts w:hint="eastAsia"/>
              </w:rPr>
              <w:t>公共图书馆、文化馆（站）免费开放</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服务参与率</w:t>
            </w:r>
          </w:p>
        </w:tc>
        <w:tc>
          <w:tcPr>
            <w:tcW w:w="5386" w:type="dxa"/>
            <w:vAlign w:val="center"/>
          </w:tcPr>
          <w:p>
            <w:pPr>
              <w:pStyle w:val="14"/>
            </w:pPr>
            <w:r>
              <w:rPr>
                <w:rFonts w:hint="eastAsia"/>
              </w:rPr>
              <w:t>公共数字文化服务参与率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年度工作计划完成情况</w:t>
            </w:r>
          </w:p>
        </w:tc>
        <w:tc>
          <w:tcPr>
            <w:tcW w:w="2268" w:type="dxa"/>
            <w:vAlign w:val="center"/>
          </w:tcPr>
          <w:p>
            <w:pPr>
              <w:pStyle w:val="14"/>
            </w:pPr>
            <w:r>
              <w:t>100%</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项目成本标准</w:t>
            </w:r>
          </w:p>
        </w:tc>
        <w:tc>
          <w:tcPr>
            <w:tcW w:w="5386" w:type="dxa"/>
            <w:vAlign w:val="center"/>
          </w:tcPr>
          <w:p>
            <w:pPr>
              <w:pStyle w:val="14"/>
            </w:pPr>
            <w:r>
              <w:rPr>
                <w:rFonts w:hint="eastAsia"/>
              </w:rPr>
              <w:t>项目成本标准</w:t>
            </w:r>
          </w:p>
        </w:tc>
        <w:tc>
          <w:tcPr>
            <w:tcW w:w="2268" w:type="dxa"/>
            <w:vAlign w:val="center"/>
          </w:tcPr>
          <w:p>
            <w:pPr>
              <w:pStyle w:val="14"/>
            </w:pPr>
            <w:r>
              <w:rPr>
                <w:rFonts w:hint="eastAsia"/>
              </w:rPr>
              <w:t>按照相关管理办法执行</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国民综合阅读率</w:t>
            </w:r>
          </w:p>
        </w:tc>
        <w:tc>
          <w:tcPr>
            <w:tcW w:w="5386" w:type="dxa"/>
            <w:vAlign w:val="center"/>
          </w:tcPr>
          <w:p>
            <w:pPr>
              <w:pStyle w:val="14"/>
            </w:pPr>
            <w:r>
              <w:rPr>
                <w:rFonts w:hint="eastAsia"/>
              </w:rPr>
              <w:t>国民综合阅读率</w:t>
            </w:r>
          </w:p>
        </w:tc>
        <w:tc>
          <w:tcPr>
            <w:tcW w:w="2268" w:type="dxa"/>
            <w:vAlign w:val="center"/>
          </w:tcPr>
          <w:p>
            <w:pPr>
              <w:pStyle w:val="14"/>
            </w:pPr>
            <w:r>
              <w:rPr>
                <w:rFonts w:hint="eastAsia"/>
              </w:rPr>
              <w:t>≥</w:t>
            </w:r>
            <w:r>
              <w:t>75%</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服务人次增长率</w:t>
            </w:r>
          </w:p>
        </w:tc>
        <w:tc>
          <w:tcPr>
            <w:tcW w:w="5386" w:type="dxa"/>
            <w:vAlign w:val="center"/>
          </w:tcPr>
          <w:p>
            <w:pPr>
              <w:pStyle w:val="14"/>
            </w:pPr>
            <w:r>
              <w:rPr>
                <w:rFonts w:hint="eastAsia"/>
              </w:rPr>
              <w:t>公共数字文化服务人次增长率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活动参与人次增长率</w:t>
            </w:r>
          </w:p>
        </w:tc>
        <w:tc>
          <w:tcPr>
            <w:tcW w:w="5386" w:type="dxa"/>
            <w:vAlign w:val="center"/>
          </w:tcPr>
          <w:p>
            <w:pPr>
              <w:pStyle w:val="14"/>
            </w:pPr>
            <w:r>
              <w:rPr>
                <w:rFonts w:hint="eastAsia"/>
              </w:rPr>
              <w:t>群众文化活动参与人次增长率</w:t>
            </w:r>
          </w:p>
        </w:tc>
        <w:tc>
          <w:tcPr>
            <w:tcW w:w="2268" w:type="dxa"/>
            <w:vAlign w:val="center"/>
          </w:tcPr>
          <w:p>
            <w:pPr>
              <w:pStyle w:val="14"/>
            </w:pPr>
            <w:r>
              <w:rPr>
                <w:rFonts w:hint="eastAsia"/>
              </w:rPr>
              <w:t>≥</w:t>
            </w:r>
            <w:r>
              <w:t>3%</w:t>
            </w:r>
          </w:p>
        </w:tc>
        <w:tc>
          <w:tcPr>
            <w:tcW w:w="1276" w:type="dxa"/>
            <w:vAlign w:val="center"/>
          </w:tcPr>
          <w:p>
            <w:pPr>
              <w:pStyle w:val="14"/>
            </w:pPr>
            <w:r>
              <w:rPr>
                <w:rFonts w:hint="eastAsia"/>
              </w:rPr>
              <w:t>基本公共文化服务实施标准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群众对国家基本公共文化服务满意度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基本公共文化服务实施标准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、文物保护管理项目经费绩效目标表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13030324P004179100032</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文物保护管理项目经费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文物保护管理项目经费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150.00</w:t>
            </w:r>
          </w:p>
        </w:tc>
        <w:tc>
          <w:tcPr>
            <w:tcW w:w="3543"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文物保护管理项目经费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文物安全和预防性保护情况</w:t>
            </w:r>
          </w:p>
        </w:tc>
        <w:tc>
          <w:tcPr>
            <w:tcW w:w="5386" w:type="dxa"/>
            <w:vAlign w:val="center"/>
          </w:tcPr>
          <w:p>
            <w:pPr>
              <w:pStyle w:val="14"/>
            </w:pPr>
            <w:r>
              <w:rPr>
                <w:rFonts w:hint="eastAsia"/>
              </w:rPr>
              <w:t>文物安全和预防性保护情况</w:t>
            </w:r>
          </w:p>
        </w:tc>
        <w:tc>
          <w:tcPr>
            <w:tcW w:w="2268" w:type="dxa"/>
            <w:vAlign w:val="center"/>
          </w:tcPr>
          <w:p>
            <w:pPr>
              <w:pStyle w:val="14"/>
            </w:pPr>
            <w:r>
              <w:rPr>
                <w:rFonts w:hint="eastAsia"/>
              </w:rPr>
              <w:t>良好</w:t>
            </w:r>
          </w:p>
        </w:tc>
        <w:tc>
          <w:tcPr>
            <w:tcW w:w="1276" w:type="dxa"/>
            <w:vAlign w:val="center"/>
          </w:tcPr>
          <w:p>
            <w:pPr>
              <w:pStyle w:val="14"/>
            </w:pPr>
            <w:r>
              <w:rPr>
                <w:rFonts w:hint="eastAsia"/>
              </w:rPr>
              <w:t>文物保护管理条例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、文物保护维修专项资金绩效目标表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13030324P004850100023</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文物保护维修专项资金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2415.60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2415.60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文物保护维修专项资金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541.50</w:t>
            </w:r>
          </w:p>
        </w:tc>
        <w:tc>
          <w:tcPr>
            <w:tcW w:w="2835" w:type="dxa"/>
            <w:vAlign w:val="center"/>
          </w:tcPr>
          <w:p>
            <w:pPr>
              <w:pStyle w:val="15"/>
            </w:pPr>
            <w:r>
              <w:t>1083.00</w:t>
            </w:r>
          </w:p>
        </w:tc>
        <w:tc>
          <w:tcPr>
            <w:tcW w:w="2551" w:type="dxa"/>
            <w:vAlign w:val="center"/>
          </w:tcPr>
          <w:p>
            <w:pPr>
              <w:pStyle w:val="15"/>
            </w:pPr>
            <w:r>
              <w:t>1624.50</w:t>
            </w:r>
          </w:p>
        </w:tc>
        <w:tc>
          <w:tcPr>
            <w:tcW w:w="3543" w:type="dxa"/>
            <w:gridSpan w:val="2"/>
            <w:vAlign w:val="center"/>
          </w:tcPr>
          <w:p>
            <w:pPr>
              <w:pStyle w:val="15"/>
            </w:pPr>
            <w:r>
              <w:t>2166.00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全面完成</w:t>
            </w:r>
            <w:r>
              <w:t>2021</w:t>
            </w:r>
            <w:r>
              <w:rPr>
                <w:rFonts w:hint="eastAsia"/>
              </w:rPr>
              <w:t>年山海关长城日常保养维护工程；</w:t>
            </w:r>
            <w:r>
              <w:t>2021-2022</w:t>
            </w:r>
            <w:r>
              <w:rPr>
                <w:rFonts w:hint="eastAsia"/>
              </w:rPr>
              <w:t>年山海关东罗城东堵抢险加固工程；文物保护维修专项资金</w:t>
            </w:r>
            <w:r>
              <w:t>2022</w:t>
            </w:r>
            <w:r>
              <w:rPr>
                <w:rFonts w:hint="eastAsia"/>
              </w:rPr>
              <w:t>年山海关长旅游文广局城《北水关第一段墙体及</w:t>
            </w:r>
            <w:r>
              <w:t>9</w:t>
            </w:r>
            <w:r>
              <w:rPr>
                <w:rFonts w:hint="eastAsia"/>
              </w:rPr>
              <w:t>号马面</w:t>
            </w:r>
            <w:r>
              <w:t>)</w:t>
            </w:r>
            <w:r>
              <w:rPr>
                <w:rFonts w:hint="eastAsia"/>
              </w:rPr>
              <w:t>保护展示项目；</w:t>
            </w:r>
          </w:p>
          <w:p>
            <w:pPr>
              <w:pStyle w:val="14"/>
            </w:pPr>
            <w:r>
              <w:t>2022</w:t>
            </w:r>
            <w:r>
              <w:rPr>
                <w:rFonts w:hint="eastAsia"/>
              </w:rPr>
              <w:t>年山海关八国联军营盘旧址一六国饭店消防工程；</w:t>
            </w:r>
            <w:r>
              <w:t>2022</w:t>
            </w:r>
            <w:r>
              <w:rPr>
                <w:rFonts w:hint="eastAsia"/>
              </w:rPr>
              <w:t>年山海关八国联旅游文广局军营盘旧址一英军营盘消防工程；山海关澄海楼消防工程；文物保护维修专项资金</w:t>
            </w:r>
            <w:r>
              <w:t>2021</w:t>
            </w:r>
            <w:r>
              <w:rPr>
                <w:rFonts w:hint="eastAsia"/>
              </w:rPr>
              <w:t>年山海关长城保护展示工程</w:t>
            </w:r>
            <w:r>
              <w:t>(</w:t>
            </w:r>
            <w:r>
              <w:rPr>
                <w:rFonts w:hint="eastAsia"/>
              </w:rPr>
              <w:t>一期</w:t>
            </w:r>
            <w:r>
              <w:t>)</w:t>
            </w:r>
            <w:r>
              <w:rPr>
                <w:rFonts w:hint="eastAsia"/>
              </w:rPr>
              <w:t>修缮工程</w:t>
            </w:r>
            <w:r>
              <w:t>---</w:t>
            </w:r>
            <w:r>
              <w:rPr>
                <w:rFonts w:hint="eastAsia"/>
              </w:rPr>
              <w:t>山海关长城</w:t>
            </w:r>
            <w:r>
              <w:t>(</w:t>
            </w:r>
            <w:r>
              <w:rPr>
                <w:rFonts w:hint="eastAsia"/>
              </w:rPr>
              <w:t>北翼城</w:t>
            </w:r>
            <w:r>
              <w:t>1</w:t>
            </w:r>
            <w:r>
              <w:rPr>
                <w:rFonts w:hint="eastAsia"/>
              </w:rPr>
              <w:t>号马面至</w:t>
            </w:r>
            <w:r>
              <w:t>4</w:t>
            </w:r>
            <w:r>
              <w:rPr>
                <w:rFonts w:hint="eastAsia"/>
              </w:rPr>
              <w:t>号马面段</w:t>
            </w:r>
            <w:r>
              <w:t>)</w:t>
            </w:r>
            <w:r>
              <w:rPr>
                <w:rFonts w:hint="eastAsia"/>
              </w:rPr>
              <w:t>保护维修工程；</w:t>
            </w:r>
            <w:r>
              <w:t>2014-2016</w:t>
            </w:r>
            <w:r>
              <w:rPr>
                <w:rFonts w:hint="eastAsia"/>
              </w:rPr>
              <w:t>年山海关长城铁门关</w:t>
            </w:r>
            <w:r>
              <w:t>-</w:t>
            </w:r>
            <w:r>
              <w:rPr>
                <w:rFonts w:hint="eastAsia"/>
              </w:rPr>
              <w:t>靖边楼段保护维修工程；</w:t>
            </w:r>
            <w:r>
              <w:t>2017</w:t>
            </w:r>
            <w:r>
              <w:rPr>
                <w:rFonts w:hint="eastAsia"/>
              </w:rPr>
              <w:t>年</w:t>
            </w:r>
            <w:r>
              <w:t>-2020</w:t>
            </w:r>
            <w:r>
              <w:rPr>
                <w:rFonts w:hint="eastAsia"/>
              </w:rPr>
              <w:t>年山海关长城《靶场豁口至旱门关段</w:t>
            </w:r>
            <w:r>
              <w:t>)</w:t>
            </w:r>
            <w:r>
              <w:rPr>
                <w:rFonts w:hint="eastAsia"/>
              </w:rPr>
              <w:t>保护维修工程。</w:t>
            </w:r>
          </w:p>
          <w:p>
            <w:pPr>
              <w:pStyle w:val="14"/>
            </w:pPr>
            <w:r>
              <w:t>2.</w:t>
            </w:r>
            <w:r>
              <w:rPr>
                <w:rFonts w:hint="eastAsia"/>
              </w:rPr>
              <w:t>工程质量达到合格标准，文物本体得到有效的维修和保护，更好的展示其历史价值，取得较好的社会效益及可持续影响力。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完成设计变更等全部工程量</w:t>
            </w:r>
          </w:p>
        </w:tc>
        <w:tc>
          <w:tcPr>
            <w:tcW w:w="5386" w:type="dxa"/>
            <w:vAlign w:val="center"/>
          </w:tcPr>
          <w:p>
            <w:pPr>
              <w:pStyle w:val="14"/>
            </w:pPr>
            <w:r>
              <w:rPr>
                <w:rFonts w:hint="eastAsia"/>
              </w:rPr>
              <w:t>按设计方案及省局批复要求完成</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资金支付率</w:t>
            </w:r>
          </w:p>
        </w:tc>
        <w:tc>
          <w:tcPr>
            <w:tcW w:w="5386" w:type="dxa"/>
            <w:vAlign w:val="center"/>
          </w:tcPr>
          <w:p>
            <w:pPr>
              <w:pStyle w:val="14"/>
            </w:pPr>
            <w:r>
              <w:rPr>
                <w:rFonts w:hint="eastAsia"/>
              </w:rPr>
              <w:t>按工程进度及时拨付</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险情排除率</w:t>
            </w:r>
          </w:p>
        </w:tc>
        <w:tc>
          <w:tcPr>
            <w:tcW w:w="5386" w:type="dxa"/>
            <w:vAlign w:val="center"/>
          </w:tcPr>
          <w:p>
            <w:pPr>
              <w:pStyle w:val="14"/>
            </w:pPr>
            <w:r>
              <w:rPr>
                <w:rFonts w:hint="eastAsia"/>
              </w:rPr>
              <w:t>符合文物抢险加固要求，及时排除文物本体不安全因素，保持结构安全稳定，工程质量达到合格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《文物保护工程管理办法》《古建筑保养维护规程》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当年完成率</w:t>
            </w:r>
          </w:p>
        </w:tc>
        <w:tc>
          <w:tcPr>
            <w:tcW w:w="5386" w:type="dxa"/>
            <w:vAlign w:val="center"/>
          </w:tcPr>
          <w:p>
            <w:pPr>
              <w:pStyle w:val="14"/>
            </w:pPr>
            <w:r>
              <w:rPr>
                <w:rFonts w:hint="eastAsia"/>
              </w:rPr>
              <w:t>按照设计方案及省文物局批复文件要求完成全部工作</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成本费用</w:t>
            </w:r>
          </w:p>
        </w:tc>
        <w:tc>
          <w:tcPr>
            <w:tcW w:w="5386" w:type="dxa"/>
            <w:vAlign w:val="center"/>
          </w:tcPr>
          <w:p>
            <w:pPr>
              <w:pStyle w:val="14"/>
            </w:pPr>
            <w:r>
              <w:rPr>
                <w:rFonts w:hint="eastAsia"/>
              </w:rPr>
              <w:t>做好成本控制，施工过程中及时做好工程量核算工作，以保障不超专项资金下达控制数</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项目实施对经济发展所带来的直接或间接影响情况</w:t>
            </w:r>
          </w:p>
        </w:tc>
        <w:tc>
          <w:tcPr>
            <w:tcW w:w="5386" w:type="dxa"/>
            <w:vAlign w:val="center"/>
          </w:tcPr>
          <w:p>
            <w:pPr>
              <w:pStyle w:val="14"/>
            </w:pPr>
            <w:r>
              <w:rPr>
                <w:rFonts w:hint="eastAsia"/>
              </w:rPr>
              <w:t>加强文物修缮工作，节约维修资金，“好钢用在刀刃上，花钱花在裉节儿上。</w:t>
            </w:r>
          </w:p>
        </w:tc>
        <w:tc>
          <w:tcPr>
            <w:tcW w:w="2268" w:type="dxa"/>
            <w:vAlign w:val="center"/>
          </w:tcPr>
          <w:p>
            <w:pPr>
              <w:pStyle w:val="14"/>
            </w:pPr>
            <w:r>
              <w:rPr>
                <w:rFonts w:hint="eastAsia"/>
              </w:rPr>
              <w:t>加强修缮工作，节约资金</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有序推进文物活起来，不断推动文物保护成果全民共享，满足人民群众精神文化需求</w:t>
            </w:r>
          </w:p>
        </w:tc>
        <w:tc>
          <w:tcPr>
            <w:tcW w:w="5386" w:type="dxa"/>
            <w:vAlign w:val="center"/>
          </w:tcPr>
          <w:p>
            <w:pPr>
              <w:pStyle w:val="14"/>
            </w:pPr>
            <w:r>
              <w:rPr>
                <w:rFonts w:hint="eastAsia"/>
              </w:rPr>
              <w:t>保护文物的真实性、完整性和沧桑古朴的历史风貌，更多地保存文物的历史文化价值</w:t>
            </w:r>
          </w:p>
        </w:tc>
        <w:tc>
          <w:tcPr>
            <w:tcW w:w="2268" w:type="dxa"/>
            <w:vAlign w:val="center"/>
          </w:tcPr>
          <w:p>
            <w:pPr>
              <w:pStyle w:val="14"/>
            </w:pPr>
            <w:r>
              <w:rPr>
                <w:rFonts w:hint="eastAsia"/>
              </w:rPr>
              <w:t>保存文物历史价值</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项目实施对生态环境所带来的直接或间接影响情况</w:t>
            </w:r>
          </w:p>
        </w:tc>
        <w:tc>
          <w:tcPr>
            <w:tcW w:w="5386" w:type="dxa"/>
            <w:vAlign w:val="center"/>
          </w:tcPr>
          <w:p>
            <w:pPr>
              <w:pStyle w:val="14"/>
            </w:pPr>
            <w:r>
              <w:rPr>
                <w:rFonts w:hint="eastAsia"/>
              </w:rPr>
              <w:t>促进生态环境改善</w:t>
            </w:r>
          </w:p>
        </w:tc>
        <w:tc>
          <w:tcPr>
            <w:tcW w:w="2268" w:type="dxa"/>
            <w:vAlign w:val="center"/>
          </w:tcPr>
          <w:p>
            <w:pPr>
              <w:pStyle w:val="14"/>
            </w:pPr>
            <w:r>
              <w:rPr>
                <w:rFonts w:hint="eastAsia"/>
              </w:rPr>
              <w:t>生态环境得到改善</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以文物为载体，不断提高山海关区长城保护工作影响力传承弘扬中华优秀传统文化，在培育社会主义核心价值观、凝聚共筑中国梦磅礴力量等方面发挥重要作用</w:t>
            </w:r>
          </w:p>
        </w:tc>
        <w:tc>
          <w:tcPr>
            <w:tcW w:w="5386" w:type="dxa"/>
            <w:vAlign w:val="center"/>
          </w:tcPr>
          <w:p>
            <w:pPr>
              <w:pStyle w:val="14"/>
            </w:pPr>
            <w:r>
              <w:rPr>
                <w:rFonts w:hint="eastAsia"/>
              </w:rPr>
              <w:t>推动由“被动的抢救性保护”向“主动的预防性保护”转变，避免“积小病成大病”，永续传承文化遗产</w:t>
            </w:r>
          </w:p>
        </w:tc>
        <w:tc>
          <w:tcPr>
            <w:tcW w:w="2268" w:type="dxa"/>
            <w:vAlign w:val="center"/>
          </w:tcPr>
          <w:p>
            <w:pPr>
              <w:pStyle w:val="14"/>
            </w:pPr>
            <w:r>
              <w:rPr>
                <w:rFonts w:hint="eastAsia"/>
              </w:rPr>
              <w:t>推进转变方向、传承文化遗产</w:t>
            </w:r>
          </w:p>
        </w:tc>
        <w:tc>
          <w:tcPr>
            <w:tcW w:w="1276" w:type="dxa"/>
            <w:vAlign w:val="center"/>
          </w:tcPr>
          <w:p>
            <w:pPr>
              <w:pStyle w:val="14"/>
            </w:pPr>
            <w:r>
              <w:rPr>
                <w:rFonts w:hint="eastAsia"/>
              </w:rPr>
              <w:t>批准的设计方案及省局批文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5386" w:type="dxa"/>
            <w:vAlign w:val="center"/>
          </w:tcPr>
          <w:p>
            <w:pPr>
              <w:pStyle w:val="14"/>
            </w:pPr>
            <w:r>
              <w:rPr>
                <w:rFonts w:hint="eastAsia"/>
              </w:rPr>
              <w:t>项目实施结果</w:t>
            </w:r>
          </w:p>
        </w:tc>
        <w:tc>
          <w:tcPr>
            <w:tcW w:w="2268" w:type="dxa"/>
            <w:vAlign w:val="center"/>
          </w:tcPr>
          <w:p>
            <w:pPr>
              <w:pStyle w:val="14"/>
            </w:pPr>
            <w:r>
              <w:rPr>
                <w:rFonts w:hint="eastAsia"/>
              </w:rPr>
              <w:t>满意</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、中国长城文化博物馆项目绩效目标表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13030324P004636100052</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中国长城文化博物馆项目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4783.00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4783.00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推进中国长城文化博物馆项目建设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1200.00</w:t>
            </w:r>
          </w:p>
        </w:tc>
        <w:tc>
          <w:tcPr>
            <w:tcW w:w="2835" w:type="dxa"/>
            <w:vAlign w:val="center"/>
          </w:tcPr>
          <w:p>
            <w:pPr>
              <w:pStyle w:val="15"/>
            </w:pPr>
            <w:r>
              <w:t>2400.00</w:t>
            </w:r>
          </w:p>
        </w:tc>
        <w:tc>
          <w:tcPr>
            <w:tcW w:w="2551" w:type="dxa"/>
            <w:vAlign w:val="center"/>
          </w:tcPr>
          <w:p>
            <w:pPr>
              <w:pStyle w:val="15"/>
            </w:pPr>
            <w:r>
              <w:t>3600.00</w:t>
            </w:r>
          </w:p>
        </w:tc>
        <w:tc>
          <w:tcPr>
            <w:tcW w:w="3543" w:type="dxa"/>
            <w:gridSpan w:val="2"/>
            <w:vAlign w:val="center"/>
          </w:tcPr>
          <w:p>
            <w:pPr>
              <w:pStyle w:val="15"/>
            </w:pPr>
            <w:r>
              <w:t>4783.00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建安工程费（包含展陈工程费）、工程建设其他费用</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4783</w:t>
            </w:r>
            <w:r>
              <w:rPr>
                <w:rFonts w:hint="eastAsia"/>
              </w:rPr>
              <w:t>万元</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提升环境优化率</w:t>
            </w:r>
          </w:p>
        </w:tc>
        <w:tc>
          <w:tcPr>
            <w:tcW w:w="5386" w:type="dxa"/>
            <w:vAlign w:val="center"/>
          </w:tcPr>
          <w:p>
            <w:pPr>
              <w:pStyle w:val="14"/>
            </w:pPr>
            <w:r>
              <w:rPr>
                <w:rFonts w:hint="eastAsia"/>
              </w:rPr>
              <w:t>周边环境整体提升</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[2022]343</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、中国长城文化博物馆项目绩效目标表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13030324P00488810001J</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中国长城文化博物馆项目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推进中国长城文化博物馆项目建设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1250.00</w:t>
            </w:r>
          </w:p>
        </w:tc>
        <w:tc>
          <w:tcPr>
            <w:tcW w:w="2835" w:type="dxa"/>
            <w:vAlign w:val="center"/>
          </w:tcPr>
          <w:p>
            <w:pPr>
              <w:pStyle w:val="15"/>
            </w:pPr>
            <w:r>
              <w:t>2500.00</w:t>
            </w:r>
          </w:p>
        </w:tc>
        <w:tc>
          <w:tcPr>
            <w:tcW w:w="2551" w:type="dxa"/>
            <w:vAlign w:val="center"/>
          </w:tcPr>
          <w:p>
            <w:pPr>
              <w:pStyle w:val="15"/>
            </w:pPr>
            <w:r>
              <w:t>3750.00</w:t>
            </w:r>
          </w:p>
        </w:tc>
        <w:tc>
          <w:tcPr>
            <w:tcW w:w="3543" w:type="dxa"/>
            <w:gridSpan w:val="2"/>
            <w:vAlign w:val="center"/>
          </w:tcPr>
          <w:p>
            <w:pPr>
              <w:pStyle w:val="15"/>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推进中国长城文化博物馆项目建设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项目完成情况</w:t>
            </w:r>
          </w:p>
        </w:tc>
        <w:tc>
          <w:tcPr>
            <w:tcW w:w="5386" w:type="dxa"/>
            <w:vAlign w:val="center"/>
          </w:tcPr>
          <w:p>
            <w:pPr>
              <w:pStyle w:val="14"/>
            </w:pPr>
            <w:r>
              <w:rPr>
                <w:rFonts w:hint="eastAsia"/>
              </w:rPr>
              <w:t>建安工程费（包含展陈工程费）、工程建设其他费用</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建设项目质量合格率</w:t>
            </w:r>
          </w:p>
        </w:tc>
        <w:tc>
          <w:tcPr>
            <w:tcW w:w="5386" w:type="dxa"/>
            <w:vAlign w:val="center"/>
          </w:tcPr>
          <w:p>
            <w:pPr>
              <w:pStyle w:val="14"/>
            </w:pPr>
            <w:r>
              <w:rPr>
                <w:rFonts w:hint="eastAsia"/>
              </w:rPr>
              <w:t>质量合格</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工程完成率</w:t>
            </w:r>
          </w:p>
        </w:tc>
        <w:tc>
          <w:tcPr>
            <w:tcW w:w="2268" w:type="dxa"/>
            <w:vAlign w:val="center"/>
          </w:tcPr>
          <w:p>
            <w:pPr>
              <w:pStyle w:val="14"/>
            </w:pPr>
            <w:r>
              <w:rPr>
                <w:rFonts w:hint="eastAsia"/>
              </w:rPr>
              <w:t>≥</w:t>
            </w:r>
            <w:r>
              <w:t>98%</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5386" w:type="dxa"/>
            <w:vAlign w:val="center"/>
          </w:tcPr>
          <w:p>
            <w:pPr>
              <w:pStyle w:val="14"/>
            </w:pPr>
            <w:r>
              <w:rPr>
                <w:rFonts w:hint="eastAsia"/>
              </w:rPr>
              <w:t>资金成本</w:t>
            </w:r>
          </w:p>
        </w:tc>
        <w:tc>
          <w:tcPr>
            <w:tcW w:w="2268" w:type="dxa"/>
            <w:vAlign w:val="center"/>
          </w:tcPr>
          <w:p>
            <w:pPr>
              <w:pStyle w:val="14"/>
            </w:pPr>
            <w:r>
              <w:t>5000</w:t>
            </w:r>
            <w:r>
              <w:rPr>
                <w:rFonts w:hint="eastAsia"/>
              </w:rPr>
              <w:t>万元</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带动区域经济发展</w:t>
            </w:r>
          </w:p>
        </w:tc>
        <w:tc>
          <w:tcPr>
            <w:tcW w:w="5386" w:type="dxa"/>
            <w:vAlign w:val="center"/>
          </w:tcPr>
          <w:p>
            <w:pPr>
              <w:pStyle w:val="14"/>
            </w:pPr>
            <w:r>
              <w:rPr>
                <w:rFonts w:hint="eastAsia"/>
              </w:rPr>
              <w:t>优化区域投资环境、加快城市化进程</w:t>
            </w:r>
          </w:p>
        </w:tc>
        <w:tc>
          <w:tcPr>
            <w:tcW w:w="2268" w:type="dxa"/>
            <w:vAlign w:val="center"/>
          </w:tcPr>
          <w:p>
            <w:pPr>
              <w:pStyle w:val="14"/>
            </w:pPr>
            <w:r>
              <w:rPr>
                <w:rFonts w:hint="eastAsia"/>
              </w:rPr>
              <w:t>≥</w:t>
            </w:r>
            <w:r>
              <w:t>80%</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提高知名度和影响力</w:t>
            </w:r>
          </w:p>
        </w:tc>
        <w:tc>
          <w:tcPr>
            <w:tcW w:w="5386" w:type="dxa"/>
            <w:vAlign w:val="center"/>
          </w:tcPr>
          <w:p>
            <w:pPr>
              <w:pStyle w:val="14"/>
            </w:pPr>
            <w:r>
              <w:rPr>
                <w:rFonts w:hint="eastAsia"/>
              </w:rPr>
              <w:t>城市形象提升，吸引更多外地游客</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提升环境优化率</w:t>
            </w:r>
          </w:p>
        </w:tc>
        <w:tc>
          <w:tcPr>
            <w:tcW w:w="5386" w:type="dxa"/>
            <w:vAlign w:val="center"/>
          </w:tcPr>
          <w:p>
            <w:pPr>
              <w:pStyle w:val="14"/>
            </w:pPr>
            <w:r>
              <w:rPr>
                <w:rFonts w:hint="eastAsia"/>
              </w:rPr>
              <w:t>周边环境整体提升</w:t>
            </w:r>
          </w:p>
        </w:tc>
        <w:tc>
          <w:tcPr>
            <w:tcW w:w="2268" w:type="dxa"/>
            <w:vAlign w:val="center"/>
          </w:tcPr>
          <w:p>
            <w:pPr>
              <w:pStyle w:val="14"/>
            </w:pPr>
            <w:r>
              <w:rPr>
                <w:rFonts w:hint="eastAsia"/>
              </w:rPr>
              <w:t>满足相关要求</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示范带动作用</w:t>
            </w:r>
          </w:p>
        </w:tc>
        <w:tc>
          <w:tcPr>
            <w:tcW w:w="5386" w:type="dxa"/>
            <w:vAlign w:val="center"/>
          </w:tcPr>
          <w:p>
            <w:pPr>
              <w:pStyle w:val="14"/>
            </w:pPr>
            <w:r>
              <w:rPr>
                <w:rFonts w:hint="eastAsia"/>
              </w:rPr>
              <w:t>示范带动作用发挥的期限</w:t>
            </w:r>
          </w:p>
        </w:tc>
        <w:tc>
          <w:tcPr>
            <w:tcW w:w="2268" w:type="dxa"/>
            <w:vAlign w:val="center"/>
          </w:tcPr>
          <w:p>
            <w:pPr>
              <w:pStyle w:val="14"/>
            </w:pPr>
            <w:r>
              <w:rPr>
                <w:rFonts w:hint="eastAsia"/>
              </w:rPr>
              <w:t>起到引领示范作用</w:t>
            </w:r>
          </w:p>
        </w:tc>
        <w:tc>
          <w:tcPr>
            <w:tcW w:w="1276" w:type="dxa"/>
            <w:vAlign w:val="center"/>
          </w:tcPr>
          <w:p>
            <w:pPr>
              <w:pStyle w:val="14"/>
            </w:pPr>
            <w:r>
              <w:rPr>
                <w:rFonts w:hint="eastAsia"/>
              </w:rPr>
              <w:t>秦财教</w:t>
            </w:r>
            <w:r>
              <w:t>[2022]343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5386" w:type="dxa"/>
            <w:vAlign w:val="center"/>
          </w:tcPr>
          <w:p>
            <w:pPr>
              <w:pStyle w:val="14"/>
            </w:pPr>
            <w:r>
              <w:rPr>
                <w:rFonts w:hint="eastAsia"/>
              </w:rPr>
              <w:t>满意率</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[2022]343</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13030324P00416610006L</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1009.00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1009.00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2024</w:t>
            </w:r>
            <w:r>
              <w:rPr>
                <w:rFonts w:hint="eastAsia"/>
              </w:rPr>
              <w:t>年人员经费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558.66</w:t>
            </w:r>
          </w:p>
        </w:tc>
        <w:tc>
          <w:tcPr>
            <w:tcW w:w="2835" w:type="dxa"/>
            <w:vAlign w:val="center"/>
          </w:tcPr>
          <w:p>
            <w:pPr>
              <w:pStyle w:val="15"/>
            </w:pPr>
            <w:r>
              <w:t>1117.31</w:t>
            </w:r>
          </w:p>
        </w:tc>
        <w:tc>
          <w:tcPr>
            <w:tcW w:w="2551" w:type="dxa"/>
            <w:vAlign w:val="center"/>
          </w:tcPr>
          <w:p>
            <w:pPr>
              <w:pStyle w:val="15"/>
            </w:pPr>
            <w:r>
              <w:t>1675.97</w:t>
            </w:r>
          </w:p>
        </w:tc>
        <w:tc>
          <w:tcPr>
            <w:tcW w:w="3543" w:type="dxa"/>
            <w:gridSpan w:val="2"/>
            <w:vAlign w:val="center"/>
          </w:tcPr>
          <w:p>
            <w:pPr>
              <w:pStyle w:val="15"/>
            </w:pPr>
            <w:r>
              <w:t>2234.62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1.2024</w:t>
            </w:r>
            <w:r>
              <w:rPr>
                <w:rFonts w:hint="eastAsia"/>
              </w:rPr>
              <w:t>年人员经费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资金到位率</w:t>
            </w:r>
          </w:p>
        </w:tc>
        <w:tc>
          <w:tcPr>
            <w:tcW w:w="5386" w:type="dxa"/>
            <w:vAlign w:val="center"/>
          </w:tcPr>
          <w:p>
            <w:pPr>
              <w:pStyle w:val="14"/>
            </w:pPr>
            <w:r>
              <w:rPr>
                <w:rFonts w:hint="eastAsia"/>
              </w:rPr>
              <w:t>资金到位率</w:t>
            </w:r>
          </w:p>
        </w:tc>
        <w:tc>
          <w:tcPr>
            <w:tcW w:w="2268" w:type="dxa"/>
            <w:vAlign w:val="center"/>
          </w:tcPr>
          <w:p>
            <w:pPr>
              <w:pStyle w:val="14"/>
            </w:pPr>
            <w:r>
              <w:t>100%</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各项工作落实到位率</w:t>
            </w:r>
          </w:p>
        </w:tc>
        <w:tc>
          <w:tcPr>
            <w:tcW w:w="5386" w:type="dxa"/>
            <w:vAlign w:val="center"/>
          </w:tcPr>
          <w:p>
            <w:pPr>
              <w:pStyle w:val="14"/>
            </w:pPr>
            <w:r>
              <w:rPr>
                <w:rFonts w:hint="eastAsia"/>
              </w:rPr>
              <w:t>各项工作落实到位率</w:t>
            </w:r>
          </w:p>
        </w:tc>
        <w:tc>
          <w:tcPr>
            <w:tcW w:w="2268" w:type="dxa"/>
            <w:vAlign w:val="center"/>
          </w:tcPr>
          <w:p>
            <w:pPr>
              <w:pStyle w:val="14"/>
            </w:pPr>
            <w:r>
              <w:t>100%</w:t>
            </w:r>
          </w:p>
        </w:tc>
        <w:tc>
          <w:tcPr>
            <w:tcW w:w="1276" w:type="dxa"/>
            <w:vAlign w:val="center"/>
          </w:tcPr>
          <w:p>
            <w:pPr>
              <w:pStyle w:val="14"/>
            </w:pPr>
            <w:r>
              <w:rPr>
                <w:rFonts w:hint="eastAsia"/>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5386" w:type="dxa"/>
            <w:vAlign w:val="center"/>
          </w:tcPr>
          <w:p>
            <w:pPr>
              <w:pStyle w:val="14"/>
            </w:pPr>
            <w:r>
              <w:rPr>
                <w:rFonts w:hint="eastAsia"/>
              </w:rPr>
              <w:t>根据年初预算及工作需要及时支付</w:t>
            </w:r>
          </w:p>
        </w:tc>
        <w:tc>
          <w:tcPr>
            <w:tcW w:w="2268" w:type="dxa"/>
            <w:vAlign w:val="center"/>
          </w:tcPr>
          <w:p>
            <w:pPr>
              <w:pStyle w:val="14"/>
            </w:pPr>
            <w:r>
              <w:rPr>
                <w:rFonts w:hint="eastAsia"/>
              </w:rPr>
              <w:t>及时</w:t>
            </w:r>
          </w:p>
        </w:tc>
        <w:tc>
          <w:tcPr>
            <w:tcW w:w="1276" w:type="dxa"/>
            <w:vAlign w:val="center"/>
          </w:tcPr>
          <w:p>
            <w:pPr>
              <w:pStyle w:val="14"/>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p>
        </w:tc>
        <w:tc>
          <w:tcPr>
            <w:tcW w:w="5386" w:type="dxa"/>
            <w:vAlign w:val="center"/>
          </w:tcPr>
          <w:p>
            <w:pPr>
              <w:pStyle w:val="14"/>
            </w:pPr>
            <w:r>
              <w:rPr>
                <w:rFonts w:hint="eastAsia"/>
              </w:rPr>
              <w:t>预算执行率</w:t>
            </w:r>
          </w:p>
        </w:tc>
        <w:tc>
          <w:tcPr>
            <w:tcW w:w="2268" w:type="dxa"/>
            <w:vAlign w:val="center"/>
          </w:tcPr>
          <w:p>
            <w:pPr>
              <w:pStyle w:val="14"/>
            </w:pPr>
            <w:r>
              <w:t>100%</w:t>
            </w:r>
          </w:p>
        </w:tc>
        <w:tc>
          <w:tcPr>
            <w:tcW w:w="1276" w:type="dxa"/>
            <w:vAlign w:val="center"/>
          </w:tcPr>
          <w:p>
            <w:pPr>
              <w:pStyle w:val="14"/>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资金拨付率</w:t>
            </w:r>
          </w:p>
        </w:tc>
        <w:tc>
          <w:tcPr>
            <w:tcW w:w="5386" w:type="dxa"/>
            <w:vAlign w:val="center"/>
          </w:tcPr>
          <w:p>
            <w:pPr>
              <w:pStyle w:val="14"/>
            </w:pPr>
            <w:r>
              <w:rPr>
                <w:rFonts w:hint="eastAsia"/>
              </w:rPr>
              <w:t>资金拨付率</w:t>
            </w:r>
          </w:p>
        </w:tc>
        <w:tc>
          <w:tcPr>
            <w:tcW w:w="2268" w:type="dxa"/>
            <w:vAlign w:val="center"/>
          </w:tcPr>
          <w:p>
            <w:pPr>
              <w:pStyle w:val="14"/>
            </w:pPr>
            <w:r>
              <w:t>100%</w:t>
            </w:r>
          </w:p>
        </w:tc>
        <w:tc>
          <w:tcPr>
            <w:tcW w:w="1276" w:type="dxa"/>
            <w:vAlign w:val="center"/>
          </w:tcPr>
          <w:p>
            <w:pPr>
              <w:pStyle w:val="14"/>
            </w:pPr>
            <w:r>
              <w:rPr>
                <w:rFonts w:hint="eastAsia"/>
              </w:rPr>
              <w:t>预算执行数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7710" w:type="dxa"/>
            <w:gridSpan w:val="8"/>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6746" w:type="dxa"/>
            <w:gridSpan w:val="7"/>
            <w:vAlign w:val="center"/>
          </w:tcPr>
          <w:p>
            <w:pPr>
              <w:pStyle w:val="12"/>
            </w:pPr>
            <w:r>
              <w:rPr>
                <w:rFonts w:hint="eastAsia"/>
              </w:rPr>
              <w:t>政府采购金额（当年部门预算安排资金）</w:t>
            </w:r>
          </w:p>
        </w:tc>
        <w:tc>
          <w:tcPr>
            <w:tcW w:w="964" w:type="dxa"/>
            <w:vMerge w:val="restart"/>
            <w:vAlign w:val="center"/>
          </w:tcPr>
          <w:p>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旅游文化部门秦皇岛市山海关区旅游和文化广电局本级上年末固定资产金额为</w:t>
      </w:r>
      <w:r>
        <w:rPr>
          <w:rFonts w:eastAsia="方正仿宋_GBK"/>
          <w:color w:val="000000"/>
          <w:sz w:val="28"/>
        </w:rPr>
        <w:t>824.26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420001</w:t>
            </w:r>
            <w:r>
              <w:rPr>
                <w:rFonts w:hint="eastAsia"/>
              </w:rPr>
              <w:t>旅游文化部门秦皇岛市山海关区旅游和文化广电局本级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824.26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2000</w:t>
            </w:r>
          </w:p>
        </w:tc>
        <w:tc>
          <w:tcPr>
            <w:tcW w:w="2835" w:type="dxa"/>
            <w:vAlign w:val="center"/>
          </w:tcPr>
          <w:p>
            <w:pPr>
              <w:pStyle w:val="13"/>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2000</w:t>
            </w:r>
          </w:p>
        </w:tc>
        <w:tc>
          <w:tcPr>
            <w:tcW w:w="2835" w:type="dxa"/>
            <w:vAlign w:val="center"/>
          </w:tcPr>
          <w:p>
            <w:pPr>
              <w:pStyle w:val="13"/>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5</w:t>
            </w:r>
          </w:p>
        </w:tc>
        <w:tc>
          <w:tcPr>
            <w:tcW w:w="2835"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1264</w:t>
            </w:r>
          </w:p>
        </w:tc>
        <w:tc>
          <w:tcPr>
            <w:tcW w:w="2835" w:type="dxa"/>
            <w:vAlign w:val="center"/>
          </w:tcPr>
          <w:p>
            <w:pPr>
              <w:pStyle w:val="13"/>
            </w:pPr>
            <w:r>
              <w:t>206.66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2"/>
      <w:r>
        <w:rPr>
          <w:rFonts w:hint="eastAsia" w:ascii="方正小标宋_GBK" w:hAnsi="方正小标宋_GBK" w:eastAsia="方正小标宋_GBK" w:cs="方正小标宋_GBK"/>
          <w:color w:val="000000"/>
          <w:sz w:val="44"/>
        </w:rPr>
        <w:t>二、山海关区图书馆收支预算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65.37</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r>
              <w:t>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65.37</w:t>
            </w:r>
          </w:p>
        </w:tc>
        <w:tc>
          <w:tcPr>
            <w:tcW w:w="4535" w:type="dxa"/>
            <w:vAlign w:val="center"/>
          </w:tcPr>
          <w:p>
            <w:pPr>
              <w:pStyle w:val="16"/>
            </w:pPr>
            <w:r>
              <w:rPr>
                <w:rFonts w:hint="eastAsia"/>
              </w:rPr>
              <w:t>本年支出合计</w:t>
            </w:r>
          </w:p>
        </w:tc>
        <w:tc>
          <w:tcPr>
            <w:tcW w:w="2126" w:type="dxa"/>
            <w:vAlign w:val="center"/>
          </w:tcPr>
          <w:p>
            <w:pPr>
              <w:pStyle w:val="17"/>
            </w:pPr>
            <w:r>
              <w:t>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r>
              <w:t>23.83</w:t>
            </w: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89.21</w:t>
            </w:r>
          </w:p>
        </w:tc>
        <w:tc>
          <w:tcPr>
            <w:tcW w:w="4535" w:type="dxa"/>
            <w:vAlign w:val="center"/>
          </w:tcPr>
          <w:p>
            <w:pPr>
              <w:pStyle w:val="16"/>
            </w:pPr>
            <w:r>
              <w:rPr>
                <w:rFonts w:hint="eastAsia"/>
              </w:rPr>
              <w:t>支出总计</w:t>
            </w:r>
          </w:p>
        </w:tc>
        <w:tc>
          <w:tcPr>
            <w:tcW w:w="2126" w:type="dxa"/>
            <w:vAlign w:val="center"/>
          </w:tcPr>
          <w:p>
            <w:pPr>
              <w:pStyle w:val="17"/>
            </w:pPr>
            <w:r>
              <w:t>89.21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89.21</w:t>
            </w:r>
          </w:p>
        </w:tc>
        <w:tc>
          <w:tcPr>
            <w:tcW w:w="1134" w:type="dxa"/>
            <w:vAlign w:val="center"/>
          </w:tcPr>
          <w:p>
            <w:pPr>
              <w:pStyle w:val="17"/>
            </w:pPr>
            <w:r>
              <w:t>65.37</w:t>
            </w:r>
          </w:p>
        </w:tc>
        <w:tc>
          <w:tcPr>
            <w:tcW w:w="1134" w:type="dxa"/>
            <w:vAlign w:val="center"/>
          </w:tcPr>
          <w:p>
            <w:pPr>
              <w:pStyle w:val="17"/>
            </w:pPr>
            <w:r>
              <w:t>65.37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rPr>
                <w:rFonts w:hint="eastAsia"/>
              </w:rPr>
              <w:t>文化旅游体育与传媒支出</w:t>
            </w:r>
          </w:p>
        </w:tc>
        <w:tc>
          <w:tcPr>
            <w:tcW w:w="1134" w:type="dxa"/>
            <w:vAlign w:val="center"/>
          </w:tcPr>
          <w:p>
            <w:pPr>
              <w:pStyle w:val="13"/>
            </w:pPr>
            <w:r>
              <w:t>89.21</w:t>
            </w:r>
          </w:p>
        </w:tc>
        <w:tc>
          <w:tcPr>
            <w:tcW w:w="1134" w:type="dxa"/>
            <w:vAlign w:val="center"/>
          </w:tcPr>
          <w:p>
            <w:pPr>
              <w:pStyle w:val="13"/>
            </w:pPr>
            <w:r>
              <w:t>65.37</w:t>
            </w:r>
          </w:p>
        </w:tc>
        <w:tc>
          <w:tcPr>
            <w:tcW w:w="1134" w:type="dxa"/>
            <w:vAlign w:val="center"/>
          </w:tcPr>
          <w:p>
            <w:pPr>
              <w:pStyle w:val="13"/>
            </w:pPr>
            <w:r>
              <w:t>65.37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rPr>
                <w:rFonts w:hint="eastAsia"/>
              </w:rPr>
              <w:t>文化和旅游</w:t>
            </w:r>
          </w:p>
        </w:tc>
        <w:tc>
          <w:tcPr>
            <w:tcW w:w="1134" w:type="dxa"/>
            <w:vAlign w:val="center"/>
          </w:tcPr>
          <w:p>
            <w:pPr>
              <w:pStyle w:val="13"/>
            </w:pPr>
            <w:r>
              <w:t>63.37</w:t>
            </w:r>
          </w:p>
        </w:tc>
        <w:tc>
          <w:tcPr>
            <w:tcW w:w="1134" w:type="dxa"/>
            <w:vAlign w:val="center"/>
          </w:tcPr>
          <w:p>
            <w:pPr>
              <w:pStyle w:val="13"/>
            </w:pPr>
            <w:r>
              <w:t>63.37</w:t>
            </w:r>
          </w:p>
        </w:tc>
        <w:tc>
          <w:tcPr>
            <w:tcW w:w="1134" w:type="dxa"/>
            <w:vAlign w:val="center"/>
          </w:tcPr>
          <w:p>
            <w:pPr>
              <w:pStyle w:val="13"/>
            </w:pPr>
            <w:r>
              <w:t>63.37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2070104</w:t>
            </w:r>
          </w:p>
        </w:tc>
        <w:tc>
          <w:tcPr>
            <w:tcW w:w="1559" w:type="dxa"/>
            <w:vAlign w:val="center"/>
          </w:tcPr>
          <w:p>
            <w:pPr>
              <w:pStyle w:val="14"/>
            </w:pPr>
            <w:r>
              <w:rPr>
                <w:rFonts w:hint="eastAsia"/>
              </w:rPr>
              <w:t>图书馆</w:t>
            </w:r>
          </w:p>
        </w:tc>
        <w:tc>
          <w:tcPr>
            <w:tcW w:w="1134" w:type="dxa"/>
            <w:vAlign w:val="center"/>
          </w:tcPr>
          <w:p>
            <w:pPr>
              <w:pStyle w:val="13"/>
            </w:pPr>
            <w:r>
              <w:t>51.87</w:t>
            </w:r>
          </w:p>
        </w:tc>
        <w:tc>
          <w:tcPr>
            <w:tcW w:w="1134" w:type="dxa"/>
            <w:vAlign w:val="center"/>
          </w:tcPr>
          <w:p>
            <w:pPr>
              <w:pStyle w:val="13"/>
            </w:pPr>
            <w:r>
              <w:t>51.87</w:t>
            </w:r>
          </w:p>
        </w:tc>
        <w:tc>
          <w:tcPr>
            <w:tcW w:w="1134" w:type="dxa"/>
            <w:vAlign w:val="center"/>
          </w:tcPr>
          <w:p>
            <w:pPr>
              <w:pStyle w:val="13"/>
            </w:pPr>
            <w:r>
              <w:t>51.87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2070199</w:t>
            </w:r>
          </w:p>
        </w:tc>
        <w:tc>
          <w:tcPr>
            <w:tcW w:w="1559" w:type="dxa"/>
            <w:vAlign w:val="center"/>
          </w:tcPr>
          <w:p>
            <w:pPr>
              <w:pStyle w:val="14"/>
            </w:pPr>
            <w:r>
              <w:rPr>
                <w:rFonts w:hint="eastAsia"/>
              </w:rPr>
              <w:t>其他文化和旅游支出</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20799</w:t>
            </w:r>
          </w:p>
        </w:tc>
        <w:tc>
          <w:tcPr>
            <w:tcW w:w="1559" w:type="dxa"/>
            <w:vAlign w:val="center"/>
          </w:tcPr>
          <w:p>
            <w:pPr>
              <w:pStyle w:val="14"/>
            </w:pPr>
            <w:r>
              <w:rPr>
                <w:rFonts w:hint="eastAsia"/>
              </w:rPr>
              <w:t>其他文化旅游体育与传媒支出</w:t>
            </w:r>
          </w:p>
        </w:tc>
        <w:tc>
          <w:tcPr>
            <w:tcW w:w="1134" w:type="dxa"/>
            <w:vAlign w:val="center"/>
          </w:tcPr>
          <w:p>
            <w:pPr>
              <w:pStyle w:val="13"/>
            </w:pPr>
            <w:r>
              <w:t>25.83</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2079999</w:t>
            </w:r>
          </w:p>
        </w:tc>
        <w:tc>
          <w:tcPr>
            <w:tcW w:w="1559" w:type="dxa"/>
            <w:vAlign w:val="center"/>
          </w:tcPr>
          <w:p>
            <w:pPr>
              <w:pStyle w:val="14"/>
            </w:pPr>
            <w:r>
              <w:rPr>
                <w:rFonts w:hint="eastAsia"/>
              </w:rPr>
              <w:t>其他文化旅游体育与传媒支出</w:t>
            </w:r>
          </w:p>
        </w:tc>
        <w:tc>
          <w:tcPr>
            <w:tcW w:w="1134" w:type="dxa"/>
            <w:vAlign w:val="center"/>
          </w:tcPr>
          <w:p>
            <w:pPr>
              <w:pStyle w:val="13"/>
            </w:pPr>
            <w:r>
              <w:t>25.83</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23.83</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89.21</w:t>
            </w:r>
          </w:p>
        </w:tc>
        <w:tc>
          <w:tcPr>
            <w:tcW w:w="1361" w:type="dxa"/>
            <w:vAlign w:val="center"/>
          </w:tcPr>
          <w:p>
            <w:pPr>
              <w:pStyle w:val="17"/>
            </w:pPr>
            <w:r>
              <w:t>47.47</w:t>
            </w:r>
          </w:p>
        </w:tc>
        <w:tc>
          <w:tcPr>
            <w:tcW w:w="1361" w:type="dxa"/>
            <w:vAlign w:val="center"/>
          </w:tcPr>
          <w:p>
            <w:pPr>
              <w:pStyle w:val="17"/>
            </w:pPr>
            <w:r>
              <w:t>41.73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rPr>
                <w:rFonts w:hint="eastAsia"/>
              </w:rPr>
              <w:t>文化旅游体育与传媒支出</w:t>
            </w:r>
          </w:p>
        </w:tc>
        <w:tc>
          <w:tcPr>
            <w:tcW w:w="1361" w:type="dxa"/>
            <w:vAlign w:val="center"/>
          </w:tcPr>
          <w:p>
            <w:pPr>
              <w:pStyle w:val="13"/>
            </w:pPr>
            <w:r>
              <w:t>89.21</w:t>
            </w:r>
          </w:p>
        </w:tc>
        <w:tc>
          <w:tcPr>
            <w:tcW w:w="1361" w:type="dxa"/>
            <w:vAlign w:val="center"/>
          </w:tcPr>
          <w:p>
            <w:pPr>
              <w:pStyle w:val="13"/>
            </w:pPr>
            <w:r>
              <w:t>47.47</w:t>
            </w:r>
          </w:p>
        </w:tc>
        <w:tc>
          <w:tcPr>
            <w:tcW w:w="1361" w:type="dxa"/>
            <w:vAlign w:val="center"/>
          </w:tcPr>
          <w:p>
            <w:pPr>
              <w:pStyle w:val="13"/>
            </w:pPr>
            <w:r>
              <w:t>41.73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rPr>
                <w:rFonts w:hint="eastAsia"/>
              </w:rPr>
              <w:t>文化和旅游</w:t>
            </w:r>
          </w:p>
        </w:tc>
        <w:tc>
          <w:tcPr>
            <w:tcW w:w="1361" w:type="dxa"/>
            <w:vAlign w:val="center"/>
          </w:tcPr>
          <w:p>
            <w:pPr>
              <w:pStyle w:val="13"/>
            </w:pPr>
            <w:r>
              <w:t>63.37</w:t>
            </w:r>
          </w:p>
        </w:tc>
        <w:tc>
          <w:tcPr>
            <w:tcW w:w="1361" w:type="dxa"/>
            <w:vAlign w:val="center"/>
          </w:tcPr>
          <w:p>
            <w:pPr>
              <w:pStyle w:val="13"/>
            </w:pPr>
            <w:r>
              <w:t>47.47</w:t>
            </w:r>
          </w:p>
        </w:tc>
        <w:tc>
          <w:tcPr>
            <w:tcW w:w="1361" w:type="dxa"/>
            <w:vAlign w:val="center"/>
          </w:tcPr>
          <w:p>
            <w:pPr>
              <w:pStyle w:val="13"/>
            </w:pPr>
            <w:r>
              <w:t>15.90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2070104</w:t>
            </w:r>
          </w:p>
        </w:tc>
        <w:tc>
          <w:tcPr>
            <w:tcW w:w="4535" w:type="dxa"/>
            <w:vAlign w:val="center"/>
          </w:tcPr>
          <w:p>
            <w:pPr>
              <w:pStyle w:val="14"/>
            </w:pPr>
            <w:r>
              <w:rPr>
                <w:rFonts w:hint="eastAsia"/>
              </w:rPr>
              <w:t>图书馆</w:t>
            </w:r>
          </w:p>
        </w:tc>
        <w:tc>
          <w:tcPr>
            <w:tcW w:w="1361" w:type="dxa"/>
            <w:vAlign w:val="center"/>
          </w:tcPr>
          <w:p>
            <w:pPr>
              <w:pStyle w:val="13"/>
            </w:pPr>
            <w:r>
              <w:t>51.87</w:t>
            </w:r>
          </w:p>
        </w:tc>
        <w:tc>
          <w:tcPr>
            <w:tcW w:w="1361" w:type="dxa"/>
            <w:vAlign w:val="center"/>
          </w:tcPr>
          <w:p>
            <w:pPr>
              <w:pStyle w:val="13"/>
            </w:pPr>
            <w:r>
              <w:t>47.47</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2070199</w:t>
            </w:r>
          </w:p>
        </w:tc>
        <w:tc>
          <w:tcPr>
            <w:tcW w:w="4535" w:type="dxa"/>
            <w:vAlign w:val="center"/>
          </w:tcPr>
          <w:p>
            <w:pPr>
              <w:pStyle w:val="14"/>
            </w:pPr>
            <w:r>
              <w:rPr>
                <w:rFonts w:hint="eastAsia"/>
              </w:rPr>
              <w:t>其他文化和旅游支出</w:t>
            </w:r>
          </w:p>
        </w:tc>
        <w:tc>
          <w:tcPr>
            <w:tcW w:w="1361" w:type="dxa"/>
            <w:vAlign w:val="center"/>
          </w:tcPr>
          <w:p>
            <w:pPr>
              <w:pStyle w:val="13"/>
            </w:pPr>
            <w:r>
              <w:t>11.50</w:t>
            </w:r>
          </w:p>
        </w:tc>
        <w:tc>
          <w:tcPr>
            <w:tcW w:w="1361" w:type="dxa"/>
            <w:vAlign w:val="center"/>
          </w:tcPr>
          <w:p>
            <w:pPr>
              <w:pStyle w:val="13"/>
            </w:pPr>
          </w:p>
        </w:tc>
        <w:tc>
          <w:tcPr>
            <w:tcW w:w="1361" w:type="dxa"/>
            <w:vAlign w:val="center"/>
          </w:tcPr>
          <w:p>
            <w:pPr>
              <w:pStyle w:val="13"/>
            </w:pPr>
            <w:r>
              <w:t>11.50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20799</w:t>
            </w:r>
          </w:p>
        </w:tc>
        <w:tc>
          <w:tcPr>
            <w:tcW w:w="4535" w:type="dxa"/>
            <w:vAlign w:val="center"/>
          </w:tcPr>
          <w:p>
            <w:pPr>
              <w:pStyle w:val="14"/>
            </w:pPr>
            <w:r>
              <w:rPr>
                <w:rFonts w:hint="eastAsia"/>
              </w:rPr>
              <w:t>其他文化旅游体育与传媒支出</w:t>
            </w:r>
          </w:p>
        </w:tc>
        <w:tc>
          <w:tcPr>
            <w:tcW w:w="1361" w:type="dxa"/>
            <w:vAlign w:val="center"/>
          </w:tcPr>
          <w:p>
            <w:pPr>
              <w:pStyle w:val="13"/>
            </w:pPr>
            <w:r>
              <w:t>25.83</w:t>
            </w:r>
          </w:p>
        </w:tc>
        <w:tc>
          <w:tcPr>
            <w:tcW w:w="1361" w:type="dxa"/>
            <w:vAlign w:val="center"/>
          </w:tcPr>
          <w:p>
            <w:pPr>
              <w:pStyle w:val="13"/>
            </w:pPr>
          </w:p>
        </w:tc>
        <w:tc>
          <w:tcPr>
            <w:tcW w:w="1361" w:type="dxa"/>
            <w:vAlign w:val="center"/>
          </w:tcPr>
          <w:p>
            <w:pPr>
              <w:pStyle w:val="13"/>
            </w:pPr>
            <w:r>
              <w:t>25.83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2079999</w:t>
            </w:r>
          </w:p>
        </w:tc>
        <w:tc>
          <w:tcPr>
            <w:tcW w:w="4535" w:type="dxa"/>
            <w:vAlign w:val="center"/>
          </w:tcPr>
          <w:p>
            <w:pPr>
              <w:pStyle w:val="14"/>
            </w:pPr>
            <w:r>
              <w:rPr>
                <w:rFonts w:hint="eastAsia"/>
              </w:rPr>
              <w:t>其他文化旅游体育与传媒支出</w:t>
            </w:r>
          </w:p>
        </w:tc>
        <w:tc>
          <w:tcPr>
            <w:tcW w:w="1361" w:type="dxa"/>
            <w:vAlign w:val="center"/>
          </w:tcPr>
          <w:p>
            <w:pPr>
              <w:pStyle w:val="13"/>
            </w:pPr>
            <w:r>
              <w:t>25.83</w:t>
            </w:r>
          </w:p>
        </w:tc>
        <w:tc>
          <w:tcPr>
            <w:tcW w:w="1361" w:type="dxa"/>
            <w:vAlign w:val="center"/>
          </w:tcPr>
          <w:p>
            <w:pPr>
              <w:pStyle w:val="13"/>
            </w:pPr>
          </w:p>
        </w:tc>
        <w:tc>
          <w:tcPr>
            <w:tcW w:w="1361" w:type="dxa"/>
            <w:vAlign w:val="center"/>
          </w:tcPr>
          <w:p>
            <w:pPr>
              <w:pStyle w:val="13"/>
            </w:pPr>
            <w:r>
              <w:t>25.83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65.37</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r>
              <w:t>89.21</w:t>
            </w:r>
          </w:p>
        </w:tc>
        <w:tc>
          <w:tcPr>
            <w:tcW w:w="1474" w:type="dxa"/>
            <w:vAlign w:val="center"/>
          </w:tcPr>
          <w:p>
            <w:pPr>
              <w:pStyle w:val="13"/>
            </w:pPr>
            <w:r>
              <w:t>89.21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65.37</w:t>
            </w:r>
          </w:p>
        </w:tc>
        <w:tc>
          <w:tcPr>
            <w:tcW w:w="3402" w:type="dxa"/>
            <w:vAlign w:val="center"/>
          </w:tcPr>
          <w:p>
            <w:pPr>
              <w:pStyle w:val="16"/>
            </w:pPr>
            <w:r>
              <w:rPr>
                <w:rFonts w:hint="eastAsia"/>
              </w:rPr>
              <w:t>本年支出合计</w:t>
            </w:r>
          </w:p>
        </w:tc>
        <w:tc>
          <w:tcPr>
            <w:tcW w:w="1474" w:type="dxa"/>
            <w:vAlign w:val="center"/>
          </w:tcPr>
          <w:p>
            <w:pPr>
              <w:pStyle w:val="17"/>
            </w:pPr>
            <w:r>
              <w:t>89.21</w:t>
            </w:r>
          </w:p>
        </w:tc>
        <w:tc>
          <w:tcPr>
            <w:tcW w:w="1474" w:type="dxa"/>
            <w:vAlign w:val="center"/>
          </w:tcPr>
          <w:p>
            <w:pPr>
              <w:pStyle w:val="17"/>
            </w:pPr>
            <w:r>
              <w:t>89.21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r>
              <w:t>23.83</w:t>
            </w: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r>
              <w:t>23.83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89.21</w:t>
            </w:r>
          </w:p>
        </w:tc>
        <w:tc>
          <w:tcPr>
            <w:tcW w:w="3402" w:type="dxa"/>
            <w:vAlign w:val="center"/>
          </w:tcPr>
          <w:p>
            <w:pPr>
              <w:pStyle w:val="16"/>
            </w:pPr>
            <w:r>
              <w:rPr>
                <w:rFonts w:hint="eastAsia"/>
              </w:rPr>
              <w:t>支出总计</w:t>
            </w:r>
          </w:p>
        </w:tc>
        <w:tc>
          <w:tcPr>
            <w:tcW w:w="1474" w:type="dxa"/>
            <w:vAlign w:val="center"/>
          </w:tcPr>
          <w:p>
            <w:pPr>
              <w:pStyle w:val="17"/>
            </w:pPr>
            <w:r>
              <w:t>89.21</w:t>
            </w:r>
          </w:p>
        </w:tc>
        <w:tc>
          <w:tcPr>
            <w:tcW w:w="1474" w:type="dxa"/>
            <w:vAlign w:val="center"/>
          </w:tcPr>
          <w:p>
            <w:pPr>
              <w:pStyle w:val="17"/>
            </w:pPr>
            <w:r>
              <w:t>89.21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89.21</w:t>
            </w:r>
          </w:p>
        </w:tc>
        <w:tc>
          <w:tcPr>
            <w:tcW w:w="2551" w:type="dxa"/>
            <w:vAlign w:val="center"/>
          </w:tcPr>
          <w:p>
            <w:pPr>
              <w:pStyle w:val="17"/>
            </w:pPr>
            <w:r>
              <w:t>47.47</w:t>
            </w:r>
          </w:p>
        </w:tc>
        <w:tc>
          <w:tcPr>
            <w:tcW w:w="2551" w:type="dxa"/>
            <w:vAlign w:val="center"/>
          </w:tcPr>
          <w:p>
            <w:pPr>
              <w:pStyle w:val="17"/>
            </w:pPr>
            <w:r>
              <w:t>41.73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rPr>
                <w:rFonts w:hint="eastAsia"/>
              </w:rPr>
              <w:t>文化旅游体育与传媒支出</w:t>
            </w:r>
          </w:p>
        </w:tc>
        <w:tc>
          <w:tcPr>
            <w:tcW w:w="2551" w:type="dxa"/>
            <w:vAlign w:val="center"/>
          </w:tcPr>
          <w:p>
            <w:pPr>
              <w:pStyle w:val="13"/>
            </w:pPr>
            <w:r>
              <w:t>89.21</w:t>
            </w:r>
          </w:p>
        </w:tc>
        <w:tc>
          <w:tcPr>
            <w:tcW w:w="2551" w:type="dxa"/>
            <w:vAlign w:val="center"/>
          </w:tcPr>
          <w:p>
            <w:pPr>
              <w:pStyle w:val="13"/>
            </w:pPr>
            <w:r>
              <w:t>47.47</w:t>
            </w:r>
          </w:p>
        </w:tc>
        <w:tc>
          <w:tcPr>
            <w:tcW w:w="2551" w:type="dxa"/>
            <w:vAlign w:val="center"/>
          </w:tcPr>
          <w:p>
            <w:pPr>
              <w:pStyle w:val="13"/>
            </w:pPr>
            <w:r>
              <w:t>41.73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rPr>
                <w:rFonts w:hint="eastAsia"/>
              </w:rPr>
              <w:t>文化和旅游</w:t>
            </w:r>
          </w:p>
        </w:tc>
        <w:tc>
          <w:tcPr>
            <w:tcW w:w="2551" w:type="dxa"/>
            <w:vAlign w:val="center"/>
          </w:tcPr>
          <w:p>
            <w:pPr>
              <w:pStyle w:val="13"/>
            </w:pPr>
            <w:r>
              <w:t>63.37</w:t>
            </w:r>
          </w:p>
        </w:tc>
        <w:tc>
          <w:tcPr>
            <w:tcW w:w="2551" w:type="dxa"/>
            <w:vAlign w:val="center"/>
          </w:tcPr>
          <w:p>
            <w:pPr>
              <w:pStyle w:val="13"/>
            </w:pPr>
            <w:r>
              <w:t>47.47</w:t>
            </w:r>
          </w:p>
        </w:tc>
        <w:tc>
          <w:tcPr>
            <w:tcW w:w="2551"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2070104</w:t>
            </w:r>
          </w:p>
        </w:tc>
        <w:tc>
          <w:tcPr>
            <w:tcW w:w="4535" w:type="dxa"/>
            <w:vAlign w:val="center"/>
          </w:tcPr>
          <w:p>
            <w:pPr>
              <w:pStyle w:val="14"/>
            </w:pPr>
            <w:r>
              <w:rPr>
                <w:rFonts w:hint="eastAsia"/>
              </w:rPr>
              <w:t>图书馆</w:t>
            </w:r>
          </w:p>
        </w:tc>
        <w:tc>
          <w:tcPr>
            <w:tcW w:w="2551" w:type="dxa"/>
            <w:vAlign w:val="center"/>
          </w:tcPr>
          <w:p>
            <w:pPr>
              <w:pStyle w:val="13"/>
            </w:pPr>
            <w:r>
              <w:t>51.87</w:t>
            </w:r>
          </w:p>
        </w:tc>
        <w:tc>
          <w:tcPr>
            <w:tcW w:w="2551" w:type="dxa"/>
            <w:vAlign w:val="center"/>
          </w:tcPr>
          <w:p>
            <w:pPr>
              <w:pStyle w:val="13"/>
            </w:pPr>
            <w:r>
              <w:t>47.47</w:t>
            </w: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2070199</w:t>
            </w:r>
          </w:p>
        </w:tc>
        <w:tc>
          <w:tcPr>
            <w:tcW w:w="4535" w:type="dxa"/>
            <w:vAlign w:val="center"/>
          </w:tcPr>
          <w:p>
            <w:pPr>
              <w:pStyle w:val="14"/>
            </w:pPr>
            <w:r>
              <w:rPr>
                <w:rFonts w:hint="eastAsia"/>
              </w:rPr>
              <w:t>其他文化和旅游支出</w:t>
            </w:r>
          </w:p>
        </w:tc>
        <w:tc>
          <w:tcPr>
            <w:tcW w:w="2551" w:type="dxa"/>
            <w:vAlign w:val="center"/>
          </w:tcPr>
          <w:p>
            <w:pPr>
              <w:pStyle w:val="13"/>
            </w:pPr>
            <w:r>
              <w:t>11.50</w:t>
            </w:r>
          </w:p>
        </w:tc>
        <w:tc>
          <w:tcPr>
            <w:tcW w:w="2551" w:type="dxa"/>
            <w:vAlign w:val="center"/>
          </w:tcPr>
          <w:p>
            <w:pPr>
              <w:pStyle w:val="13"/>
            </w:pPr>
          </w:p>
        </w:tc>
        <w:tc>
          <w:tcPr>
            <w:tcW w:w="2551" w:type="dxa"/>
            <w:vAlign w:val="center"/>
          </w:tcPr>
          <w:p>
            <w:pPr>
              <w:pStyle w:val="13"/>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20799</w:t>
            </w:r>
          </w:p>
        </w:tc>
        <w:tc>
          <w:tcPr>
            <w:tcW w:w="4535" w:type="dxa"/>
            <w:vAlign w:val="center"/>
          </w:tcPr>
          <w:p>
            <w:pPr>
              <w:pStyle w:val="14"/>
            </w:pPr>
            <w:r>
              <w:rPr>
                <w:rFonts w:hint="eastAsia"/>
              </w:rPr>
              <w:t>其他文化旅游体育与传媒支出</w:t>
            </w:r>
          </w:p>
        </w:tc>
        <w:tc>
          <w:tcPr>
            <w:tcW w:w="2551" w:type="dxa"/>
            <w:vAlign w:val="center"/>
          </w:tcPr>
          <w:p>
            <w:pPr>
              <w:pStyle w:val="13"/>
            </w:pPr>
            <w:r>
              <w:t>25.83</w:t>
            </w:r>
          </w:p>
        </w:tc>
        <w:tc>
          <w:tcPr>
            <w:tcW w:w="2551" w:type="dxa"/>
            <w:vAlign w:val="center"/>
          </w:tcPr>
          <w:p>
            <w:pPr>
              <w:pStyle w:val="13"/>
            </w:pPr>
          </w:p>
        </w:tc>
        <w:tc>
          <w:tcPr>
            <w:tcW w:w="2551" w:type="dxa"/>
            <w:vAlign w:val="center"/>
          </w:tcPr>
          <w:p>
            <w:pPr>
              <w:pStyle w:val="13"/>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2079999</w:t>
            </w:r>
          </w:p>
        </w:tc>
        <w:tc>
          <w:tcPr>
            <w:tcW w:w="4535" w:type="dxa"/>
            <w:vAlign w:val="center"/>
          </w:tcPr>
          <w:p>
            <w:pPr>
              <w:pStyle w:val="14"/>
            </w:pPr>
            <w:r>
              <w:rPr>
                <w:rFonts w:hint="eastAsia"/>
              </w:rPr>
              <w:t>其他文化旅游体育与传媒支出</w:t>
            </w:r>
          </w:p>
        </w:tc>
        <w:tc>
          <w:tcPr>
            <w:tcW w:w="2551" w:type="dxa"/>
            <w:vAlign w:val="center"/>
          </w:tcPr>
          <w:p>
            <w:pPr>
              <w:pStyle w:val="13"/>
            </w:pPr>
            <w:r>
              <w:t>25.83</w:t>
            </w:r>
          </w:p>
        </w:tc>
        <w:tc>
          <w:tcPr>
            <w:tcW w:w="2551" w:type="dxa"/>
            <w:vAlign w:val="center"/>
          </w:tcPr>
          <w:p>
            <w:pPr>
              <w:pStyle w:val="13"/>
            </w:pPr>
          </w:p>
        </w:tc>
        <w:tc>
          <w:tcPr>
            <w:tcW w:w="2551" w:type="dxa"/>
            <w:vAlign w:val="center"/>
          </w:tcPr>
          <w:p>
            <w:pPr>
              <w:pStyle w:val="13"/>
            </w:pPr>
            <w:r>
              <w:t>25.83</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47.47</w:t>
            </w:r>
          </w:p>
        </w:tc>
        <w:tc>
          <w:tcPr>
            <w:tcW w:w="2551" w:type="dxa"/>
            <w:vAlign w:val="center"/>
          </w:tcPr>
          <w:p>
            <w:pPr>
              <w:pStyle w:val="17"/>
            </w:pPr>
            <w:r>
              <w:t>44.48</w:t>
            </w:r>
          </w:p>
        </w:tc>
        <w:tc>
          <w:tcPr>
            <w:tcW w:w="2551" w:type="dxa"/>
            <w:vAlign w:val="center"/>
          </w:tcPr>
          <w:p>
            <w:pPr>
              <w:pStyle w:val="17"/>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38.96</w:t>
            </w:r>
          </w:p>
        </w:tc>
        <w:tc>
          <w:tcPr>
            <w:tcW w:w="2551" w:type="dxa"/>
            <w:vAlign w:val="center"/>
          </w:tcPr>
          <w:p>
            <w:pPr>
              <w:pStyle w:val="13"/>
            </w:pPr>
            <w:r>
              <w:t>38.96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2.38</w:t>
            </w:r>
          </w:p>
        </w:tc>
        <w:tc>
          <w:tcPr>
            <w:tcW w:w="2551" w:type="dxa"/>
            <w:vAlign w:val="center"/>
          </w:tcPr>
          <w:p>
            <w:pPr>
              <w:pStyle w:val="13"/>
            </w:pPr>
            <w:r>
              <w:t>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12.84</w:t>
            </w:r>
          </w:p>
        </w:tc>
        <w:tc>
          <w:tcPr>
            <w:tcW w:w="2551" w:type="dxa"/>
            <w:vAlign w:val="center"/>
          </w:tcPr>
          <w:p>
            <w:pPr>
              <w:pStyle w:val="13"/>
            </w:pPr>
            <w:r>
              <w:t>12.84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4.11</w:t>
            </w:r>
          </w:p>
        </w:tc>
        <w:tc>
          <w:tcPr>
            <w:tcW w:w="2551" w:type="dxa"/>
            <w:vAlign w:val="center"/>
          </w:tcPr>
          <w:p>
            <w:pPr>
              <w:pStyle w:val="13"/>
            </w:pPr>
            <w:r>
              <w:t>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1.68</w:t>
            </w:r>
          </w:p>
        </w:tc>
        <w:tc>
          <w:tcPr>
            <w:tcW w:w="2551" w:type="dxa"/>
            <w:vAlign w:val="center"/>
          </w:tcPr>
          <w:p>
            <w:pPr>
              <w:pStyle w:val="13"/>
            </w:pPr>
            <w:r>
              <w:t>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1.03</w:t>
            </w:r>
          </w:p>
        </w:tc>
        <w:tc>
          <w:tcPr>
            <w:tcW w:w="2551" w:type="dxa"/>
            <w:vAlign w:val="center"/>
          </w:tcPr>
          <w:p>
            <w:pPr>
              <w:pStyle w:val="13"/>
            </w:pPr>
            <w:r>
              <w:t>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3.16</w:t>
            </w:r>
          </w:p>
        </w:tc>
        <w:tc>
          <w:tcPr>
            <w:tcW w:w="2551" w:type="dxa"/>
            <w:vAlign w:val="center"/>
          </w:tcPr>
          <w:p>
            <w:pPr>
              <w:pStyle w:val="13"/>
            </w:pPr>
            <w:r>
              <w:t>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2.99</w:t>
            </w:r>
          </w:p>
        </w:tc>
        <w:tc>
          <w:tcPr>
            <w:tcW w:w="2551" w:type="dxa"/>
            <w:vAlign w:val="center"/>
          </w:tcPr>
          <w:p>
            <w:pPr>
              <w:pStyle w:val="13"/>
            </w:pPr>
          </w:p>
        </w:tc>
        <w:tc>
          <w:tcPr>
            <w:tcW w:w="2551" w:type="dxa"/>
            <w:vAlign w:val="center"/>
          </w:tcPr>
          <w:p>
            <w:pPr>
              <w:pStyle w:val="13"/>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0.02</w:t>
            </w:r>
          </w:p>
        </w:tc>
        <w:tc>
          <w:tcPr>
            <w:tcW w:w="2551" w:type="dxa"/>
            <w:vAlign w:val="center"/>
          </w:tcPr>
          <w:p>
            <w:pPr>
              <w:pStyle w:val="13"/>
            </w:pPr>
          </w:p>
        </w:tc>
        <w:tc>
          <w:tcPr>
            <w:tcW w:w="2551"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5.53</w:t>
            </w:r>
          </w:p>
        </w:tc>
        <w:tc>
          <w:tcPr>
            <w:tcW w:w="2551" w:type="dxa"/>
            <w:vAlign w:val="center"/>
          </w:tcPr>
          <w:p>
            <w:pPr>
              <w:pStyle w:val="13"/>
            </w:pPr>
            <w:r>
              <w:t>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5.42</w:t>
            </w:r>
          </w:p>
        </w:tc>
        <w:tc>
          <w:tcPr>
            <w:tcW w:w="2551" w:type="dxa"/>
            <w:vAlign w:val="center"/>
          </w:tcPr>
          <w:p>
            <w:pPr>
              <w:pStyle w:val="13"/>
            </w:pPr>
            <w:r>
              <w:t>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1.23</w:t>
            </w:r>
          </w:p>
        </w:tc>
        <w:tc>
          <w:tcPr>
            <w:tcW w:w="2381" w:type="dxa"/>
            <w:vAlign w:val="center"/>
          </w:tcPr>
          <w:p>
            <w:pPr>
              <w:pStyle w:val="17"/>
            </w:pPr>
            <w:r>
              <w:t>1.23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1.02</w:t>
            </w:r>
          </w:p>
        </w:tc>
        <w:tc>
          <w:tcPr>
            <w:tcW w:w="2381" w:type="dxa"/>
            <w:vAlign w:val="center"/>
          </w:tcPr>
          <w:p>
            <w:pPr>
              <w:pStyle w:val="13"/>
            </w:pPr>
            <w:r>
              <w:t>1.02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0.02</w:t>
            </w:r>
          </w:p>
        </w:tc>
        <w:tc>
          <w:tcPr>
            <w:tcW w:w="2381" w:type="dxa"/>
            <w:vAlign w:val="center"/>
          </w:tcPr>
          <w:p>
            <w:pPr>
              <w:pStyle w:val="13"/>
            </w:pPr>
            <w:r>
              <w:t>0.02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w:t>
            </w:r>
            <w:r>
              <w:rPr>
                <w:rFonts w:hint="eastAsia"/>
              </w:rPr>
              <w:t>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w:t>
            </w:r>
            <w:r>
              <w:rPr>
                <w:rFonts w:hint="eastAsia"/>
              </w:rPr>
              <w:t>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rPr>
                <w:rFonts w:hint="eastAsia"/>
              </w:rPr>
              <w:t>五、培训费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山海关区图书馆</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按照《中华人民共和国预算法》、《地方预决算公开操作规程》和《关于进一步推进预算公开工作的实施意见》规定，现将山海关区图书馆</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全面发展文化事业</w:t>
      </w:r>
    </w:p>
    <w:p>
      <w:pPr>
        <w:pStyle w:val="27"/>
      </w:pPr>
      <w:r>
        <w:t>1</w:t>
      </w:r>
      <w:r>
        <w:rPr>
          <w:rFonts w:hint="eastAsia"/>
        </w:rPr>
        <w:t>、文化艺术管理</w:t>
      </w:r>
    </w:p>
    <w:p>
      <w:pPr>
        <w:pStyle w:val="27"/>
      </w:pPr>
      <w:r>
        <w:rPr>
          <w:rFonts w:hint="eastAsia"/>
        </w:rPr>
        <w:t>主要职责：管理和指导全区文化建设，推进文化发展环境能力建设，提供公共文化服务、文化艺术资源建设和文化艺术生产。</w:t>
      </w:r>
    </w:p>
    <w:p>
      <w:pPr>
        <w:pStyle w:val="27"/>
      </w:pPr>
      <w:r>
        <w:t>2</w:t>
      </w:r>
      <w:r>
        <w:rPr>
          <w:rFonts w:hint="eastAsia"/>
        </w:rPr>
        <w:t>、文化宣传交流</w:t>
      </w:r>
    </w:p>
    <w:p>
      <w:pPr>
        <w:pStyle w:val="27"/>
      </w:pPr>
      <w:r>
        <w:rPr>
          <w:rFonts w:hint="eastAsia"/>
        </w:rPr>
        <w:t>主要职责：指导、组织区优秀文化产品、服务和品牌活动宣传推介；组织全区对外文化交流活动。</w:t>
      </w:r>
    </w:p>
    <w:p>
      <w:pPr>
        <w:pStyle w:val="27"/>
      </w:pPr>
      <w:r>
        <w:t>3</w:t>
      </w:r>
      <w:r>
        <w:rPr>
          <w:rFonts w:hint="eastAsia"/>
        </w:rPr>
        <w:t>、文化保护</w:t>
      </w:r>
    </w:p>
    <w:p>
      <w:pPr>
        <w:pStyle w:val="27"/>
      </w:pPr>
      <w:r>
        <w:rPr>
          <w:rFonts w:hint="eastAsia"/>
        </w:rPr>
        <w:t>主要职责：指导、组织开展文化保护工作；组织实施优秀民族文化的传承普及工作；维护国家文化安全。</w:t>
      </w:r>
    </w:p>
    <w:p>
      <w:pPr>
        <w:pStyle w:val="27"/>
      </w:pPr>
      <w:r>
        <w:rPr>
          <w:rFonts w:hint="eastAsia"/>
        </w:rPr>
        <w:t>职责目标：</w:t>
      </w:r>
    </w:p>
    <w:p>
      <w:pPr>
        <w:pStyle w:val="27"/>
      </w:pPr>
      <w:r>
        <w:rPr>
          <w:rFonts w:hint="eastAsia"/>
        </w:rPr>
        <w:t>文化发展环境健康向上，文化发展能力不断增强，文化艺术资源丰富，公共文化服务和文化艺术生产水平不断提高，区文化影响力日益扩大。</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山海关区图书馆</w:t>
            </w:r>
          </w:p>
        </w:tc>
        <w:tc>
          <w:tcPr>
            <w:tcW w:w="1843" w:type="dxa"/>
            <w:vAlign w:val="center"/>
          </w:tcPr>
          <w:p>
            <w:pPr>
              <w:pStyle w:val="15"/>
            </w:pPr>
            <w:r>
              <w:rPr>
                <w:rFonts w:hint="eastAsia"/>
              </w:rPr>
              <w:t>事业</w:t>
            </w:r>
          </w:p>
        </w:tc>
        <w:tc>
          <w:tcPr>
            <w:tcW w:w="2126" w:type="dxa"/>
            <w:vAlign w:val="center"/>
          </w:tcPr>
          <w:p>
            <w:pPr>
              <w:pStyle w:val="15"/>
            </w:pPr>
            <w:r>
              <w:rPr>
                <w:rFonts w:hint="eastAsia"/>
              </w:rPr>
              <w:t>股级</w:t>
            </w:r>
          </w:p>
        </w:tc>
        <w:tc>
          <w:tcPr>
            <w:tcW w:w="3827" w:type="dxa"/>
            <w:vAlign w:val="center"/>
          </w:tcPr>
          <w:p>
            <w:pPr>
              <w:pStyle w:val="15"/>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按照预算管理有关规定，目前单位预算的编制实行综合预算管理，即全部收入和支出都反映在预算中。</w:t>
      </w:r>
    </w:p>
    <w:p>
      <w:pPr>
        <w:pStyle w:val="28"/>
      </w:pPr>
      <w:r>
        <w:t>1</w:t>
      </w:r>
      <w:r>
        <w:rPr>
          <w:rFonts w:hint="eastAsia"/>
        </w:rPr>
        <w:t>、收入说明</w:t>
      </w:r>
    </w:p>
    <w:p>
      <w:pPr>
        <w:pStyle w:val="28"/>
      </w:pPr>
      <w:r>
        <w:rPr>
          <w:rFonts w:hint="eastAsia"/>
        </w:rPr>
        <w:t>反映本单位当年全部收入。</w:t>
      </w:r>
      <w:r>
        <w:t>2024</w:t>
      </w:r>
      <w:r>
        <w:rPr>
          <w:rFonts w:hint="eastAsia"/>
        </w:rPr>
        <w:t>年预算收入</w:t>
      </w:r>
      <w:r>
        <w:t>89.21</w:t>
      </w:r>
      <w:r>
        <w:rPr>
          <w:rFonts w:hint="eastAsia"/>
        </w:rPr>
        <w:t>万元，其中：一般公共预算收入</w:t>
      </w:r>
      <w:r>
        <w:t>65.37</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23.83</w:t>
      </w:r>
      <w:r>
        <w:rPr>
          <w:rFonts w:hint="eastAsia"/>
        </w:rPr>
        <w:t>万元。</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收支预算总表支出栏、基本支出表、项目支出表按经济分类和支出功能分类科目编制，反映山海关区图书馆年度单位预算中支出预算的总体情况。</w:t>
      </w:r>
      <w:r>
        <w:t>2024</w:t>
      </w:r>
      <w:r>
        <w:rPr>
          <w:rFonts w:hint="eastAsia"/>
        </w:rPr>
        <w:t>年支出预算</w:t>
      </w:r>
      <w:r>
        <w:t>89.21</w:t>
      </w:r>
      <w:r>
        <w:rPr>
          <w:rFonts w:hint="eastAsia"/>
        </w:rPr>
        <w:t>万元，其中基本支出</w:t>
      </w:r>
      <w:r>
        <w:t>47.47</w:t>
      </w:r>
      <w:r>
        <w:rPr>
          <w:rFonts w:hint="eastAsia"/>
        </w:rPr>
        <w:t>万元，包括人员经费</w:t>
      </w:r>
      <w:r>
        <w:t>44.48</w:t>
      </w:r>
      <w:r>
        <w:rPr>
          <w:rFonts w:hint="eastAsia"/>
        </w:rPr>
        <w:t>万元和日常公用经费</w:t>
      </w:r>
      <w:r>
        <w:t>2.99</w:t>
      </w:r>
      <w:r>
        <w:rPr>
          <w:rFonts w:hint="eastAsia"/>
        </w:rPr>
        <w:t>万元；项目支出</w:t>
      </w:r>
      <w:r>
        <w:t>41.73</w:t>
      </w:r>
      <w:r>
        <w:rPr>
          <w:rFonts w:hint="eastAsia"/>
        </w:rPr>
        <w:t>万元，主要为</w:t>
      </w:r>
      <w:r>
        <w:t>2024</w:t>
      </w:r>
      <w:r>
        <w:rPr>
          <w:rFonts w:hint="eastAsia"/>
        </w:rPr>
        <w:t>年中央补助地方公共图书馆、美术馆、文化馆（站）免费开放补助资金</w:t>
      </w:r>
      <w:r>
        <w:t>9.5</w:t>
      </w:r>
      <w:r>
        <w:rPr>
          <w:rFonts w:hint="eastAsia"/>
        </w:rPr>
        <w:t>万元、</w:t>
      </w:r>
      <w:r>
        <w:t>2024</w:t>
      </w:r>
      <w:r>
        <w:rPr>
          <w:rFonts w:hint="eastAsia"/>
        </w:rPr>
        <w:t>年基层</w:t>
      </w:r>
      <w:r>
        <w:t>“</w:t>
      </w:r>
      <w:r>
        <w:rPr>
          <w:rFonts w:hint="eastAsia"/>
        </w:rPr>
        <w:t>三馆一站</w:t>
      </w:r>
      <w:r>
        <w:t>”</w:t>
      </w:r>
      <w:r>
        <w:rPr>
          <w:rFonts w:hint="eastAsia"/>
        </w:rPr>
        <w:t>免费开放省级补助资金</w:t>
      </w:r>
      <w:r>
        <w:t>2</w:t>
      </w:r>
      <w:r>
        <w:rPr>
          <w:rFonts w:hint="eastAsia"/>
        </w:rPr>
        <w:t>万元、</w:t>
      </w:r>
      <w:r>
        <w:t>2024</w:t>
      </w:r>
      <w:r>
        <w:rPr>
          <w:rFonts w:hint="eastAsia"/>
        </w:rPr>
        <w:t>年</w:t>
      </w:r>
      <w:r>
        <w:t>”</w:t>
      </w:r>
      <w:r>
        <w:rPr>
          <w:rFonts w:hint="eastAsia"/>
        </w:rPr>
        <w:t>三馆一站</w:t>
      </w:r>
      <w:r>
        <w:t>“</w:t>
      </w:r>
      <w:r>
        <w:rPr>
          <w:rFonts w:hint="eastAsia"/>
        </w:rPr>
        <w:t>免费开放市级配套资金</w:t>
      </w:r>
      <w:r>
        <w:t>2</w:t>
      </w:r>
      <w:r>
        <w:rPr>
          <w:rFonts w:hint="eastAsia"/>
        </w:rPr>
        <w:t>万元、图书馆免费开放区级补助</w:t>
      </w:r>
      <w:r>
        <w:t>4</w:t>
      </w:r>
      <w:r>
        <w:rPr>
          <w:rFonts w:hint="eastAsia"/>
        </w:rPr>
        <w:t>万元、车辆保险费</w:t>
      </w:r>
      <w:r>
        <w:t>0.4</w:t>
      </w:r>
      <w:r>
        <w:rPr>
          <w:rFonts w:hint="eastAsia"/>
        </w:rPr>
        <w:t>万元、</w:t>
      </w:r>
      <w:r>
        <w:t>2023</w:t>
      </w:r>
      <w:r>
        <w:rPr>
          <w:rFonts w:hint="eastAsia"/>
        </w:rPr>
        <w:t>年中央补助地方公共文化服务体系建设专项资金</w:t>
      </w:r>
      <w:r>
        <w:t>12</w:t>
      </w:r>
      <w:r>
        <w:rPr>
          <w:rFonts w:hint="eastAsia"/>
        </w:rPr>
        <w:t>万元、</w:t>
      </w:r>
      <w:r>
        <w:t>2023</w:t>
      </w:r>
      <w:r>
        <w:rPr>
          <w:rFonts w:hint="eastAsia"/>
        </w:rPr>
        <w:t>年中央补助地方美术馆公共图书馆文化馆（站）免费开放补助资金</w:t>
      </w:r>
      <w:r>
        <w:t>8.72</w:t>
      </w:r>
      <w:r>
        <w:rPr>
          <w:rFonts w:hint="eastAsia"/>
        </w:rPr>
        <w:t>万元、</w:t>
      </w:r>
      <w:r>
        <w:t>2023</w:t>
      </w:r>
      <w:r>
        <w:rPr>
          <w:rFonts w:hint="eastAsia"/>
        </w:rPr>
        <w:t>年省级</w:t>
      </w:r>
      <w:r>
        <w:t>“</w:t>
      </w:r>
      <w:r>
        <w:rPr>
          <w:rFonts w:hint="eastAsia"/>
        </w:rPr>
        <w:t>三馆一站</w:t>
      </w:r>
      <w:r>
        <w:t>”</w:t>
      </w:r>
      <w:r>
        <w:rPr>
          <w:rFonts w:hint="eastAsia"/>
        </w:rPr>
        <w:t>免费开放补助资金</w:t>
      </w:r>
      <w:r>
        <w:t>1.11</w:t>
      </w:r>
      <w:r>
        <w:rPr>
          <w:rFonts w:hint="eastAsia"/>
        </w:rPr>
        <w:t>万元、</w:t>
      </w:r>
      <w:r>
        <w:t>2023</w:t>
      </w:r>
      <w:r>
        <w:rPr>
          <w:rFonts w:hint="eastAsia"/>
        </w:rPr>
        <w:t>年</w:t>
      </w:r>
      <w:r>
        <w:t>“</w:t>
      </w:r>
      <w:r>
        <w:rPr>
          <w:rFonts w:hint="eastAsia"/>
        </w:rPr>
        <w:t>三馆一站</w:t>
      </w:r>
      <w:r>
        <w:t>”</w:t>
      </w:r>
      <w:r>
        <w:rPr>
          <w:rFonts w:hint="eastAsia"/>
        </w:rPr>
        <w:t>免费开放市级配套资金</w:t>
      </w:r>
      <w:r>
        <w:t>2</w:t>
      </w:r>
      <w:r>
        <w:rPr>
          <w:rFonts w:hint="eastAsia"/>
        </w:rPr>
        <w:t>万元</w:t>
      </w:r>
    </w:p>
    <w:p>
      <w:pPr>
        <w:pStyle w:val="28"/>
      </w:pPr>
      <w:r>
        <w:t>3</w:t>
      </w:r>
      <w:r>
        <w:rPr>
          <w:rFonts w:hint="eastAsia"/>
        </w:rPr>
        <w:t>、比上年增减情况</w:t>
      </w:r>
    </w:p>
    <w:p>
      <w:pPr>
        <w:pStyle w:val="28"/>
      </w:pPr>
      <w:r>
        <w:t>2024</w:t>
      </w:r>
      <w:r>
        <w:rPr>
          <w:rFonts w:hint="eastAsia"/>
        </w:rPr>
        <w:t>年预算收支安排</w:t>
      </w:r>
      <w:r>
        <w:t>89.21</w:t>
      </w:r>
      <w:r>
        <w:rPr>
          <w:rFonts w:hint="eastAsia"/>
        </w:rPr>
        <w:t>万元，较</w:t>
      </w:r>
      <w:r>
        <w:t>2023</w:t>
      </w:r>
      <w:r>
        <w:rPr>
          <w:rFonts w:hint="eastAsia"/>
        </w:rPr>
        <w:t>年预算增加</w:t>
      </w:r>
      <w:r>
        <w:t>14.85</w:t>
      </w:r>
      <w:r>
        <w:rPr>
          <w:rFonts w:hint="eastAsia"/>
        </w:rPr>
        <w:t>万元，其中：基本支出减少</w:t>
      </w:r>
      <w:r>
        <w:t>6.67</w:t>
      </w:r>
      <w:r>
        <w:rPr>
          <w:rFonts w:hint="eastAsia"/>
        </w:rPr>
        <w:t>万元，主要为较上年人员公务员保险比例下调、日常公用经费减少项目支出增加</w:t>
      </w:r>
      <w:r>
        <w:t>21.51</w:t>
      </w:r>
      <w:r>
        <w:rPr>
          <w:rFonts w:hint="eastAsia"/>
        </w:rPr>
        <w:t>万元，主要为较上年增加中央补助地方公共文化服务体系建设专项资金增加</w:t>
      </w:r>
      <w:r>
        <w:t>12</w:t>
      </w:r>
      <w:r>
        <w:rPr>
          <w:rFonts w:hint="eastAsia"/>
        </w:rPr>
        <w:t>万元、中央省、市免费开放资金增加</w:t>
      </w:r>
      <w:r>
        <w:t>9.51</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9"/>
      </w:pPr>
      <w:r>
        <w:t>2024</w:t>
      </w:r>
      <w:r>
        <w:rPr>
          <w:rFonts w:hint="eastAsia"/>
        </w:rPr>
        <w:t>年，山海关区图书馆是财政性资金基本保证事业单位，无机关运行经费预算支出安排。</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spacing w:before="10" w:after="10" w:line="500" w:lineRule="exact"/>
        <w:ind w:firstLine="641"/>
        <w:outlineLvl w:val="5"/>
        <w:rPr>
          <w:rFonts w:eastAsia="方正仿宋_GBK"/>
          <w:sz w:val="28"/>
          <w:lang w:eastAsia="zh-CN"/>
        </w:rPr>
      </w:pPr>
      <w:r>
        <w:rPr>
          <w:rFonts w:eastAsia="方正仿宋_GBK"/>
          <w:sz w:val="28"/>
        </w:rPr>
        <w:t>2024</w:t>
      </w:r>
      <w:r>
        <w:rPr>
          <w:rFonts w:hint="eastAsia" w:eastAsia="方正仿宋_GBK"/>
          <w:sz w:val="28"/>
        </w:rPr>
        <w:t>年，我单位财政拨款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1.02</w:t>
      </w:r>
      <w:r>
        <w:rPr>
          <w:rFonts w:hint="eastAsia" w:eastAsia="方正仿宋_GBK"/>
          <w:sz w:val="28"/>
        </w:rPr>
        <w:t>万元，其中因公出国（境）费</w:t>
      </w:r>
      <w:r>
        <w:rPr>
          <w:rFonts w:eastAsia="方正仿宋_GBK"/>
          <w:sz w:val="28"/>
        </w:rPr>
        <w:t>0.00</w:t>
      </w:r>
      <w:r>
        <w:rPr>
          <w:rFonts w:hint="eastAsia" w:eastAsia="方正仿宋_GBK"/>
          <w:sz w:val="28"/>
        </w:rPr>
        <w:t>万元；公务用车购置及运维费</w:t>
      </w:r>
      <w:r>
        <w:rPr>
          <w:rFonts w:eastAsia="方正仿宋_GBK"/>
          <w:sz w:val="28"/>
        </w:rPr>
        <w:t>1.00</w:t>
      </w:r>
      <w:r>
        <w:rPr>
          <w:rFonts w:hint="eastAsia" w:eastAsia="方正仿宋_GBK"/>
          <w:sz w:val="28"/>
        </w:rPr>
        <w:t>万元（其中：公务用车购置费为</w:t>
      </w:r>
      <w:r>
        <w:rPr>
          <w:rFonts w:eastAsia="方正仿宋_GBK"/>
          <w:sz w:val="28"/>
        </w:rPr>
        <w:t>0.00</w:t>
      </w:r>
      <w:r>
        <w:rPr>
          <w:rFonts w:hint="eastAsia" w:eastAsia="方正仿宋_GBK"/>
          <w:sz w:val="28"/>
        </w:rPr>
        <w:t>万元，公务用车运维费</w:t>
      </w:r>
      <w:r>
        <w:rPr>
          <w:rFonts w:eastAsia="方正仿宋_GBK"/>
          <w:sz w:val="28"/>
        </w:rPr>
        <w:t>1.00</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0.02</w:t>
      </w:r>
      <w:r>
        <w:rPr>
          <w:rFonts w:hint="eastAsia" w:eastAsia="方正仿宋_GBK"/>
          <w:sz w:val="28"/>
        </w:rPr>
        <w:t>万元。与</w:t>
      </w:r>
      <w:r>
        <w:rPr>
          <w:rFonts w:eastAsia="方正仿宋_GBK"/>
          <w:sz w:val="28"/>
        </w:rPr>
        <w:t>2023</w:t>
      </w:r>
      <w:r>
        <w:rPr>
          <w:rFonts w:hint="eastAsia" w:eastAsia="方正仿宋_GBK"/>
          <w:sz w:val="28"/>
        </w:rPr>
        <w:t>年相比无增加，主要原因是严格按照三公经费预算要求，切实落实勤俭节约各项规定，严格控制支出。其中：因公出国（境）费</w:t>
      </w:r>
      <w:r>
        <w:rPr>
          <w:rFonts w:eastAsia="方正仿宋_GBK"/>
          <w:sz w:val="28"/>
        </w:rPr>
        <w:t>0</w:t>
      </w:r>
      <w:r>
        <w:rPr>
          <w:rFonts w:hint="eastAsia" w:eastAsia="方正仿宋_GBK"/>
          <w:sz w:val="28"/>
        </w:rPr>
        <w:t>万元，与上年持平，无增减变化；公务用车购置及运维费</w:t>
      </w:r>
      <w:r>
        <w:rPr>
          <w:rFonts w:eastAsia="方正仿宋_GBK"/>
          <w:sz w:val="28"/>
        </w:rPr>
        <w:t>1</w:t>
      </w:r>
      <w:r>
        <w:rPr>
          <w:rFonts w:hint="eastAsia" w:eastAsia="方正仿宋_GBK"/>
          <w:sz w:val="28"/>
        </w:rPr>
        <w:t>万元，与上年持平，无增减变化</w:t>
      </w:r>
      <w:r>
        <w:rPr>
          <w:rFonts w:eastAsia="方正仿宋_GBK"/>
          <w:sz w:val="28"/>
        </w:rPr>
        <w:t>(</w:t>
      </w:r>
      <w:r>
        <w:rPr>
          <w:rFonts w:hint="eastAsia" w:eastAsia="方正仿宋_GBK"/>
          <w:sz w:val="28"/>
        </w:rPr>
        <w:t>其中：公务用车购置费</w:t>
      </w:r>
      <w:r>
        <w:rPr>
          <w:rFonts w:eastAsia="方正仿宋_GBK"/>
          <w:sz w:val="28"/>
        </w:rPr>
        <w:t>0</w:t>
      </w:r>
      <w:r>
        <w:rPr>
          <w:rFonts w:hint="eastAsia" w:eastAsia="方正仿宋_GBK"/>
          <w:sz w:val="28"/>
        </w:rPr>
        <w:t>万元，与上年持平，无增减变化；公务用车运行维护费</w:t>
      </w:r>
      <w:r>
        <w:rPr>
          <w:rFonts w:eastAsia="方正仿宋_GBK"/>
          <w:sz w:val="28"/>
        </w:rPr>
        <w:t>1</w:t>
      </w:r>
      <w:r>
        <w:rPr>
          <w:rFonts w:hint="eastAsia" w:eastAsia="方正仿宋_GBK"/>
          <w:sz w:val="28"/>
        </w:rPr>
        <w:t>万元，与上年持平，无增减变化）；公务接待费</w:t>
      </w:r>
      <w:r>
        <w:rPr>
          <w:rFonts w:eastAsia="方正仿宋_GBK"/>
          <w:sz w:val="28"/>
        </w:rPr>
        <w:t>0.02</w:t>
      </w:r>
      <w:r>
        <w:rPr>
          <w:rFonts w:hint="eastAsia" w:eastAsia="方正仿宋_GBK"/>
          <w:sz w:val="28"/>
        </w:rPr>
        <w:t>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13030324P00397010061A</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0.40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0.40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保障车辆正常运行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0.40</w:t>
            </w:r>
          </w:p>
        </w:tc>
        <w:tc>
          <w:tcPr>
            <w:tcW w:w="3543" w:type="dxa"/>
            <w:gridSpan w:val="2"/>
            <w:vAlign w:val="center"/>
          </w:tcPr>
          <w:p>
            <w:pPr>
              <w:pStyle w:val="15"/>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保障车辆正常运行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保障车辆数量</w:t>
            </w:r>
          </w:p>
        </w:tc>
        <w:tc>
          <w:tcPr>
            <w:tcW w:w="5386" w:type="dxa"/>
            <w:vAlign w:val="center"/>
          </w:tcPr>
          <w:p>
            <w:pPr>
              <w:pStyle w:val="14"/>
            </w:pPr>
            <w:r>
              <w:rPr>
                <w:rFonts w:hint="eastAsia"/>
              </w:rPr>
              <w:t>保障车辆总数量</w:t>
            </w:r>
          </w:p>
        </w:tc>
        <w:tc>
          <w:tcPr>
            <w:tcW w:w="2268" w:type="dxa"/>
            <w:vAlign w:val="center"/>
          </w:tcPr>
          <w:p>
            <w:pPr>
              <w:pStyle w:val="14"/>
            </w:pPr>
            <w:r>
              <w:t>1</w:t>
            </w:r>
            <w:r>
              <w:rPr>
                <w:rFonts w:hint="eastAsia"/>
              </w:rPr>
              <w:t>辆</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车辆安全运行率</w:t>
            </w:r>
          </w:p>
        </w:tc>
        <w:tc>
          <w:tcPr>
            <w:tcW w:w="5386" w:type="dxa"/>
            <w:vAlign w:val="center"/>
          </w:tcPr>
          <w:p>
            <w:pPr>
              <w:pStyle w:val="14"/>
            </w:pPr>
            <w:r>
              <w:rPr>
                <w:rFonts w:hint="eastAsia"/>
              </w:rPr>
              <w:t>车辆安全运行率</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资金支付及时性</w:t>
            </w:r>
          </w:p>
        </w:tc>
        <w:tc>
          <w:tcPr>
            <w:tcW w:w="5386" w:type="dxa"/>
            <w:vAlign w:val="center"/>
          </w:tcPr>
          <w:p>
            <w:pPr>
              <w:pStyle w:val="14"/>
            </w:pPr>
            <w:r>
              <w:rPr>
                <w:rFonts w:hint="eastAsia"/>
              </w:rPr>
              <w:t>资金支付的及时程度</w:t>
            </w:r>
          </w:p>
        </w:tc>
        <w:tc>
          <w:tcPr>
            <w:tcW w:w="2268" w:type="dxa"/>
            <w:vAlign w:val="center"/>
          </w:tcPr>
          <w:p>
            <w:pPr>
              <w:pStyle w:val="14"/>
            </w:pPr>
            <w:r>
              <w:rPr>
                <w:rFonts w:hint="eastAsia"/>
              </w:rPr>
              <w:t>及时</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预算执行率（</w:t>
            </w:r>
            <w:r>
              <w:t>%</w:t>
            </w:r>
            <w:r>
              <w:rPr>
                <w:rFonts w:hint="eastAsia"/>
              </w:rPr>
              <w:t>）</w:t>
            </w:r>
          </w:p>
        </w:tc>
        <w:tc>
          <w:tcPr>
            <w:tcW w:w="5386" w:type="dxa"/>
            <w:vAlign w:val="center"/>
          </w:tcPr>
          <w:p>
            <w:pPr>
              <w:pStyle w:val="14"/>
            </w:pPr>
            <w:r>
              <w:rPr>
                <w:rFonts w:hint="eastAsia"/>
              </w:rPr>
              <w:t>预算执行率（</w:t>
            </w:r>
            <w:r>
              <w:t>%</w:t>
            </w:r>
            <w:r>
              <w:rPr>
                <w:rFonts w:hint="eastAsia"/>
              </w:rPr>
              <w:t>）</w:t>
            </w:r>
          </w:p>
        </w:tc>
        <w:tc>
          <w:tcPr>
            <w:tcW w:w="2268" w:type="dxa"/>
            <w:vAlign w:val="center"/>
          </w:tcPr>
          <w:p>
            <w:pPr>
              <w:pStyle w:val="14"/>
            </w:pP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业务保障能力提升情况</w:t>
            </w:r>
          </w:p>
        </w:tc>
        <w:tc>
          <w:tcPr>
            <w:tcW w:w="5386" w:type="dxa"/>
            <w:vAlign w:val="center"/>
          </w:tcPr>
          <w:p>
            <w:pPr>
              <w:pStyle w:val="14"/>
            </w:pPr>
            <w:r>
              <w:rPr>
                <w:rFonts w:hint="eastAsia"/>
              </w:rPr>
              <w:t>业务保障能力提升情况</w:t>
            </w:r>
          </w:p>
        </w:tc>
        <w:tc>
          <w:tcPr>
            <w:tcW w:w="2268" w:type="dxa"/>
            <w:vAlign w:val="center"/>
          </w:tcPr>
          <w:p>
            <w:pPr>
              <w:pStyle w:val="14"/>
            </w:pPr>
            <w:r>
              <w:rPr>
                <w:rFonts w:hint="eastAsia"/>
              </w:rPr>
              <w:t>提升</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业务保障能力</w:t>
            </w:r>
          </w:p>
        </w:tc>
        <w:tc>
          <w:tcPr>
            <w:tcW w:w="5386" w:type="dxa"/>
            <w:vAlign w:val="center"/>
          </w:tcPr>
          <w:p>
            <w:pPr>
              <w:pStyle w:val="14"/>
            </w:pPr>
            <w:r>
              <w:rPr>
                <w:rFonts w:hint="eastAsia"/>
              </w:rPr>
              <w:t>保障各类读者服务及活动等工作的开展情况</w:t>
            </w:r>
          </w:p>
        </w:tc>
        <w:tc>
          <w:tcPr>
            <w:tcW w:w="2268" w:type="dxa"/>
            <w:vAlign w:val="center"/>
          </w:tcPr>
          <w:p>
            <w:pPr>
              <w:pStyle w:val="14"/>
            </w:pPr>
            <w:r>
              <w:rPr>
                <w:rFonts w:hint="eastAsia"/>
              </w:rPr>
              <w:t>保障</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环保节能</w:t>
            </w:r>
          </w:p>
        </w:tc>
        <w:tc>
          <w:tcPr>
            <w:tcW w:w="5386" w:type="dxa"/>
            <w:vAlign w:val="center"/>
          </w:tcPr>
          <w:p>
            <w:pPr>
              <w:pStyle w:val="14"/>
            </w:pPr>
            <w:r>
              <w:rPr>
                <w:rFonts w:hint="eastAsia"/>
              </w:rPr>
              <w:t>合理统筹使用车辆，降低能耗，节约成本</w:t>
            </w:r>
          </w:p>
        </w:tc>
        <w:tc>
          <w:tcPr>
            <w:tcW w:w="2268" w:type="dxa"/>
            <w:vAlign w:val="center"/>
          </w:tcPr>
          <w:p>
            <w:pPr>
              <w:pStyle w:val="14"/>
            </w:pPr>
            <w:r>
              <w:rPr>
                <w:rFonts w:hint="eastAsia"/>
              </w:rPr>
              <w:t>合理</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长期使用性</w:t>
            </w:r>
          </w:p>
        </w:tc>
        <w:tc>
          <w:tcPr>
            <w:tcW w:w="5386" w:type="dxa"/>
            <w:vAlign w:val="center"/>
          </w:tcPr>
          <w:p>
            <w:pPr>
              <w:pStyle w:val="14"/>
            </w:pPr>
            <w:r>
              <w:rPr>
                <w:rFonts w:hint="eastAsia"/>
              </w:rPr>
              <w:t>能够长期较好的满足工作需求</w:t>
            </w:r>
          </w:p>
        </w:tc>
        <w:tc>
          <w:tcPr>
            <w:tcW w:w="2268" w:type="dxa"/>
            <w:vAlign w:val="center"/>
          </w:tcPr>
          <w:p>
            <w:pPr>
              <w:pStyle w:val="14"/>
            </w:pPr>
            <w:r>
              <w:rPr>
                <w:rFonts w:hint="eastAsia"/>
              </w:rPr>
              <w:t>长期</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r>
              <w:t>**%</w:t>
            </w:r>
            <w:r>
              <w:rPr>
                <w:rFonts w:hint="eastAsia"/>
              </w:rPr>
              <w:t>）</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控制数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年中央补助地方公共文化服务体系建设专项资金预算（绩效奖励）绩效目标表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13030323P00476610004D</w:t>
            </w:r>
          </w:p>
        </w:tc>
        <w:tc>
          <w:tcPr>
            <w:tcW w:w="2835" w:type="dxa"/>
            <w:vAlign w:val="center"/>
          </w:tcPr>
          <w:p>
            <w:pPr>
              <w:pStyle w:val="12"/>
            </w:pPr>
            <w:r>
              <w:rPr>
                <w:rFonts w:hint="eastAsia"/>
              </w:rPr>
              <w:t>项目名称</w:t>
            </w:r>
          </w:p>
        </w:tc>
        <w:tc>
          <w:tcPr>
            <w:tcW w:w="6094" w:type="dxa"/>
            <w:gridSpan w:val="3"/>
            <w:vAlign w:val="center"/>
          </w:tcPr>
          <w:p>
            <w:pPr>
              <w:pStyle w:val="14"/>
            </w:pPr>
            <w:r>
              <w:t>2023</w:t>
            </w:r>
            <w:r>
              <w:rPr>
                <w:rFonts w:hint="eastAsia"/>
              </w:rPr>
              <w:t>年中央补助地方公共文化服务体系建设专项资金预算（绩效奖励）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12.00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12.00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图书馆组织举办各类公共文化活动的数量</w:t>
            </w:r>
          </w:p>
        </w:tc>
        <w:tc>
          <w:tcPr>
            <w:tcW w:w="5386" w:type="dxa"/>
            <w:vAlign w:val="center"/>
          </w:tcPr>
          <w:p>
            <w:pPr>
              <w:pStyle w:val="14"/>
            </w:pPr>
            <w:r>
              <w:rPr>
                <w:rFonts w:hint="eastAsia"/>
              </w:rPr>
              <w:t>图书馆组织举办各类公共文化活动的数量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公共文化活动覆盖比例</w:t>
            </w:r>
          </w:p>
        </w:tc>
        <w:tc>
          <w:tcPr>
            <w:tcW w:w="5386" w:type="dxa"/>
            <w:vAlign w:val="center"/>
          </w:tcPr>
          <w:p>
            <w:pPr>
              <w:pStyle w:val="14"/>
            </w:pPr>
            <w:r>
              <w:rPr>
                <w:rFonts w:hint="eastAsia"/>
              </w:rPr>
              <w:t>公共文化活动覆盖比例</w:t>
            </w:r>
          </w:p>
        </w:tc>
        <w:tc>
          <w:tcPr>
            <w:tcW w:w="2268" w:type="dxa"/>
            <w:vAlign w:val="center"/>
          </w:tcPr>
          <w:p>
            <w:pPr>
              <w:pStyle w:val="14"/>
            </w:pPr>
            <w:r>
              <w:t>100%</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公共文化资金支出比例</w:t>
            </w:r>
          </w:p>
        </w:tc>
        <w:tc>
          <w:tcPr>
            <w:tcW w:w="5386" w:type="dxa"/>
            <w:vAlign w:val="center"/>
          </w:tcPr>
          <w:p>
            <w:pPr>
              <w:pStyle w:val="14"/>
            </w:pPr>
            <w:r>
              <w:rPr>
                <w:rFonts w:hint="eastAsia"/>
              </w:rPr>
              <w:t>公共文化资金支出比例</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公共图书馆正常运转</w:t>
            </w:r>
          </w:p>
        </w:tc>
        <w:tc>
          <w:tcPr>
            <w:tcW w:w="5386" w:type="dxa"/>
            <w:vAlign w:val="center"/>
          </w:tcPr>
          <w:p>
            <w:pPr>
              <w:pStyle w:val="14"/>
            </w:pPr>
            <w:r>
              <w:rPr>
                <w:rFonts w:hint="eastAsia"/>
              </w:rPr>
              <w:t>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公共文化服务水平稳步提升</w:t>
            </w:r>
          </w:p>
        </w:tc>
        <w:tc>
          <w:tcPr>
            <w:tcW w:w="5386" w:type="dxa"/>
            <w:vAlign w:val="center"/>
          </w:tcPr>
          <w:p>
            <w:pPr>
              <w:pStyle w:val="14"/>
            </w:pPr>
            <w:r>
              <w:rPr>
                <w:rFonts w:hint="eastAsia"/>
              </w:rPr>
              <w:t>公共文化服务水平稳步提升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群众对图书馆公共文化服务的满意度</w:t>
            </w:r>
          </w:p>
        </w:tc>
        <w:tc>
          <w:tcPr>
            <w:tcW w:w="5386" w:type="dxa"/>
            <w:vAlign w:val="center"/>
          </w:tcPr>
          <w:p>
            <w:pPr>
              <w:pStyle w:val="14"/>
            </w:pPr>
            <w:r>
              <w:rPr>
                <w:rFonts w:hint="eastAsia"/>
              </w:rPr>
              <w:t>群众对图书馆公共文化服务的满意度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秦财教</w:t>
            </w:r>
            <w:r>
              <w:t>[2023]232</w:t>
            </w:r>
            <w:r>
              <w:rPr>
                <w:rFonts w:hint="eastAsia"/>
              </w:rPr>
              <w:t>号</w:t>
            </w:r>
            <w:r>
              <w:t>-</w:t>
            </w:r>
            <w:r>
              <w:rPr>
                <w:rFonts w:hint="eastAsia"/>
              </w:rPr>
              <w:t>关于下达</w:t>
            </w:r>
            <w:r>
              <w:t>2023</w:t>
            </w:r>
            <w:r>
              <w:rPr>
                <w:rFonts w:hint="eastAsia"/>
              </w:rPr>
              <w:t>年中央补助地方公共文化服务体系建设专项资金预算的通知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年“三馆一站”免费开放市级配套资金的通知（秦财教【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13030323P00472910001N</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年“三馆一站”免费开放市级配套资金的通知（秦财教【</w:t>
            </w:r>
            <w:r>
              <w:t>2022</w:t>
            </w:r>
            <w:r>
              <w:rPr>
                <w:rFonts w:hint="eastAsia"/>
              </w:rPr>
              <w:t>】</w:t>
            </w:r>
            <w:r>
              <w:t>763</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年省级“三馆一站”免费开放补助资金的通知（秦财教【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761</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13030323P00473010001T</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1.11</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1.11</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0.06</w:t>
            </w:r>
          </w:p>
        </w:tc>
        <w:tc>
          <w:tcPr>
            <w:tcW w:w="2551" w:type="dxa"/>
            <w:vAlign w:val="center"/>
          </w:tcPr>
          <w:p>
            <w:pPr>
              <w:pStyle w:val="15"/>
            </w:pPr>
            <w:r>
              <w:t>1.11</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年省级“三馆一站”免费开放补助资金的通知（秦财教【</w:t>
            </w:r>
            <w:r>
              <w:t>2022</w:t>
            </w:r>
            <w:r>
              <w:rPr>
                <w:rFonts w:hint="eastAsia"/>
              </w:rPr>
              <w:t>】</w:t>
            </w:r>
            <w:r>
              <w:t>761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年中央补助地方美术馆公共图书馆文化馆（站）免费开放补助资金的通知（秦财教【</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737</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13030323P004725100010</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关于提前下达</w:t>
            </w:r>
            <w:r>
              <w:t>2023</w:t>
            </w:r>
            <w:r>
              <w:rPr>
                <w:rFonts w:hint="eastAsia"/>
              </w:rPr>
              <w:t>年中央补助地方美术馆公共图书馆文化馆（站）免费开放补助资金的通知（秦财教【</w:t>
            </w:r>
            <w:r>
              <w:t>2022</w:t>
            </w:r>
            <w:r>
              <w:rPr>
                <w:rFonts w:hint="eastAsia"/>
              </w:rPr>
              <w:t>】</w:t>
            </w:r>
            <w:r>
              <w:t>737</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8.72</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8.72</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6.00</w:t>
            </w:r>
          </w:p>
        </w:tc>
        <w:tc>
          <w:tcPr>
            <w:tcW w:w="3543" w:type="dxa"/>
            <w:gridSpan w:val="2"/>
            <w:vAlign w:val="center"/>
          </w:tcPr>
          <w:p>
            <w:pPr>
              <w:pStyle w:val="15"/>
            </w:pPr>
            <w:r>
              <w:t>8.72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关于提前下达</w:t>
            </w:r>
            <w:r>
              <w:t>2023</w:t>
            </w:r>
            <w:r>
              <w:rPr>
                <w:rFonts w:hint="eastAsia"/>
              </w:rPr>
              <w:t>年中央补助地方美术馆公共图书馆文化馆（站）免费开放补助资金的通知（【</w:t>
            </w:r>
            <w:r>
              <w:t>2022</w:t>
            </w:r>
            <w:r>
              <w:rPr>
                <w:rFonts w:hint="eastAsia"/>
              </w:rPr>
              <w:t>】</w:t>
            </w:r>
            <w:r>
              <w:t>737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年”三馆一站“免费开放市级配套资金预算（秦财教</w:t>
      </w:r>
      <w:r>
        <w:rPr>
          <w:rFonts w:ascii="方正仿宋_GBK" w:hAnsi="方正仿宋_GBK" w:eastAsia="方正仿宋_GBK" w:cs="方正仿宋_GBK"/>
          <w:b/>
          <w:color w:val="000000"/>
          <w:sz w:val="28"/>
        </w:rPr>
        <w:t>[2023]814</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13030324P00483410001P</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年”三馆一站“免费开放市级配套资金预算（秦财教</w:t>
            </w:r>
            <w:r>
              <w:t>[2023]814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年基层“三馆一站”免费开放省级补助资金预算秦财教</w:t>
      </w:r>
      <w:r>
        <w:rPr>
          <w:rFonts w:ascii="方正仿宋_GBK" w:hAnsi="方正仿宋_GBK" w:eastAsia="方正仿宋_GBK" w:cs="方正仿宋_GBK"/>
          <w:b/>
          <w:color w:val="000000"/>
          <w:sz w:val="28"/>
        </w:rPr>
        <w:t>[2023]753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13030323P004815100024</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年基层“三馆一站”免费开放省级补助资金预算秦财教</w:t>
            </w:r>
            <w:r>
              <w:t>[2023]753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年中央补助地方公共图书馆、美术馆、文化馆（站）免费开放补助资金预算秦财教</w:t>
      </w:r>
      <w:r>
        <w:rPr>
          <w:rFonts w:ascii="方正仿宋_GBK" w:hAnsi="方正仿宋_GBK" w:eastAsia="方正仿宋_GBK" w:cs="方正仿宋_GBK"/>
          <w:b/>
          <w:color w:val="000000"/>
          <w:sz w:val="28"/>
        </w:rPr>
        <w:t>[2023]755</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13030323P00481410002E</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9.50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9.50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全年免费开放图书馆</w:t>
            </w:r>
          </w:p>
        </w:tc>
        <w:tc>
          <w:tcPr>
            <w:tcW w:w="2268" w:type="dxa"/>
            <w:vAlign w:val="center"/>
          </w:tcPr>
          <w:p>
            <w:pPr>
              <w:pStyle w:val="14"/>
            </w:pPr>
            <w:r>
              <w:t>100%</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资金支付率</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、图书馆免费开放区级补助绩效目标表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13030324P00000210003M</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图书馆免费开放区级补助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公共图书馆免费向社会公众开展基本公共文化服务</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公共图书馆免费向社会公众开展基本公共文化服务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时效指标</w:t>
            </w:r>
          </w:p>
        </w:tc>
        <w:tc>
          <w:tcPr>
            <w:tcW w:w="2835" w:type="dxa"/>
            <w:vAlign w:val="center"/>
          </w:tcPr>
          <w:p>
            <w:pPr>
              <w:pStyle w:val="14"/>
            </w:pPr>
            <w:r>
              <w:rPr>
                <w:rFonts w:hint="eastAsia"/>
              </w:rPr>
              <w:t>补助资金到位率</w:t>
            </w:r>
          </w:p>
        </w:tc>
        <w:tc>
          <w:tcPr>
            <w:tcW w:w="5386" w:type="dxa"/>
            <w:vAlign w:val="center"/>
          </w:tcPr>
          <w:p>
            <w:pPr>
              <w:pStyle w:val="14"/>
            </w:pPr>
            <w:r>
              <w:rPr>
                <w:rFonts w:hint="eastAsia"/>
              </w:rPr>
              <w:t>补助资金到位率</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免费开放场馆（站）组织举办各类展览、培训、讲座等文化活动的数量</w:t>
            </w:r>
          </w:p>
        </w:tc>
        <w:tc>
          <w:tcPr>
            <w:tcW w:w="5386" w:type="dxa"/>
            <w:vAlign w:val="center"/>
          </w:tcPr>
          <w:p>
            <w:pPr>
              <w:pStyle w:val="14"/>
            </w:pPr>
            <w:r>
              <w:rPr>
                <w:rFonts w:hint="eastAsia"/>
              </w:rPr>
              <w:t>免费开放场馆（站）组织举办各类展览、培训、讲座等文化活动的数量</w:t>
            </w:r>
          </w:p>
        </w:tc>
        <w:tc>
          <w:tcPr>
            <w:tcW w:w="2268" w:type="dxa"/>
            <w:vAlign w:val="center"/>
          </w:tcPr>
          <w:p>
            <w:pPr>
              <w:pStyle w:val="14"/>
            </w:pPr>
            <w:r>
              <w:rPr>
                <w:rFonts w:hint="eastAsia"/>
              </w:rPr>
              <w:t>≥</w:t>
            </w:r>
            <w:r>
              <w:t>10</w:t>
            </w:r>
            <w:r>
              <w:rPr>
                <w:rFonts w:hint="eastAsia"/>
              </w:rPr>
              <w:t>个</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免费开放比例</w:t>
            </w:r>
          </w:p>
        </w:tc>
        <w:tc>
          <w:tcPr>
            <w:tcW w:w="5386" w:type="dxa"/>
            <w:vAlign w:val="center"/>
          </w:tcPr>
          <w:p>
            <w:pPr>
              <w:pStyle w:val="14"/>
            </w:pPr>
            <w:r>
              <w:rPr>
                <w:rFonts w:hint="eastAsia"/>
              </w:rPr>
              <w:t>免费开放比例</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免费开放项目资金支出比例</w:t>
            </w:r>
          </w:p>
        </w:tc>
        <w:tc>
          <w:tcPr>
            <w:tcW w:w="5386" w:type="dxa"/>
            <w:vAlign w:val="center"/>
          </w:tcPr>
          <w:p>
            <w:pPr>
              <w:pStyle w:val="14"/>
            </w:pPr>
            <w:r>
              <w:rPr>
                <w:rFonts w:hint="eastAsia"/>
              </w:rPr>
              <w:t>免费开放项目资金支出比例</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公共服务水平提升情况</w:t>
            </w:r>
          </w:p>
        </w:tc>
        <w:tc>
          <w:tcPr>
            <w:tcW w:w="5386" w:type="dxa"/>
            <w:vAlign w:val="center"/>
          </w:tcPr>
          <w:p>
            <w:pPr>
              <w:pStyle w:val="14"/>
            </w:pPr>
            <w:r>
              <w:rPr>
                <w:rFonts w:hint="eastAsia"/>
              </w:rPr>
              <w:t>公共服务水平提升情况</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免费开放公共图书馆正常运转</w:t>
            </w:r>
          </w:p>
        </w:tc>
        <w:tc>
          <w:tcPr>
            <w:tcW w:w="5386" w:type="dxa"/>
            <w:vAlign w:val="center"/>
          </w:tcPr>
          <w:p>
            <w:pPr>
              <w:pStyle w:val="14"/>
            </w:pPr>
            <w:r>
              <w:rPr>
                <w:rFonts w:hint="eastAsia"/>
              </w:rPr>
              <w:t>免费开放公共图书馆正常运转</w:t>
            </w:r>
          </w:p>
        </w:tc>
        <w:tc>
          <w:tcPr>
            <w:tcW w:w="2268" w:type="dxa"/>
            <w:vAlign w:val="center"/>
          </w:tcPr>
          <w:p>
            <w:pPr>
              <w:pStyle w:val="14"/>
            </w:pPr>
            <w:r>
              <w:rPr>
                <w:rFonts w:hint="eastAsia"/>
              </w:rPr>
              <w:t>≥</w:t>
            </w:r>
            <w:r>
              <w:t>95%</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免费开放服务水平稳步提升</w:t>
            </w:r>
          </w:p>
        </w:tc>
        <w:tc>
          <w:tcPr>
            <w:tcW w:w="5386" w:type="dxa"/>
            <w:vAlign w:val="center"/>
          </w:tcPr>
          <w:p>
            <w:pPr>
              <w:pStyle w:val="14"/>
            </w:pPr>
            <w:r>
              <w:rPr>
                <w:rFonts w:hint="eastAsia"/>
              </w:rPr>
              <w:t>免费开放服务水平稳步提升</w:t>
            </w:r>
          </w:p>
        </w:tc>
        <w:tc>
          <w:tcPr>
            <w:tcW w:w="2268" w:type="dxa"/>
            <w:vAlign w:val="center"/>
          </w:tcPr>
          <w:p>
            <w:pPr>
              <w:pStyle w:val="14"/>
            </w:pPr>
            <w:r>
              <w:rPr>
                <w:rFonts w:hint="eastAsia"/>
              </w:rPr>
              <w:t>长期</w:t>
            </w:r>
          </w:p>
        </w:tc>
        <w:tc>
          <w:tcPr>
            <w:tcW w:w="1276" w:type="dxa"/>
            <w:vAlign w:val="center"/>
          </w:tcPr>
          <w:p>
            <w:pPr>
              <w:pStyle w:val="14"/>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受益群众对免费开放场馆（站）服务的满意度</w:t>
            </w:r>
          </w:p>
        </w:tc>
        <w:tc>
          <w:tcPr>
            <w:tcW w:w="5386" w:type="dxa"/>
            <w:vAlign w:val="center"/>
          </w:tcPr>
          <w:p>
            <w:pPr>
              <w:pStyle w:val="14"/>
            </w:pPr>
            <w:r>
              <w:rPr>
                <w:rFonts w:hint="eastAsia"/>
              </w:rPr>
              <w:t>受益群众对免费开放场馆（站）服务的满意度</w:t>
            </w:r>
          </w:p>
        </w:tc>
        <w:tc>
          <w:tcPr>
            <w:tcW w:w="2268" w:type="dxa"/>
            <w:vAlign w:val="center"/>
          </w:tcPr>
          <w:p>
            <w:pPr>
              <w:pStyle w:val="14"/>
            </w:pPr>
            <w:r>
              <w:rPr>
                <w:rFonts w:hint="eastAsia"/>
              </w:rPr>
              <w:t>≥</w:t>
            </w:r>
            <w:r>
              <w:t>90%</w:t>
            </w:r>
          </w:p>
        </w:tc>
        <w:tc>
          <w:tcPr>
            <w:tcW w:w="1276" w:type="dxa"/>
            <w:vAlign w:val="center"/>
          </w:tcPr>
          <w:p>
            <w:pPr>
              <w:pStyle w:val="14"/>
            </w:pPr>
            <w:r>
              <w:rPr>
                <w:rFonts w:hint="eastAsia"/>
              </w:rPr>
              <w:t>控制数</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7710" w:type="dxa"/>
            <w:gridSpan w:val="8"/>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6746" w:type="dxa"/>
            <w:gridSpan w:val="7"/>
            <w:vAlign w:val="center"/>
          </w:tcPr>
          <w:p>
            <w:pPr>
              <w:pStyle w:val="12"/>
            </w:pPr>
            <w:r>
              <w:rPr>
                <w:rFonts w:hint="eastAsia"/>
              </w:rPr>
              <w:t>政府采购金额（当年部门预算安排资金）</w:t>
            </w:r>
          </w:p>
        </w:tc>
        <w:tc>
          <w:tcPr>
            <w:tcW w:w="964" w:type="dxa"/>
            <w:vMerge w:val="restart"/>
            <w:vAlign w:val="center"/>
          </w:tcPr>
          <w:p>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山海关区图书馆上年末固定资产金额为</w:t>
      </w:r>
      <w:r>
        <w:rPr>
          <w:rFonts w:eastAsia="方正仿宋_GBK"/>
          <w:color w:val="000000"/>
          <w:sz w:val="28"/>
        </w:rPr>
        <w:t>191.14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420004</w:t>
            </w:r>
            <w:r>
              <w:rPr>
                <w:rFonts w:hint="eastAsia"/>
              </w:rPr>
              <w:t>山海关区图书馆</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191.14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1</w:t>
            </w:r>
          </w:p>
        </w:tc>
        <w:tc>
          <w:tcPr>
            <w:tcW w:w="2835" w:type="dxa"/>
            <w:vAlign w:val="center"/>
          </w:tcPr>
          <w:p>
            <w:pPr>
              <w:pStyle w:val="13"/>
            </w:pPr>
            <w:r>
              <w:t>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50148</w:t>
            </w:r>
          </w:p>
        </w:tc>
        <w:tc>
          <w:tcPr>
            <w:tcW w:w="2835" w:type="dxa"/>
            <w:vAlign w:val="center"/>
          </w:tcPr>
          <w:p>
            <w:pPr>
              <w:pStyle w:val="13"/>
            </w:pPr>
            <w:r>
              <w:t>169.92</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2" w:name="_Toc_4_4_0000000023"/>
      <w:r>
        <w:rPr>
          <w:rFonts w:hint="eastAsia" w:ascii="方正小标宋_GBK" w:hAnsi="方正小标宋_GBK" w:eastAsia="方正小标宋_GBK" w:cs="方正小标宋_GBK"/>
          <w:color w:val="000000"/>
          <w:sz w:val="44"/>
        </w:rPr>
        <w:t>三、旅游文化部门秦皇岛市山海关长城博物馆收支预算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p>
        </w:tc>
        <w:tc>
          <w:tcPr>
            <w:tcW w:w="4535" w:type="dxa"/>
            <w:vAlign w:val="center"/>
          </w:tcPr>
          <w:p>
            <w:pPr>
              <w:pStyle w:val="16"/>
            </w:pPr>
            <w:r>
              <w:rPr>
                <w:rFonts w:hint="eastAsia"/>
              </w:rPr>
              <w:t>本年支出合计</w:t>
            </w:r>
          </w:p>
        </w:tc>
        <w:tc>
          <w:tcPr>
            <w:tcW w:w="2126" w:type="dxa"/>
            <w:vAlign w:val="center"/>
          </w:tcPr>
          <w:p>
            <w:pPr>
              <w:pStyle w:val="17"/>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r>
              <w:t>545.96</w:t>
            </w: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545.96</w:t>
            </w:r>
          </w:p>
        </w:tc>
        <w:tc>
          <w:tcPr>
            <w:tcW w:w="4535" w:type="dxa"/>
            <w:vAlign w:val="center"/>
          </w:tcPr>
          <w:p>
            <w:pPr>
              <w:pStyle w:val="16"/>
            </w:pPr>
            <w:r>
              <w:rPr>
                <w:rFonts w:hint="eastAsia"/>
              </w:rPr>
              <w:t>支出总计</w:t>
            </w:r>
          </w:p>
        </w:tc>
        <w:tc>
          <w:tcPr>
            <w:tcW w:w="2126" w:type="dxa"/>
            <w:vAlign w:val="center"/>
          </w:tcPr>
          <w:p>
            <w:pPr>
              <w:pStyle w:val="17"/>
            </w:pPr>
            <w:r>
              <w:t>545.96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545.96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rPr>
                <w:rFonts w:hint="eastAsia"/>
              </w:rPr>
              <w:t>文化旅游体育与传媒支出</w:t>
            </w:r>
          </w:p>
        </w:tc>
        <w:tc>
          <w:tcPr>
            <w:tcW w:w="1134" w:type="dxa"/>
            <w:vAlign w:val="center"/>
          </w:tcPr>
          <w:p>
            <w:pPr>
              <w:pStyle w:val="13"/>
            </w:pPr>
            <w:r>
              <w:t>545.96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20702</w:t>
            </w:r>
          </w:p>
        </w:tc>
        <w:tc>
          <w:tcPr>
            <w:tcW w:w="1559" w:type="dxa"/>
            <w:vAlign w:val="center"/>
          </w:tcPr>
          <w:p>
            <w:pPr>
              <w:pStyle w:val="14"/>
            </w:pPr>
            <w:r>
              <w:rPr>
                <w:rFonts w:hint="eastAsia"/>
              </w:rPr>
              <w:t>文物</w:t>
            </w:r>
          </w:p>
        </w:tc>
        <w:tc>
          <w:tcPr>
            <w:tcW w:w="1134" w:type="dxa"/>
            <w:vAlign w:val="center"/>
          </w:tcPr>
          <w:p>
            <w:pPr>
              <w:pStyle w:val="13"/>
            </w:pPr>
            <w:r>
              <w:t>545.96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2070205</w:t>
            </w:r>
          </w:p>
        </w:tc>
        <w:tc>
          <w:tcPr>
            <w:tcW w:w="1559" w:type="dxa"/>
            <w:vAlign w:val="center"/>
          </w:tcPr>
          <w:p>
            <w:pPr>
              <w:pStyle w:val="14"/>
            </w:pPr>
            <w:r>
              <w:rPr>
                <w:rFonts w:hint="eastAsia"/>
              </w:rPr>
              <w:t>博物馆</w:t>
            </w:r>
          </w:p>
        </w:tc>
        <w:tc>
          <w:tcPr>
            <w:tcW w:w="1134" w:type="dxa"/>
            <w:vAlign w:val="center"/>
          </w:tcPr>
          <w:p>
            <w:pPr>
              <w:pStyle w:val="13"/>
            </w:pPr>
            <w:r>
              <w:t>545.96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545.96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545.96</w:t>
            </w:r>
          </w:p>
        </w:tc>
        <w:tc>
          <w:tcPr>
            <w:tcW w:w="1361" w:type="dxa"/>
            <w:vAlign w:val="center"/>
          </w:tcPr>
          <w:p>
            <w:pPr>
              <w:pStyle w:val="17"/>
            </w:pPr>
          </w:p>
        </w:tc>
        <w:tc>
          <w:tcPr>
            <w:tcW w:w="1361" w:type="dxa"/>
            <w:vAlign w:val="center"/>
          </w:tcPr>
          <w:p>
            <w:pPr>
              <w:pStyle w:val="17"/>
            </w:pPr>
            <w:r>
              <w:t>545.96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rPr>
                <w:rFonts w:hint="eastAsia"/>
              </w:rPr>
              <w:t>文化旅游体育与传媒支出</w:t>
            </w: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20702</w:t>
            </w:r>
          </w:p>
        </w:tc>
        <w:tc>
          <w:tcPr>
            <w:tcW w:w="4535" w:type="dxa"/>
            <w:vAlign w:val="center"/>
          </w:tcPr>
          <w:p>
            <w:pPr>
              <w:pStyle w:val="14"/>
            </w:pPr>
            <w:r>
              <w:rPr>
                <w:rFonts w:hint="eastAsia"/>
              </w:rPr>
              <w:t>文物</w:t>
            </w: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2070205</w:t>
            </w:r>
          </w:p>
        </w:tc>
        <w:tc>
          <w:tcPr>
            <w:tcW w:w="4535" w:type="dxa"/>
            <w:vAlign w:val="center"/>
          </w:tcPr>
          <w:p>
            <w:pPr>
              <w:pStyle w:val="14"/>
            </w:pPr>
            <w:r>
              <w:rPr>
                <w:rFonts w:hint="eastAsia"/>
              </w:rPr>
              <w:t>博物馆</w:t>
            </w: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r>
              <w:t>545.96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r>
              <w:t>545.96</w:t>
            </w:r>
          </w:p>
        </w:tc>
        <w:tc>
          <w:tcPr>
            <w:tcW w:w="1474" w:type="dxa"/>
            <w:vAlign w:val="center"/>
          </w:tcPr>
          <w:p>
            <w:pPr>
              <w:pStyle w:val="13"/>
            </w:pPr>
            <w:r>
              <w:t>545.96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p>
        </w:tc>
        <w:tc>
          <w:tcPr>
            <w:tcW w:w="3402" w:type="dxa"/>
            <w:vAlign w:val="center"/>
          </w:tcPr>
          <w:p>
            <w:pPr>
              <w:pStyle w:val="16"/>
            </w:pPr>
            <w:r>
              <w:rPr>
                <w:rFonts w:hint="eastAsia"/>
              </w:rPr>
              <w:t>本年支出合计</w:t>
            </w:r>
          </w:p>
        </w:tc>
        <w:tc>
          <w:tcPr>
            <w:tcW w:w="1474" w:type="dxa"/>
            <w:vAlign w:val="center"/>
          </w:tcPr>
          <w:p>
            <w:pPr>
              <w:pStyle w:val="17"/>
            </w:pPr>
            <w:r>
              <w:t>545.96</w:t>
            </w:r>
          </w:p>
        </w:tc>
        <w:tc>
          <w:tcPr>
            <w:tcW w:w="1474" w:type="dxa"/>
            <w:vAlign w:val="center"/>
          </w:tcPr>
          <w:p>
            <w:pPr>
              <w:pStyle w:val="17"/>
            </w:pPr>
            <w:r>
              <w:t>545.96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r>
              <w:t>545.96</w:t>
            </w: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r>
              <w:t>545.96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545.96</w:t>
            </w:r>
          </w:p>
        </w:tc>
        <w:tc>
          <w:tcPr>
            <w:tcW w:w="3402" w:type="dxa"/>
            <w:vAlign w:val="center"/>
          </w:tcPr>
          <w:p>
            <w:pPr>
              <w:pStyle w:val="16"/>
            </w:pPr>
            <w:r>
              <w:rPr>
                <w:rFonts w:hint="eastAsia"/>
              </w:rPr>
              <w:t>支出总计</w:t>
            </w:r>
          </w:p>
        </w:tc>
        <w:tc>
          <w:tcPr>
            <w:tcW w:w="1474" w:type="dxa"/>
            <w:vAlign w:val="center"/>
          </w:tcPr>
          <w:p>
            <w:pPr>
              <w:pStyle w:val="17"/>
            </w:pPr>
            <w:r>
              <w:t>545.96</w:t>
            </w:r>
          </w:p>
        </w:tc>
        <w:tc>
          <w:tcPr>
            <w:tcW w:w="1474" w:type="dxa"/>
            <w:vAlign w:val="center"/>
          </w:tcPr>
          <w:p>
            <w:pPr>
              <w:pStyle w:val="17"/>
            </w:pPr>
            <w:r>
              <w:t>545.96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545.96</w:t>
            </w:r>
          </w:p>
        </w:tc>
        <w:tc>
          <w:tcPr>
            <w:tcW w:w="2551" w:type="dxa"/>
            <w:vAlign w:val="center"/>
          </w:tcPr>
          <w:p>
            <w:pPr>
              <w:pStyle w:val="17"/>
            </w:pPr>
          </w:p>
        </w:tc>
        <w:tc>
          <w:tcPr>
            <w:tcW w:w="2551" w:type="dxa"/>
            <w:vAlign w:val="center"/>
          </w:tcPr>
          <w:p>
            <w:pPr>
              <w:pStyle w:val="17"/>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rPr>
                <w:rFonts w:hint="eastAsia"/>
              </w:rPr>
              <w:t>文化旅游体育与传媒支出</w:t>
            </w:r>
          </w:p>
        </w:tc>
        <w:tc>
          <w:tcPr>
            <w:tcW w:w="2551" w:type="dxa"/>
            <w:vAlign w:val="center"/>
          </w:tcPr>
          <w:p>
            <w:pPr>
              <w:pStyle w:val="13"/>
            </w:pPr>
            <w:r>
              <w:t>545.96</w:t>
            </w:r>
          </w:p>
        </w:tc>
        <w:tc>
          <w:tcPr>
            <w:tcW w:w="2551" w:type="dxa"/>
            <w:vAlign w:val="center"/>
          </w:tcPr>
          <w:p>
            <w:pPr>
              <w:pStyle w:val="13"/>
            </w:pPr>
          </w:p>
        </w:tc>
        <w:tc>
          <w:tcPr>
            <w:tcW w:w="2551" w:type="dxa"/>
            <w:vAlign w:val="center"/>
          </w:tcPr>
          <w:p>
            <w:pPr>
              <w:pStyle w:val="13"/>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20702</w:t>
            </w:r>
          </w:p>
        </w:tc>
        <w:tc>
          <w:tcPr>
            <w:tcW w:w="4535" w:type="dxa"/>
            <w:vAlign w:val="center"/>
          </w:tcPr>
          <w:p>
            <w:pPr>
              <w:pStyle w:val="14"/>
            </w:pPr>
            <w:r>
              <w:rPr>
                <w:rFonts w:hint="eastAsia"/>
              </w:rPr>
              <w:t>文物</w:t>
            </w:r>
          </w:p>
        </w:tc>
        <w:tc>
          <w:tcPr>
            <w:tcW w:w="2551" w:type="dxa"/>
            <w:vAlign w:val="center"/>
          </w:tcPr>
          <w:p>
            <w:pPr>
              <w:pStyle w:val="13"/>
            </w:pPr>
            <w:r>
              <w:t>545.96</w:t>
            </w:r>
          </w:p>
        </w:tc>
        <w:tc>
          <w:tcPr>
            <w:tcW w:w="2551" w:type="dxa"/>
            <w:vAlign w:val="center"/>
          </w:tcPr>
          <w:p>
            <w:pPr>
              <w:pStyle w:val="13"/>
            </w:pPr>
          </w:p>
        </w:tc>
        <w:tc>
          <w:tcPr>
            <w:tcW w:w="2551" w:type="dxa"/>
            <w:vAlign w:val="center"/>
          </w:tcPr>
          <w:p>
            <w:pPr>
              <w:pStyle w:val="13"/>
            </w:pPr>
            <w:r>
              <w:t>545.96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2070205</w:t>
            </w:r>
          </w:p>
        </w:tc>
        <w:tc>
          <w:tcPr>
            <w:tcW w:w="4535" w:type="dxa"/>
            <w:vAlign w:val="center"/>
          </w:tcPr>
          <w:p>
            <w:pPr>
              <w:pStyle w:val="14"/>
            </w:pPr>
            <w:r>
              <w:rPr>
                <w:rFonts w:hint="eastAsia"/>
              </w:rPr>
              <w:t>博物馆</w:t>
            </w:r>
          </w:p>
        </w:tc>
        <w:tc>
          <w:tcPr>
            <w:tcW w:w="2551" w:type="dxa"/>
            <w:vAlign w:val="center"/>
          </w:tcPr>
          <w:p>
            <w:pPr>
              <w:pStyle w:val="13"/>
            </w:pPr>
            <w:r>
              <w:t>545.96</w:t>
            </w:r>
          </w:p>
        </w:tc>
        <w:tc>
          <w:tcPr>
            <w:tcW w:w="2551" w:type="dxa"/>
            <w:vAlign w:val="center"/>
          </w:tcPr>
          <w:p>
            <w:pPr>
              <w:pStyle w:val="13"/>
            </w:pPr>
          </w:p>
        </w:tc>
        <w:tc>
          <w:tcPr>
            <w:tcW w:w="2551" w:type="dxa"/>
            <w:vAlign w:val="center"/>
          </w:tcPr>
          <w:p>
            <w:pPr>
              <w:pStyle w:val="13"/>
            </w:pPr>
            <w:r>
              <w:t>545.96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旅游文化部门秦皇岛市山海关长城博物馆</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按照《中华人民共和国预算法》、《地方预决算公开操作规程》和《关于进一步推进预算公开工作的实施意见》规定，现将旅游文化部门秦皇岛市山海关长城博物馆</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t>(</w:t>
      </w:r>
      <w:r>
        <w:rPr>
          <w:rFonts w:hint="eastAsia"/>
        </w:rPr>
        <w:t>一）贯彻落实国家、省、市、区有关文物保护和博物馆工作的法律、法规、政策和规章制度；充分利用网络、广播、电视等多种形式进行宣传活动，增强人民群众的文物保护意识。</w:t>
      </w:r>
    </w:p>
    <w:p>
      <w:pPr>
        <w:pStyle w:val="27"/>
      </w:pPr>
      <w:r>
        <w:rPr>
          <w:rFonts w:hint="eastAsia"/>
        </w:rPr>
        <w:t>（二）加强对馆藏文物的保护管理，落实文物库房的安全措施；收集地下文物和散存民间的传世文物；加强文物古迹的普查、复查、和建档工作。</w:t>
      </w:r>
    </w:p>
    <w:p>
      <w:pPr>
        <w:pStyle w:val="27"/>
      </w:pPr>
      <w:r>
        <w:rPr>
          <w:rFonts w:hint="eastAsia"/>
        </w:rPr>
        <w:t>（三）组织开展博物馆间的交流协作，开展文物科学研究和文物科学保护，负责博物馆人员培训工作。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旅游文化部门秦皇岛市山海关长城博物馆</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按照预算管理有关规定，目前单位预算的编制实行综合预算管理，即全部收入和支出都反映在预算中。</w:t>
      </w:r>
    </w:p>
    <w:p>
      <w:pPr>
        <w:pStyle w:val="28"/>
      </w:pPr>
      <w:r>
        <w:t>1</w:t>
      </w:r>
      <w:r>
        <w:rPr>
          <w:rFonts w:hint="eastAsia"/>
        </w:rPr>
        <w:t>、收入说明</w:t>
      </w:r>
    </w:p>
    <w:p>
      <w:pPr>
        <w:pStyle w:val="28"/>
      </w:pPr>
      <w:r>
        <w:rPr>
          <w:rFonts w:hint="eastAsia"/>
        </w:rPr>
        <w:t>反映本单位当年全部收入。</w:t>
      </w:r>
      <w:r>
        <w:t>2024</w:t>
      </w:r>
      <w:r>
        <w:rPr>
          <w:rFonts w:hint="eastAsia"/>
        </w:rPr>
        <w:t>年预算收入</w:t>
      </w:r>
      <w:r>
        <w:t>545.96</w:t>
      </w:r>
      <w:r>
        <w:rPr>
          <w:rFonts w:hint="eastAsia"/>
        </w:rPr>
        <w:t>万元，其中：一般公共预算收入</w:t>
      </w:r>
      <w:r>
        <w:t>0.00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545.96</w:t>
      </w:r>
      <w:r>
        <w:rPr>
          <w:rFonts w:hint="eastAsia"/>
        </w:rPr>
        <w:t>万元。</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收支预算总表支出栏、基本支出表、项目支出表按经济分类和支出功能分类科目编制，反映旅游文化部门秦皇岛市山海关长城博物馆年度单位预算中支出预算的总体情况。</w:t>
      </w:r>
      <w:r>
        <w:t>2024</w:t>
      </w:r>
      <w:r>
        <w:rPr>
          <w:rFonts w:hint="eastAsia"/>
        </w:rPr>
        <w:t>年支出预算</w:t>
      </w:r>
      <w:r>
        <w:t>545.96</w:t>
      </w:r>
      <w:r>
        <w:rPr>
          <w:rFonts w:hint="eastAsia"/>
        </w:rPr>
        <w:t>万元，其中基本支出</w:t>
      </w:r>
      <w:r>
        <w:t>0.00</w:t>
      </w:r>
      <w:r>
        <w:rPr>
          <w:rFonts w:hint="eastAsia"/>
        </w:rPr>
        <w:t>万元，包括人员经费</w:t>
      </w:r>
      <w:r>
        <w:t>0.00</w:t>
      </w:r>
      <w:r>
        <w:rPr>
          <w:rFonts w:hint="eastAsia"/>
        </w:rPr>
        <w:t>万元和日常公用经费</w:t>
      </w:r>
      <w:r>
        <w:t>0.00</w:t>
      </w:r>
      <w:r>
        <w:rPr>
          <w:rFonts w:hint="eastAsia"/>
        </w:rPr>
        <w:t>万元；项目支出</w:t>
      </w:r>
      <w:r>
        <w:t>545.96</w:t>
      </w:r>
      <w:r>
        <w:rPr>
          <w:rFonts w:hint="eastAsia"/>
        </w:rPr>
        <w:t>万元，主要为中央补助地方博物馆纪念馆免费开放补助资金</w:t>
      </w:r>
      <w:r>
        <w:t>45.96</w:t>
      </w:r>
      <w:r>
        <w:rPr>
          <w:rFonts w:hint="eastAsia"/>
        </w:rPr>
        <w:t>万元，山海关中国长城博物馆文物征集资金</w:t>
      </w:r>
      <w:r>
        <w:t>500</w:t>
      </w:r>
      <w:r>
        <w:rPr>
          <w:rFonts w:hint="eastAsia"/>
        </w:rPr>
        <w:t>万元</w:t>
      </w:r>
    </w:p>
    <w:p>
      <w:pPr>
        <w:pStyle w:val="28"/>
      </w:pPr>
      <w:r>
        <w:t>3</w:t>
      </w:r>
      <w:r>
        <w:rPr>
          <w:rFonts w:hint="eastAsia"/>
        </w:rPr>
        <w:t>、比上年增减情况</w:t>
      </w:r>
    </w:p>
    <w:p>
      <w:pPr>
        <w:pStyle w:val="28"/>
      </w:pPr>
      <w:r>
        <w:t>2024</w:t>
      </w:r>
      <w:r>
        <w:rPr>
          <w:rFonts w:hint="eastAsia"/>
        </w:rPr>
        <w:t>年预算收支安排</w:t>
      </w:r>
      <w:r>
        <w:t>545.96</w:t>
      </w:r>
      <w:r>
        <w:rPr>
          <w:rFonts w:hint="eastAsia"/>
        </w:rPr>
        <w:t>万元，较</w:t>
      </w:r>
      <w:r>
        <w:t>2023</w:t>
      </w:r>
      <w:r>
        <w:rPr>
          <w:rFonts w:hint="eastAsia"/>
        </w:rPr>
        <w:t>年预算减少</w:t>
      </w:r>
      <w:r>
        <w:t>1575.33</w:t>
      </w:r>
      <w:r>
        <w:rPr>
          <w:rFonts w:hint="eastAsia"/>
        </w:rPr>
        <w:t>万元，其中：基本支出增加</w:t>
      </w:r>
      <w:r>
        <w:t>0.00</w:t>
      </w:r>
      <w:r>
        <w:rPr>
          <w:rFonts w:hint="eastAsia"/>
        </w:rPr>
        <w:t>万元，主要为基本支出增减为</w:t>
      </w:r>
      <w:r>
        <w:t>0</w:t>
      </w:r>
      <w:r>
        <w:rPr>
          <w:rFonts w:hint="eastAsia"/>
        </w:rPr>
        <w:t>项目支出减少</w:t>
      </w:r>
      <w:r>
        <w:t>1575.33</w:t>
      </w:r>
      <w:r>
        <w:rPr>
          <w:rFonts w:hint="eastAsia"/>
        </w:rPr>
        <w:t>万元，主要为项目资金减少</w:t>
      </w:r>
      <w:r>
        <w:t>1575.33</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9"/>
      </w:pPr>
      <w:r>
        <w:t>2024</w:t>
      </w:r>
      <w:r>
        <w:rPr>
          <w:rFonts w:hint="eastAsia"/>
        </w:rPr>
        <w:t>年，山海关长城博物馆是经费自理事业单位，无机关运行经费预算支出安排。</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2024</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2023</w:t>
      </w:r>
      <w:r>
        <w:rPr>
          <w:rFonts w:hint="eastAsia"/>
        </w:rPr>
        <w:t>年相比持平，无增减变化，主要原因是本单位无公务用车，无三公经费预算支出。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年中央补助地方博物馆纪念馆免费开放补助资金预算的通知绩效目标表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13030323P00480610001Y</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45.96</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45.96</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完善博物馆日常正常运行维护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45.96</w:t>
            </w:r>
          </w:p>
        </w:tc>
        <w:tc>
          <w:tcPr>
            <w:tcW w:w="2835" w:type="dxa"/>
            <w:vAlign w:val="center"/>
          </w:tcPr>
          <w:p>
            <w:pPr>
              <w:pStyle w:val="15"/>
            </w:pPr>
            <w:r>
              <w:t>45.96</w:t>
            </w:r>
          </w:p>
        </w:tc>
        <w:tc>
          <w:tcPr>
            <w:tcW w:w="2551" w:type="dxa"/>
            <w:vAlign w:val="center"/>
          </w:tcPr>
          <w:p>
            <w:pPr>
              <w:pStyle w:val="15"/>
            </w:pPr>
            <w:r>
              <w:t>45.96</w:t>
            </w:r>
          </w:p>
        </w:tc>
        <w:tc>
          <w:tcPr>
            <w:tcW w:w="3543" w:type="dxa"/>
            <w:gridSpan w:val="2"/>
            <w:vAlign w:val="center"/>
          </w:tcPr>
          <w:p>
            <w:pPr>
              <w:pStyle w:val="15"/>
            </w:pPr>
            <w:r>
              <w:t>45.96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和公民思想道德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免费开放博物馆纪念馆数量</w:t>
            </w:r>
          </w:p>
        </w:tc>
        <w:tc>
          <w:tcPr>
            <w:tcW w:w="5386" w:type="dxa"/>
            <w:vAlign w:val="center"/>
          </w:tcPr>
          <w:p>
            <w:pPr>
              <w:pStyle w:val="14"/>
            </w:pPr>
            <w:r>
              <w:rPr>
                <w:rFonts w:hint="eastAsia"/>
              </w:rPr>
              <w:t>全年免费开放</w:t>
            </w:r>
          </w:p>
        </w:tc>
        <w:tc>
          <w:tcPr>
            <w:tcW w:w="2268" w:type="dxa"/>
            <w:vAlign w:val="center"/>
          </w:tcPr>
          <w:p>
            <w:pPr>
              <w:pStyle w:val="14"/>
            </w:pPr>
            <w:r>
              <w:rPr>
                <w:rFonts w:hint="eastAsia"/>
              </w:rPr>
              <w:t>≥</w:t>
            </w:r>
            <w:r>
              <w:t>100</w:t>
            </w:r>
            <w:r>
              <w:rPr>
                <w:rFonts w:hint="eastAsia"/>
              </w:rPr>
              <w:t>百分比</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t xml:space="preserve"> </w:t>
            </w:r>
            <w:r>
              <w:rPr>
                <w:rFonts w:hint="eastAsia"/>
              </w:rPr>
              <w:t>免费开放工作完成计划率</w:t>
            </w:r>
          </w:p>
        </w:tc>
        <w:tc>
          <w:tcPr>
            <w:tcW w:w="5386" w:type="dxa"/>
            <w:vAlign w:val="center"/>
          </w:tcPr>
          <w:p>
            <w:pPr>
              <w:pStyle w:val="14"/>
            </w:pPr>
            <w:r>
              <w:rPr>
                <w:rFonts w:hint="eastAsia"/>
              </w:rPr>
              <w:t>展览提升项目数量</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资金支付率</w:t>
            </w:r>
          </w:p>
        </w:tc>
        <w:tc>
          <w:tcPr>
            <w:tcW w:w="5386" w:type="dxa"/>
            <w:vAlign w:val="center"/>
          </w:tcPr>
          <w:p>
            <w:pPr>
              <w:pStyle w:val="14"/>
            </w:pPr>
            <w:r>
              <w:rPr>
                <w:rFonts w:hint="eastAsia"/>
              </w:rPr>
              <w:t>服务项目资金支出比例</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资金补助拨付时间</w:t>
            </w:r>
          </w:p>
        </w:tc>
        <w:tc>
          <w:tcPr>
            <w:tcW w:w="5386" w:type="dxa"/>
            <w:vAlign w:val="center"/>
          </w:tcPr>
          <w:p>
            <w:pPr>
              <w:pStyle w:val="14"/>
            </w:pPr>
            <w:r>
              <w:rPr>
                <w:rFonts w:hint="eastAsia"/>
              </w:rPr>
              <w:t>免费补助拨付到位时间</w:t>
            </w:r>
          </w:p>
        </w:tc>
        <w:tc>
          <w:tcPr>
            <w:tcW w:w="2268" w:type="dxa"/>
            <w:vAlign w:val="center"/>
          </w:tcPr>
          <w:p>
            <w:pPr>
              <w:pStyle w:val="14"/>
            </w:pPr>
            <w:r>
              <w:t>10</w:t>
            </w:r>
            <w:r>
              <w:rPr>
                <w:rFonts w:hint="eastAsia"/>
              </w:rPr>
              <w:t>月</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t xml:space="preserve"> </w:t>
            </w:r>
            <w:r>
              <w:rPr>
                <w:rFonts w:hint="eastAsia"/>
              </w:rPr>
              <w:t>对中华优秀传统文化传承影响</w:t>
            </w:r>
          </w:p>
        </w:tc>
        <w:tc>
          <w:tcPr>
            <w:tcW w:w="5386" w:type="dxa"/>
            <w:vAlign w:val="center"/>
          </w:tcPr>
          <w:p>
            <w:pPr>
              <w:pStyle w:val="14"/>
            </w:pPr>
            <w:r>
              <w:rPr>
                <w:rFonts w:hint="eastAsia"/>
              </w:rPr>
              <w:t>对社会大众影响</w:t>
            </w:r>
          </w:p>
        </w:tc>
        <w:tc>
          <w:tcPr>
            <w:tcW w:w="2268" w:type="dxa"/>
            <w:vAlign w:val="center"/>
          </w:tcPr>
          <w:p>
            <w:pPr>
              <w:pStyle w:val="14"/>
            </w:pPr>
            <w:r>
              <w:rPr>
                <w:rFonts w:hint="eastAsia"/>
              </w:rPr>
              <w:t>显著</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博物馆和纪念馆作为公益性文化机构，在加强中华民族优秀文化的宣传推广及加强社会主义核心价值体系建设和公民思想道德建设方面发挥的作用</w:t>
            </w:r>
          </w:p>
        </w:tc>
        <w:tc>
          <w:tcPr>
            <w:tcW w:w="5386" w:type="dxa"/>
            <w:vAlign w:val="center"/>
          </w:tcPr>
          <w:p>
            <w:pPr>
              <w:pStyle w:val="14"/>
            </w:pPr>
            <w:r>
              <w:rPr>
                <w:rFonts w:hint="eastAsia"/>
              </w:rPr>
              <w:t>对中华优秀传统文化传承影响</w:t>
            </w:r>
          </w:p>
        </w:tc>
        <w:tc>
          <w:tcPr>
            <w:tcW w:w="2268" w:type="dxa"/>
            <w:vAlign w:val="center"/>
          </w:tcPr>
          <w:p>
            <w:pPr>
              <w:pStyle w:val="14"/>
            </w:pPr>
            <w:r>
              <w:rPr>
                <w:rFonts w:hint="eastAsia"/>
              </w:rPr>
              <w:t>显著</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t xml:space="preserve"> </w:t>
            </w:r>
            <w:r>
              <w:rPr>
                <w:rFonts w:hint="eastAsia"/>
              </w:rPr>
              <w:t>社会公众对博物馆纪念馆免费开放工作满意度</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关于下达</w:t>
            </w:r>
            <w:r>
              <w:t>2023</w:t>
            </w:r>
            <w:r>
              <w:rPr>
                <w:rFonts w:hint="eastAsia"/>
              </w:rPr>
              <w:t>年中央补助地方博物馆纪念馆免费开放补助资金预算的通知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、下达山海关中国长城文化博物馆文物征集资金绩效目标表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2" w:type="dxa"/>
            <w:gridSpan w:val="2"/>
            <w:vAlign w:val="center"/>
          </w:tcPr>
          <w:p>
            <w:pPr>
              <w:pStyle w:val="14"/>
            </w:pPr>
            <w:r>
              <w:t>13030323P004754100010</w:t>
            </w:r>
          </w:p>
        </w:tc>
        <w:tc>
          <w:tcPr>
            <w:tcW w:w="2835" w:type="dxa"/>
            <w:vAlign w:val="center"/>
          </w:tcPr>
          <w:p>
            <w:pPr>
              <w:pStyle w:val="12"/>
            </w:pPr>
            <w:r>
              <w:rPr>
                <w:rFonts w:hint="eastAsia"/>
              </w:rPr>
              <w:t>项目名称</w:t>
            </w:r>
          </w:p>
        </w:tc>
        <w:tc>
          <w:tcPr>
            <w:tcW w:w="6094" w:type="dxa"/>
            <w:gridSpan w:val="3"/>
            <w:vAlign w:val="center"/>
          </w:tcPr>
          <w:p>
            <w:pPr>
              <w:pStyle w:val="14"/>
            </w:pPr>
            <w:r>
              <w:rPr>
                <w:rFonts w:hint="eastAsia"/>
              </w:rPr>
              <w:t>下达山海关中国长城文化博物馆文物征集资金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hint="eastAsia"/>
              </w:rPr>
              <w:t>文物征集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2"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3" w:type="dxa"/>
            <w:gridSpan w:val="2"/>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125.00</w:t>
            </w:r>
          </w:p>
        </w:tc>
        <w:tc>
          <w:tcPr>
            <w:tcW w:w="2835" w:type="dxa"/>
            <w:vAlign w:val="center"/>
          </w:tcPr>
          <w:p>
            <w:pPr>
              <w:pStyle w:val="15"/>
            </w:pPr>
            <w:r>
              <w:t>250.00</w:t>
            </w:r>
          </w:p>
        </w:tc>
        <w:tc>
          <w:tcPr>
            <w:tcW w:w="2551" w:type="dxa"/>
            <w:vAlign w:val="center"/>
          </w:tcPr>
          <w:p>
            <w:pPr>
              <w:pStyle w:val="15"/>
            </w:pPr>
            <w:r>
              <w:t>375.00</w:t>
            </w:r>
          </w:p>
        </w:tc>
        <w:tc>
          <w:tcPr>
            <w:tcW w:w="3543"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1" w:type="dxa"/>
            <w:gridSpan w:val="6"/>
            <w:tcBorders>
              <w:bottom w:val="single" w:color="FFFFFF" w:sz="6" w:space="0"/>
            </w:tcBorders>
            <w:vAlign w:val="center"/>
          </w:tcPr>
          <w:p>
            <w:pPr>
              <w:pStyle w:val="14"/>
            </w:pPr>
            <w:r>
              <w:t>1.</w:t>
            </w:r>
            <w:r>
              <w:rPr>
                <w:rFonts w:hint="eastAsia"/>
              </w:rPr>
              <w:t>文物征集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文物征集数量</w:t>
            </w:r>
          </w:p>
        </w:tc>
        <w:tc>
          <w:tcPr>
            <w:tcW w:w="5386" w:type="dxa"/>
            <w:vAlign w:val="center"/>
          </w:tcPr>
          <w:p>
            <w:pPr>
              <w:pStyle w:val="14"/>
            </w:pPr>
            <w:r>
              <w:rPr>
                <w:rFonts w:hint="eastAsia"/>
              </w:rPr>
              <w:t>文物征集数量</w:t>
            </w:r>
          </w:p>
        </w:tc>
        <w:tc>
          <w:tcPr>
            <w:tcW w:w="2268" w:type="dxa"/>
            <w:vAlign w:val="center"/>
          </w:tcPr>
          <w:p>
            <w:pPr>
              <w:pStyle w:val="14"/>
            </w:pPr>
            <w:r>
              <w:rPr>
                <w:rFonts w:hint="eastAsia"/>
              </w:rPr>
              <w:t>≥</w:t>
            </w:r>
            <w:r>
              <w:t>621</w:t>
            </w:r>
            <w:r>
              <w:rPr>
                <w:rFonts w:hint="eastAsia"/>
              </w:rPr>
              <w:t>件（组）</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文物展品复（仿）制数量</w:t>
            </w:r>
          </w:p>
        </w:tc>
        <w:tc>
          <w:tcPr>
            <w:tcW w:w="5386" w:type="dxa"/>
            <w:vAlign w:val="center"/>
          </w:tcPr>
          <w:p>
            <w:pPr>
              <w:pStyle w:val="14"/>
            </w:pPr>
            <w:r>
              <w:rPr>
                <w:rFonts w:hint="eastAsia"/>
              </w:rPr>
              <w:t>文物征集数量</w:t>
            </w:r>
          </w:p>
        </w:tc>
        <w:tc>
          <w:tcPr>
            <w:tcW w:w="2268" w:type="dxa"/>
            <w:vAlign w:val="center"/>
          </w:tcPr>
          <w:p>
            <w:pPr>
              <w:pStyle w:val="14"/>
            </w:pPr>
            <w:r>
              <w:rPr>
                <w:rFonts w:hint="eastAsia"/>
              </w:rPr>
              <w:t>≥</w:t>
            </w:r>
            <w:r>
              <w:t>15</w:t>
            </w:r>
            <w:r>
              <w:rPr>
                <w:rFonts w:hint="eastAsia"/>
              </w:rPr>
              <w:t>件（组）</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文物产品借展数量</w:t>
            </w:r>
          </w:p>
        </w:tc>
        <w:tc>
          <w:tcPr>
            <w:tcW w:w="5386" w:type="dxa"/>
            <w:vAlign w:val="center"/>
          </w:tcPr>
          <w:p>
            <w:pPr>
              <w:pStyle w:val="14"/>
            </w:pPr>
            <w:r>
              <w:rPr>
                <w:rFonts w:hint="eastAsia"/>
              </w:rPr>
              <w:t>文物产品借展数量</w:t>
            </w:r>
          </w:p>
        </w:tc>
        <w:tc>
          <w:tcPr>
            <w:tcW w:w="2268" w:type="dxa"/>
            <w:vAlign w:val="center"/>
          </w:tcPr>
          <w:p>
            <w:pPr>
              <w:pStyle w:val="14"/>
            </w:pPr>
            <w:r>
              <w:rPr>
                <w:rFonts w:hint="eastAsia"/>
              </w:rPr>
              <w:t>≥</w:t>
            </w:r>
            <w:r>
              <w:t>90</w:t>
            </w:r>
            <w:r>
              <w:rPr>
                <w:rFonts w:hint="eastAsia"/>
              </w:rPr>
              <w:t>件（组）</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验收合格率</w:t>
            </w:r>
          </w:p>
        </w:tc>
        <w:tc>
          <w:tcPr>
            <w:tcW w:w="5386" w:type="dxa"/>
            <w:vAlign w:val="center"/>
          </w:tcPr>
          <w:p>
            <w:pPr>
              <w:pStyle w:val="14"/>
            </w:pPr>
            <w:r>
              <w:rPr>
                <w:rFonts w:hint="eastAsia"/>
              </w:rPr>
              <w:t>验收合格率</w:t>
            </w:r>
          </w:p>
        </w:tc>
        <w:tc>
          <w:tcPr>
            <w:tcW w:w="2268" w:type="dxa"/>
            <w:vAlign w:val="center"/>
          </w:tcPr>
          <w:p>
            <w:pPr>
              <w:pStyle w:val="14"/>
            </w:pPr>
            <w:r>
              <w:t>100</w:t>
            </w:r>
            <w:r>
              <w:rPr>
                <w:rFonts w:hint="eastAsia"/>
              </w:rPr>
              <w:t>百分比</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完成及时性</w:t>
            </w:r>
          </w:p>
        </w:tc>
        <w:tc>
          <w:tcPr>
            <w:tcW w:w="5386" w:type="dxa"/>
            <w:vAlign w:val="center"/>
          </w:tcPr>
          <w:p>
            <w:pPr>
              <w:pStyle w:val="14"/>
            </w:pPr>
            <w:r>
              <w:rPr>
                <w:rFonts w:hint="eastAsia"/>
              </w:rPr>
              <w:t>完成及时性</w:t>
            </w:r>
          </w:p>
        </w:tc>
        <w:tc>
          <w:tcPr>
            <w:tcW w:w="2268" w:type="dxa"/>
            <w:vAlign w:val="center"/>
          </w:tcPr>
          <w:p>
            <w:pPr>
              <w:pStyle w:val="14"/>
            </w:pPr>
            <w:r>
              <w:t>2023</w:t>
            </w:r>
            <w:r>
              <w:rPr>
                <w:rFonts w:hint="eastAsia"/>
              </w:rPr>
              <w:t>年</w:t>
            </w:r>
            <w:r>
              <w:t>7</w:t>
            </w:r>
            <w:r>
              <w:rPr>
                <w:rFonts w:hint="eastAsia"/>
              </w:rPr>
              <w:t>月之前完成</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文物征集费用完成率</w:t>
            </w:r>
          </w:p>
        </w:tc>
        <w:tc>
          <w:tcPr>
            <w:tcW w:w="5386" w:type="dxa"/>
            <w:vAlign w:val="center"/>
          </w:tcPr>
          <w:p>
            <w:pPr>
              <w:pStyle w:val="14"/>
            </w:pPr>
            <w:r>
              <w:rPr>
                <w:rFonts w:hint="eastAsia"/>
              </w:rPr>
              <w:t>文物征集费用完成率</w:t>
            </w:r>
          </w:p>
        </w:tc>
        <w:tc>
          <w:tcPr>
            <w:tcW w:w="2268" w:type="dxa"/>
            <w:vAlign w:val="center"/>
          </w:tcPr>
          <w:p>
            <w:pPr>
              <w:pStyle w:val="14"/>
            </w:pPr>
            <w:r>
              <w:rPr>
                <w:rFonts w:hint="eastAsia"/>
              </w:rPr>
              <w:t>≥</w:t>
            </w:r>
            <w:r>
              <w:t>90</w:t>
            </w:r>
            <w:r>
              <w:rPr>
                <w:rFonts w:hint="eastAsia"/>
              </w:rPr>
              <w:t>百分比</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博物馆向公众开放免费开</w:t>
            </w:r>
          </w:p>
        </w:tc>
        <w:tc>
          <w:tcPr>
            <w:tcW w:w="5386" w:type="dxa"/>
            <w:vAlign w:val="center"/>
          </w:tcPr>
          <w:p>
            <w:pPr>
              <w:pStyle w:val="14"/>
            </w:pPr>
            <w:r>
              <w:rPr>
                <w:rFonts w:hint="eastAsia"/>
              </w:rPr>
              <w:t>博物馆向公众开放免费开</w:t>
            </w:r>
          </w:p>
        </w:tc>
        <w:tc>
          <w:tcPr>
            <w:tcW w:w="2268" w:type="dxa"/>
            <w:vAlign w:val="center"/>
          </w:tcPr>
          <w:p>
            <w:pPr>
              <w:pStyle w:val="14"/>
            </w:pPr>
            <w:r>
              <w:rPr>
                <w:rFonts w:hint="eastAsia"/>
              </w:rPr>
              <w:t>长期</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博物馆免费开放对公众的持续影响力</w:t>
            </w:r>
          </w:p>
        </w:tc>
        <w:tc>
          <w:tcPr>
            <w:tcW w:w="5386" w:type="dxa"/>
            <w:vAlign w:val="center"/>
          </w:tcPr>
          <w:p>
            <w:pPr>
              <w:pStyle w:val="14"/>
            </w:pPr>
            <w:r>
              <w:rPr>
                <w:rFonts w:hint="eastAsia"/>
              </w:rPr>
              <w:t>博物馆免费开放对公众的持续影响力</w:t>
            </w:r>
          </w:p>
        </w:tc>
        <w:tc>
          <w:tcPr>
            <w:tcW w:w="2268" w:type="dxa"/>
            <w:vAlign w:val="center"/>
          </w:tcPr>
          <w:p>
            <w:pPr>
              <w:pStyle w:val="14"/>
            </w:pPr>
            <w:r>
              <w:rPr>
                <w:rFonts w:hint="eastAsia"/>
              </w:rPr>
              <w:t>长期</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通过问卷调查，满意和较满意的对象占所有调查对象的比列</w:t>
            </w:r>
          </w:p>
        </w:tc>
        <w:tc>
          <w:tcPr>
            <w:tcW w:w="5386" w:type="dxa"/>
            <w:vAlign w:val="center"/>
          </w:tcPr>
          <w:p>
            <w:pPr>
              <w:pStyle w:val="14"/>
            </w:pPr>
            <w:r>
              <w:rPr>
                <w:rFonts w:hint="eastAsia"/>
              </w:rPr>
              <w:t>通过问卷调查，满意和较满意的对象占所有调查对象的比列</w:t>
            </w:r>
          </w:p>
        </w:tc>
        <w:tc>
          <w:tcPr>
            <w:tcW w:w="2268" w:type="dxa"/>
            <w:vAlign w:val="center"/>
          </w:tcPr>
          <w:p>
            <w:pPr>
              <w:pStyle w:val="14"/>
            </w:pPr>
            <w:r>
              <w:rPr>
                <w:rFonts w:hint="eastAsia"/>
              </w:rPr>
              <w:t>≥</w:t>
            </w:r>
            <w:r>
              <w:t>90</w:t>
            </w:r>
            <w:r>
              <w:rPr>
                <w:rFonts w:hint="eastAsia"/>
              </w:rPr>
              <w:t>百分比</w:t>
            </w:r>
          </w:p>
        </w:tc>
        <w:tc>
          <w:tcPr>
            <w:tcW w:w="1276" w:type="dxa"/>
            <w:vAlign w:val="center"/>
          </w:tcPr>
          <w:p>
            <w:pPr>
              <w:pStyle w:val="14"/>
            </w:pPr>
            <w:r>
              <w:rPr>
                <w:rFonts w:hint="eastAsia"/>
              </w:rPr>
              <w:t>秦皇岛市财政局关于下达山海关中国长城文化博物馆文物征集资金预算的通知</w:t>
            </w:r>
            <w:r>
              <w:t xml:space="preserve"> </w:t>
            </w:r>
            <w:r>
              <w:rPr>
                <w:rFonts w:hint="eastAsia"/>
              </w:rPr>
              <w:t>秦教材【</w:t>
            </w:r>
            <w:r>
              <w:t>2023</w:t>
            </w:r>
            <w:r>
              <w:rPr>
                <w:rFonts w:hint="eastAsia"/>
              </w:rPr>
              <w:t>】</w:t>
            </w:r>
            <w:r>
              <w:t>178</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7710" w:type="dxa"/>
            <w:gridSpan w:val="8"/>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6746" w:type="dxa"/>
            <w:gridSpan w:val="7"/>
            <w:vAlign w:val="center"/>
          </w:tcPr>
          <w:p>
            <w:pPr>
              <w:pStyle w:val="12"/>
            </w:pPr>
            <w:r>
              <w:rPr>
                <w:rFonts w:hint="eastAsia"/>
              </w:rPr>
              <w:t>政府采购金额（当年部门预算安排资金）</w:t>
            </w:r>
          </w:p>
        </w:tc>
        <w:tc>
          <w:tcPr>
            <w:tcW w:w="964" w:type="dxa"/>
            <w:vMerge w:val="restart"/>
            <w:vAlign w:val="center"/>
          </w:tcPr>
          <w:p>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旅游文化部门秦皇岛市山海关长城博物馆上年末固定资产金额为</w:t>
      </w:r>
      <w:r>
        <w:rPr>
          <w:rFonts w:eastAsia="方正仿宋_GBK"/>
          <w:color w:val="000000"/>
          <w:sz w:val="28"/>
        </w:rPr>
        <w:t>100.44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420005</w:t>
            </w:r>
            <w:r>
              <w:rPr>
                <w:rFonts w:hint="eastAsia"/>
              </w:rPr>
              <w:t>旅游文化部门秦皇岛市山海关长城博物馆</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136</w:t>
            </w:r>
          </w:p>
        </w:tc>
        <w:tc>
          <w:tcPr>
            <w:tcW w:w="2835" w:type="dxa"/>
            <w:vAlign w:val="center"/>
          </w:tcPr>
          <w:p>
            <w:pPr>
              <w:pStyle w:val="13"/>
            </w:pPr>
            <w:r>
              <w:t>100.44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9F1"/>
    <w:rsid w:val="0004184E"/>
    <w:rsid w:val="0005170F"/>
    <w:rsid w:val="00064407"/>
    <w:rsid w:val="000863F9"/>
    <w:rsid w:val="00091D79"/>
    <w:rsid w:val="00121006"/>
    <w:rsid w:val="00176DBF"/>
    <w:rsid w:val="002B02FB"/>
    <w:rsid w:val="00335E86"/>
    <w:rsid w:val="003B471F"/>
    <w:rsid w:val="003C79F1"/>
    <w:rsid w:val="00477B0E"/>
    <w:rsid w:val="00491AE3"/>
    <w:rsid w:val="004B0480"/>
    <w:rsid w:val="004B3C11"/>
    <w:rsid w:val="00546258"/>
    <w:rsid w:val="00660F60"/>
    <w:rsid w:val="006C7D70"/>
    <w:rsid w:val="007831EF"/>
    <w:rsid w:val="007911C8"/>
    <w:rsid w:val="0089672F"/>
    <w:rsid w:val="0090039A"/>
    <w:rsid w:val="00971F57"/>
    <w:rsid w:val="00980C30"/>
    <w:rsid w:val="00996737"/>
    <w:rsid w:val="00A167BD"/>
    <w:rsid w:val="00A7455C"/>
    <w:rsid w:val="00CE58B6"/>
    <w:rsid w:val="00D16E09"/>
    <w:rsid w:val="00D53079"/>
    <w:rsid w:val="00D932AA"/>
    <w:rsid w:val="00E60881"/>
    <w:rsid w:val="00ED1BF5"/>
    <w:rsid w:val="00FC36D9"/>
    <w:rsid w:val="098A16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预算公开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158</Pages>
  <Words>9694</Words>
  <Lines>0</Lines>
  <Paragraphs>0</Paragraphs>
  <TotalTime>102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2024-04-24T03:21:00Z</dcterms:created>
  <dc:creator>DELL</dc:creator>
  <cp:lastModifiedBy>Administrator</cp:lastModifiedBy>
  <dcterms:modified xsi:type="dcterms:W3CDTF">2024-08-14T08:33:16Z</dcterms:modified>
  <dc:title>2024年部门预算信息公开目录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EBE34E61B69C44DF8E9C70D3BE86A38B</vt:lpwstr>
  </property>
</Properties>
</file>