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rFonts w:hint="eastAsia"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t>4</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t>6</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asciiTheme="minorEastAsia" w:hAnsiTheme="minorEastAsia" w:eastAsiaTheme="minorEastAsia"/>
          <w:lang w:eastAsia="zh-CN"/>
        </w:rPr>
        <w:t>单位</w:t>
      </w:r>
      <w:r>
        <w:t>预算支出总表</w:t>
      </w:r>
      <w:r>
        <w:tab/>
      </w:r>
      <w:r>
        <w:t>8</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asciiTheme="minorEastAsia" w:hAnsiTheme="minorEastAsia" w:eastAsiaTheme="minorEastAsia"/>
          <w:lang w:eastAsia="zh-CN"/>
        </w:rPr>
        <w:t>单位</w:t>
      </w:r>
      <w:r>
        <w:t>预算财政拨款收支总表</w:t>
      </w:r>
      <w:r>
        <w:tab/>
      </w:r>
      <w:r>
        <w:t>10</w:t>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asciiTheme="minorEastAsia" w:hAnsiTheme="minorEastAsia" w:eastAsiaTheme="minor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asciiTheme="minorEastAsia" w:hAnsiTheme="minorEastAsia" w:eastAsiaTheme="minorEastAsia"/>
          <w:lang w:eastAsia="zh-CN"/>
        </w:rPr>
        <w:t>单位</w:t>
      </w:r>
      <w:r>
        <w:t>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asciiTheme="minorEastAsia" w:hAnsiTheme="minorEastAsia" w:eastAsiaTheme="minorEastAsia"/>
          <w:lang w:eastAsia="zh-CN"/>
        </w:rPr>
        <w:t>单位</w:t>
      </w:r>
      <w:r>
        <w:t>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asciiTheme="minorEastAsia" w:hAnsiTheme="minor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asciiTheme="minorEastAsia" w:hAnsiTheme="minor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Theme="minorEastAsia" w:hAnsiTheme="minorEastAsia" w:eastAsiaTheme="minor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asciiTheme="minorEastAsia" w:hAnsiTheme="minorEastAsia" w:eastAsiaTheme="minorEastAsia"/>
          <w:lang w:eastAsia="zh-CN"/>
        </w:rPr>
        <w:t>单位</w:t>
      </w:r>
      <w:r>
        <w:t>预算安排的总体情况</w:t>
      </w:r>
      <w:r>
        <w:tab/>
      </w:r>
      <w:r>
        <w:t>20</w:t>
      </w:r>
      <w:r>
        <w:fldChar w:fldCharType="end"/>
      </w:r>
    </w:p>
    <w:p>
      <w:pPr>
        <w:pStyle w:val="32"/>
        <w:tabs>
          <w:tab w:val="right" w:leader="dot" w:pos="14562"/>
        </w:tabs>
      </w:pPr>
      <w:r>
        <w:fldChar w:fldCharType="begin"/>
      </w:r>
      <w:r>
        <w:instrText xml:space="preserve"> HYPERLINK \l "_Toc_3_3_0000000012" </w:instrText>
      </w:r>
      <w:r>
        <w:fldChar w:fldCharType="separate"/>
      </w:r>
      <w:r>
        <w:t>三、</w:t>
      </w:r>
      <w:r>
        <w:rPr>
          <w:rFonts w:hint="eastAsia" w:asciiTheme="minorEastAsia" w:hAnsiTheme="minorEastAsia" w:eastAsiaTheme="minorEastAsia"/>
          <w:lang w:eastAsia="zh-CN"/>
        </w:rPr>
        <w:t>单位</w:t>
      </w:r>
      <w:r>
        <w:t>运行经费安排情况</w:t>
      </w:r>
      <w:r>
        <w:tab/>
      </w:r>
      <w:r>
        <w:t>21</w:t>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21</w:t>
      </w:r>
      <w:r>
        <w:fldChar w:fldCharType="end"/>
      </w:r>
    </w:p>
    <w:p>
      <w:pPr>
        <w:pStyle w:val="32"/>
        <w:tabs>
          <w:tab w:val="right" w:leader="dot" w:pos="14562"/>
        </w:tabs>
      </w:pPr>
      <w:r>
        <w:fldChar w:fldCharType="begin"/>
      </w:r>
      <w:r>
        <w:instrText xml:space="preserve"> HYPERLINK \l "_Toc_3_3_0000000014" </w:instrText>
      </w:r>
      <w:r>
        <w:fldChar w:fldCharType="separate"/>
      </w:r>
      <w:r>
        <w:t>五、</w:t>
      </w:r>
      <w:r>
        <w:rPr>
          <w:rFonts w:hint="eastAsia" w:asciiTheme="minorEastAsia" w:hAnsiTheme="minorEastAsia" w:eastAsiaTheme="minorEastAsia"/>
          <w:lang w:eastAsia="zh-CN"/>
        </w:rPr>
        <w:t>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六</w:t>
      </w:r>
      <w:r>
        <w:t>、政府采购预算情况</w:t>
      </w:r>
      <w:r>
        <w:tab/>
      </w:r>
      <w:r>
        <w:t>37</w:t>
      </w:r>
      <w:r>
        <w:fldChar w:fldCharType="end"/>
      </w:r>
    </w:p>
    <w:p>
      <w:pPr>
        <w:pStyle w:val="32"/>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七</w:t>
      </w:r>
      <w:r>
        <w:t>、国有资产信息</w:t>
      </w:r>
      <w:r>
        <w:tab/>
      </w:r>
      <w:r>
        <w:t>37</w:t>
      </w:r>
      <w:r>
        <w:fldChar w:fldCharType="end"/>
      </w:r>
    </w:p>
    <w:p>
      <w:pPr>
        <w:pStyle w:val="32"/>
        <w:tabs>
          <w:tab w:val="right" w:leader="dot" w:pos="14562"/>
        </w:tabs>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八</w:t>
      </w:r>
      <w:r>
        <w:t>、名词解释</w:t>
      </w:r>
      <w:r>
        <w:tab/>
      </w:r>
      <w:r>
        <w:t>38</w:t>
      </w:r>
      <w:r>
        <w:fldChar w:fldCharType="end"/>
      </w:r>
    </w:p>
    <w:p>
      <w:pPr>
        <w:pStyle w:val="32"/>
        <w:tabs>
          <w:tab w:val="right" w:leader="dot" w:pos="14562"/>
        </w:tabs>
      </w:pPr>
      <w:r>
        <w:fldChar w:fldCharType="begin"/>
      </w:r>
      <w:r>
        <w:instrText xml:space="preserve"> HYPERLINK \l "_Toc_3_3_0000000020" </w:instrText>
      </w:r>
      <w:r>
        <w:fldChar w:fldCharType="separate"/>
      </w:r>
      <w:r>
        <w:rPr>
          <w:rFonts w:hint="eastAsia" w:asciiTheme="minorEastAsia" w:hAnsiTheme="minorEastAsia" w:eastAsiaTheme="minorEastAsia"/>
          <w:lang w:eastAsia="zh-CN"/>
        </w:rPr>
        <w:t>九</w:t>
      </w:r>
      <w:r>
        <w:t>、其他需要说明的事项</w:t>
      </w:r>
      <w:r>
        <w:tab/>
      </w:r>
      <w:r>
        <w:t>39</w:t>
      </w:r>
      <w:r>
        <w:fldChar w:fldCharType="end"/>
      </w:r>
    </w:p>
    <w:p>
      <w:r>
        <w:fldChar w:fldCharType="end"/>
      </w: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sectPr>
          <w:headerReference r:id="rId3" w:type="default"/>
          <w:footerReference r:id="rId4" w:type="default"/>
          <w:footerReference r:id="rId5" w:type="even"/>
          <w:pgSz w:w="16840" w:h="11900" w:orient="landscape"/>
          <w:pgMar w:top="1361" w:right="1020" w:bottom="1134" w:left="1020" w:header="720" w:footer="720" w:gutter="0"/>
          <w:cols w:space="720" w:num="1"/>
        </w:sectPr>
      </w:pPr>
      <w:r>
        <w:rPr>
          <w:rFonts w:hint="eastAsia" w:ascii="方正小标宋_GBK" w:hAnsi="方正小标宋_GBK" w:cs="方正小标宋_GBK" w:eastAsiaTheme="minorEastAsia"/>
          <w:color w:val="000000"/>
          <w:sz w:val="72"/>
          <w:lang w:eastAsia="zh-CN"/>
        </w:rPr>
        <w:t>单位预</w:t>
      </w:r>
      <w:r>
        <w:rPr>
          <w:rFonts w:ascii="方正小标宋_GBK" w:hAnsi="方正小标宋_GBK" w:eastAsia="方正小标宋_GBK" w:cs="方正小标宋_GBK"/>
          <w:color w:val="000000"/>
          <w:sz w:val="72"/>
        </w:rPr>
        <w:t>算</w:t>
      </w:r>
    </w:p>
    <w:p>
      <w:pPr>
        <w:jc w:val="center"/>
        <w:outlineLvl w:val="3"/>
      </w:pPr>
      <w:bookmarkStart w:id="0" w:name="_Toc_4_4_0000000023"/>
      <w:r>
        <w:rPr>
          <w:rFonts w:ascii="方正小标宋_GBK" w:hAnsi="方正小标宋_GBK" w:eastAsia="方正小标宋_GBK" w:cs="方正小标宋_GBK"/>
          <w:color w:val="000000"/>
          <w:sz w:val="44"/>
        </w:rPr>
        <w:t>秦皇岛市山海关区就业服务中心收支预算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734.62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734.62</w:t>
            </w:r>
          </w:p>
        </w:tc>
        <w:tc>
          <w:tcPr>
            <w:tcW w:w="4535" w:type="dxa"/>
            <w:vAlign w:val="center"/>
          </w:tcPr>
          <w:p>
            <w:pPr>
              <w:pStyle w:val="14"/>
            </w:pPr>
            <w:r>
              <w:t>本年支出合计</w:t>
            </w:r>
          </w:p>
        </w:tc>
        <w:tc>
          <w:tcPr>
            <w:tcW w:w="2126" w:type="dxa"/>
            <w:vAlign w:val="center"/>
          </w:tcPr>
          <w:p>
            <w:pPr>
              <w:pStyle w:val="15"/>
            </w:pPr>
            <w:r>
              <w:t>745.97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11.35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745.97</w:t>
            </w:r>
          </w:p>
        </w:tc>
        <w:tc>
          <w:tcPr>
            <w:tcW w:w="4535" w:type="dxa"/>
            <w:vAlign w:val="center"/>
          </w:tcPr>
          <w:p>
            <w:pPr>
              <w:pStyle w:val="14"/>
            </w:pPr>
            <w:r>
              <w:t>支出总计</w:t>
            </w:r>
          </w:p>
        </w:tc>
        <w:tc>
          <w:tcPr>
            <w:tcW w:w="2126" w:type="dxa"/>
            <w:vAlign w:val="center"/>
          </w:tcPr>
          <w:p>
            <w:pPr>
              <w:pStyle w:val="15"/>
            </w:pPr>
            <w:r>
              <w:t>745.97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745.97</w:t>
            </w:r>
          </w:p>
        </w:tc>
        <w:tc>
          <w:tcPr>
            <w:tcW w:w="1134" w:type="dxa"/>
            <w:vAlign w:val="center"/>
          </w:tcPr>
          <w:p>
            <w:pPr>
              <w:pStyle w:val="15"/>
            </w:pPr>
            <w:r>
              <w:t>734.62</w:t>
            </w:r>
          </w:p>
        </w:tc>
        <w:tc>
          <w:tcPr>
            <w:tcW w:w="1134" w:type="dxa"/>
            <w:vAlign w:val="center"/>
          </w:tcPr>
          <w:p>
            <w:pPr>
              <w:pStyle w:val="15"/>
            </w:pPr>
            <w:r>
              <w:t>734.62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708.74</w:t>
            </w:r>
          </w:p>
        </w:tc>
        <w:tc>
          <w:tcPr>
            <w:tcW w:w="1134" w:type="dxa"/>
            <w:vAlign w:val="center"/>
          </w:tcPr>
          <w:p>
            <w:pPr>
              <w:pStyle w:val="11"/>
            </w:pPr>
            <w:r>
              <w:t>697.39</w:t>
            </w:r>
          </w:p>
        </w:tc>
        <w:tc>
          <w:tcPr>
            <w:tcW w:w="1134" w:type="dxa"/>
            <w:vAlign w:val="center"/>
          </w:tcPr>
          <w:p>
            <w:pPr>
              <w:pStyle w:val="11"/>
            </w:pPr>
            <w:r>
              <w:t>697.39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453.66</w:t>
            </w:r>
          </w:p>
        </w:tc>
        <w:tc>
          <w:tcPr>
            <w:tcW w:w="1134" w:type="dxa"/>
            <w:vAlign w:val="center"/>
          </w:tcPr>
          <w:p>
            <w:pPr>
              <w:pStyle w:val="11"/>
            </w:pPr>
            <w:r>
              <w:t>453.66</w:t>
            </w:r>
          </w:p>
        </w:tc>
        <w:tc>
          <w:tcPr>
            <w:tcW w:w="1134" w:type="dxa"/>
            <w:vAlign w:val="center"/>
          </w:tcPr>
          <w:p>
            <w:pPr>
              <w:pStyle w:val="11"/>
            </w:pPr>
            <w:r>
              <w:t>453.66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2080150</w:t>
            </w:r>
          </w:p>
        </w:tc>
        <w:tc>
          <w:tcPr>
            <w:tcW w:w="1559" w:type="dxa"/>
            <w:vAlign w:val="center"/>
          </w:tcPr>
          <w:p>
            <w:pPr>
              <w:pStyle w:val="12"/>
            </w:pPr>
            <w:r>
              <w:t>事业运行</w:t>
            </w:r>
          </w:p>
        </w:tc>
        <w:tc>
          <w:tcPr>
            <w:tcW w:w="1134" w:type="dxa"/>
            <w:vAlign w:val="center"/>
          </w:tcPr>
          <w:p>
            <w:pPr>
              <w:pStyle w:val="11"/>
            </w:pPr>
            <w:r>
              <w:t>197.88</w:t>
            </w:r>
          </w:p>
        </w:tc>
        <w:tc>
          <w:tcPr>
            <w:tcW w:w="1134" w:type="dxa"/>
            <w:vAlign w:val="center"/>
          </w:tcPr>
          <w:p>
            <w:pPr>
              <w:pStyle w:val="11"/>
            </w:pPr>
            <w:r>
              <w:t>197.88</w:t>
            </w:r>
          </w:p>
        </w:tc>
        <w:tc>
          <w:tcPr>
            <w:tcW w:w="1134" w:type="dxa"/>
            <w:vAlign w:val="center"/>
          </w:tcPr>
          <w:p>
            <w:pPr>
              <w:pStyle w:val="11"/>
            </w:pPr>
            <w:r>
              <w:t>197.88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255.78</w:t>
            </w:r>
          </w:p>
        </w:tc>
        <w:tc>
          <w:tcPr>
            <w:tcW w:w="1134" w:type="dxa"/>
            <w:vAlign w:val="center"/>
          </w:tcPr>
          <w:p>
            <w:pPr>
              <w:pStyle w:val="11"/>
            </w:pPr>
            <w:r>
              <w:t>255.78</w:t>
            </w:r>
          </w:p>
        </w:tc>
        <w:tc>
          <w:tcPr>
            <w:tcW w:w="1134" w:type="dxa"/>
            <w:vAlign w:val="center"/>
          </w:tcPr>
          <w:p>
            <w:pPr>
              <w:pStyle w:val="11"/>
            </w:pPr>
            <w:r>
              <w:t>255.78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43.73</w:t>
            </w:r>
          </w:p>
        </w:tc>
        <w:tc>
          <w:tcPr>
            <w:tcW w:w="1134" w:type="dxa"/>
            <w:vAlign w:val="center"/>
          </w:tcPr>
          <w:p>
            <w:pPr>
              <w:pStyle w:val="11"/>
            </w:pPr>
            <w:r>
              <w:t>43.73</w:t>
            </w:r>
          </w:p>
        </w:tc>
        <w:tc>
          <w:tcPr>
            <w:tcW w:w="1134" w:type="dxa"/>
            <w:vAlign w:val="center"/>
          </w:tcPr>
          <w:p>
            <w:pPr>
              <w:pStyle w:val="11"/>
            </w:pPr>
            <w:r>
              <w:t>43.73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17.17</w:t>
            </w:r>
          </w:p>
        </w:tc>
        <w:tc>
          <w:tcPr>
            <w:tcW w:w="1134" w:type="dxa"/>
            <w:vAlign w:val="center"/>
          </w:tcPr>
          <w:p>
            <w:pPr>
              <w:pStyle w:val="11"/>
            </w:pPr>
            <w:r>
              <w:t>17.17</w:t>
            </w:r>
          </w:p>
        </w:tc>
        <w:tc>
          <w:tcPr>
            <w:tcW w:w="1134" w:type="dxa"/>
            <w:vAlign w:val="center"/>
          </w:tcPr>
          <w:p>
            <w:pPr>
              <w:pStyle w:val="11"/>
            </w:pPr>
            <w:r>
              <w:t>17.17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26.57</w:t>
            </w:r>
          </w:p>
        </w:tc>
        <w:tc>
          <w:tcPr>
            <w:tcW w:w="1134" w:type="dxa"/>
            <w:vAlign w:val="center"/>
          </w:tcPr>
          <w:p>
            <w:pPr>
              <w:pStyle w:val="11"/>
            </w:pPr>
            <w:r>
              <w:t>26.57</w:t>
            </w:r>
          </w:p>
        </w:tc>
        <w:tc>
          <w:tcPr>
            <w:tcW w:w="1134" w:type="dxa"/>
            <w:vAlign w:val="center"/>
          </w:tcPr>
          <w:p>
            <w:pPr>
              <w:pStyle w:val="11"/>
            </w:pPr>
            <w:r>
              <w:t>26.57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211.35</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203.78</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16.78</w:t>
            </w:r>
          </w:p>
        </w:tc>
        <w:tc>
          <w:tcPr>
            <w:tcW w:w="1134" w:type="dxa"/>
            <w:vAlign w:val="center"/>
          </w:tcPr>
          <w:p>
            <w:pPr>
              <w:pStyle w:val="11"/>
            </w:pPr>
            <w:r>
              <w:t>16.78</w:t>
            </w:r>
          </w:p>
        </w:tc>
        <w:tc>
          <w:tcPr>
            <w:tcW w:w="1134" w:type="dxa"/>
            <w:vAlign w:val="center"/>
          </w:tcPr>
          <w:p>
            <w:pPr>
              <w:pStyle w:val="11"/>
            </w:pPr>
            <w:r>
              <w:t>16.78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16.78</w:t>
            </w:r>
          </w:p>
        </w:tc>
        <w:tc>
          <w:tcPr>
            <w:tcW w:w="1134" w:type="dxa"/>
            <w:vAlign w:val="center"/>
          </w:tcPr>
          <w:p>
            <w:pPr>
              <w:pStyle w:val="11"/>
            </w:pPr>
            <w:r>
              <w:t>16.78</w:t>
            </w:r>
          </w:p>
        </w:tc>
        <w:tc>
          <w:tcPr>
            <w:tcW w:w="1134" w:type="dxa"/>
            <w:vAlign w:val="center"/>
          </w:tcPr>
          <w:p>
            <w:pPr>
              <w:pStyle w:val="11"/>
            </w:pPr>
            <w:r>
              <w:t>16.78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r>
              <w:t>20.45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745.97</w:t>
            </w:r>
          </w:p>
        </w:tc>
        <w:tc>
          <w:tcPr>
            <w:tcW w:w="1361" w:type="dxa"/>
            <w:vAlign w:val="center"/>
          </w:tcPr>
          <w:p>
            <w:pPr>
              <w:pStyle w:val="15"/>
            </w:pPr>
            <w:r>
              <w:t>278.84</w:t>
            </w:r>
          </w:p>
        </w:tc>
        <w:tc>
          <w:tcPr>
            <w:tcW w:w="1361" w:type="dxa"/>
            <w:vAlign w:val="center"/>
          </w:tcPr>
          <w:p>
            <w:pPr>
              <w:pStyle w:val="15"/>
            </w:pPr>
            <w:r>
              <w:t>467.13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708.74</w:t>
            </w:r>
          </w:p>
        </w:tc>
        <w:tc>
          <w:tcPr>
            <w:tcW w:w="1361" w:type="dxa"/>
            <w:vAlign w:val="center"/>
          </w:tcPr>
          <w:p>
            <w:pPr>
              <w:pStyle w:val="11"/>
            </w:pPr>
            <w:r>
              <w:t>241.61</w:t>
            </w:r>
          </w:p>
        </w:tc>
        <w:tc>
          <w:tcPr>
            <w:tcW w:w="1361" w:type="dxa"/>
            <w:vAlign w:val="center"/>
          </w:tcPr>
          <w:p>
            <w:pPr>
              <w:pStyle w:val="11"/>
            </w:pPr>
            <w:r>
              <w:t>467.13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453.66</w:t>
            </w:r>
          </w:p>
        </w:tc>
        <w:tc>
          <w:tcPr>
            <w:tcW w:w="1361" w:type="dxa"/>
            <w:vAlign w:val="center"/>
          </w:tcPr>
          <w:p>
            <w:pPr>
              <w:pStyle w:val="11"/>
            </w:pPr>
            <w:r>
              <w:t>197.88</w:t>
            </w:r>
          </w:p>
        </w:tc>
        <w:tc>
          <w:tcPr>
            <w:tcW w:w="1361" w:type="dxa"/>
            <w:vAlign w:val="center"/>
          </w:tcPr>
          <w:p>
            <w:pPr>
              <w:pStyle w:val="11"/>
            </w:pPr>
            <w:r>
              <w:t>255.78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2080150</w:t>
            </w:r>
          </w:p>
        </w:tc>
        <w:tc>
          <w:tcPr>
            <w:tcW w:w="4535" w:type="dxa"/>
            <w:vAlign w:val="center"/>
          </w:tcPr>
          <w:p>
            <w:pPr>
              <w:pStyle w:val="12"/>
            </w:pPr>
            <w:r>
              <w:t>事业运行</w:t>
            </w:r>
          </w:p>
        </w:tc>
        <w:tc>
          <w:tcPr>
            <w:tcW w:w="1361" w:type="dxa"/>
            <w:vAlign w:val="center"/>
          </w:tcPr>
          <w:p>
            <w:pPr>
              <w:pStyle w:val="11"/>
            </w:pPr>
            <w:r>
              <w:t>197.88</w:t>
            </w:r>
          </w:p>
        </w:tc>
        <w:tc>
          <w:tcPr>
            <w:tcW w:w="1361" w:type="dxa"/>
            <w:vAlign w:val="center"/>
          </w:tcPr>
          <w:p>
            <w:pPr>
              <w:pStyle w:val="11"/>
            </w:pPr>
            <w:r>
              <w:t>197.88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255.78</w:t>
            </w:r>
          </w:p>
        </w:tc>
        <w:tc>
          <w:tcPr>
            <w:tcW w:w="1361" w:type="dxa"/>
            <w:vAlign w:val="center"/>
          </w:tcPr>
          <w:p>
            <w:pPr>
              <w:pStyle w:val="11"/>
            </w:pPr>
          </w:p>
        </w:tc>
        <w:tc>
          <w:tcPr>
            <w:tcW w:w="1361" w:type="dxa"/>
            <w:vAlign w:val="center"/>
          </w:tcPr>
          <w:p>
            <w:pPr>
              <w:pStyle w:val="11"/>
            </w:pPr>
            <w:r>
              <w:t>255.78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43.73</w:t>
            </w:r>
          </w:p>
        </w:tc>
        <w:tc>
          <w:tcPr>
            <w:tcW w:w="1361" w:type="dxa"/>
            <w:vAlign w:val="center"/>
          </w:tcPr>
          <w:p>
            <w:pPr>
              <w:pStyle w:val="11"/>
            </w:pPr>
            <w:r>
              <w:t>43.73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17.17</w:t>
            </w:r>
          </w:p>
        </w:tc>
        <w:tc>
          <w:tcPr>
            <w:tcW w:w="1361" w:type="dxa"/>
            <w:vAlign w:val="center"/>
          </w:tcPr>
          <w:p>
            <w:pPr>
              <w:pStyle w:val="11"/>
            </w:pPr>
            <w:r>
              <w:t>17.17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26.57</w:t>
            </w:r>
          </w:p>
        </w:tc>
        <w:tc>
          <w:tcPr>
            <w:tcW w:w="1361" w:type="dxa"/>
            <w:vAlign w:val="center"/>
          </w:tcPr>
          <w:p>
            <w:pPr>
              <w:pStyle w:val="11"/>
            </w:pPr>
            <w:r>
              <w:t>26.57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211.35</w:t>
            </w:r>
          </w:p>
        </w:tc>
        <w:tc>
          <w:tcPr>
            <w:tcW w:w="1361" w:type="dxa"/>
            <w:vAlign w:val="center"/>
          </w:tcPr>
          <w:p>
            <w:pPr>
              <w:pStyle w:val="11"/>
            </w:pPr>
          </w:p>
        </w:tc>
        <w:tc>
          <w:tcPr>
            <w:tcW w:w="1361" w:type="dxa"/>
            <w:vAlign w:val="center"/>
          </w:tcPr>
          <w:p>
            <w:pPr>
              <w:pStyle w:val="11"/>
            </w:pPr>
            <w:r>
              <w:t>211.35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203.78</w:t>
            </w:r>
          </w:p>
        </w:tc>
        <w:tc>
          <w:tcPr>
            <w:tcW w:w="1361" w:type="dxa"/>
            <w:vAlign w:val="center"/>
          </w:tcPr>
          <w:p>
            <w:pPr>
              <w:pStyle w:val="11"/>
            </w:pPr>
          </w:p>
        </w:tc>
        <w:tc>
          <w:tcPr>
            <w:tcW w:w="1361" w:type="dxa"/>
            <w:vAlign w:val="center"/>
          </w:tcPr>
          <w:p>
            <w:pPr>
              <w:pStyle w:val="11"/>
            </w:pPr>
            <w:r>
              <w:t>203.78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16.78</w:t>
            </w:r>
          </w:p>
        </w:tc>
        <w:tc>
          <w:tcPr>
            <w:tcW w:w="1361" w:type="dxa"/>
            <w:vAlign w:val="center"/>
          </w:tcPr>
          <w:p>
            <w:pPr>
              <w:pStyle w:val="11"/>
            </w:pPr>
            <w:r>
              <w:t>16.78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16.78</w:t>
            </w:r>
          </w:p>
        </w:tc>
        <w:tc>
          <w:tcPr>
            <w:tcW w:w="1361" w:type="dxa"/>
            <w:vAlign w:val="center"/>
          </w:tcPr>
          <w:p>
            <w:pPr>
              <w:pStyle w:val="11"/>
            </w:pPr>
            <w:r>
              <w:t>16.78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11.67</w:t>
            </w:r>
          </w:p>
        </w:tc>
        <w:tc>
          <w:tcPr>
            <w:tcW w:w="1361" w:type="dxa"/>
            <w:vAlign w:val="center"/>
          </w:tcPr>
          <w:p>
            <w:pPr>
              <w:pStyle w:val="11"/>
            </w:pPr>
            <w:r>
              <w:t>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20.45</w:t>
            </w:r>
          </w:p>
        </w:tc>
        <w:tc>
          <w:tcPr>
            <w:tcW w:w="1361" w:type="dxa"/>
            <w:vAlign w:val="center"/>
          </w:tcPr>
          <w:p>
            <w:pPr>
              <w:pStyle w:val="11"/>
            </w:pPr>
            <w:r>
              <w:t>20.45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20.45</w:t>
            </w:r>
          </w:p>
        </w:tc>
        <w:tc>
          <w:tcPr>
            <w:tcW w:w="1361" w:type="dxa"/>
            <w:vAlign w:val="center"/>
          </w:tcPr>
          <w:p>
            <w:pPr>
              <w:pStyle w:val="11"/>
            </w:pPr>
            <w:r>
              <w:t>20.45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20.45</w:t>
            </w:r>
          </w:p>
        </w:tc>
        <w:tc>
          <w:tcPr>
            <w:tcW w:w="1361" w:type="dxa"/>
            <w:vAlign w:val="center"/>
          </w:tcPr>
          <w:p>
            <w:pPr>
              <w:pStyle w:val="11"/>
            </w:pPr>
            <w:r>
              <w:t>20.45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734.62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708.74</w:t>
            </w:r>
          </w:p>
        </w:tc>
        <w:tc>
          <w:tcPr>
            <w:tcW w:w="1474" w:type="dxa"/>
            <w:vAlign w:val="center"/>
          </w:tcPr>
          <w:p>
            <w:pPr>
              <w:pStyle w:val="11"/>
            </w:pPr>
            <w:r>
              <w:t>708.74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16.78</w:t>
            </w:r>
          </w:p>
        </w:tc>
        <w:tc>
          <w:tcPr>
            <w:tcW w:w="1474" w:type="dxa"/>
            <w:vAlign w:val="center"/>
          </w:tcPr>
          <w:p>
            <w:pPr>
              <w:pStyle w:val="11"/>
            </w:pPr>
            <w:r>
              <w:t>16.78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20.45</w:t>
            </w:r>
          </w:p>
        </w:tc>
        <w:tc>
          <w:tcPr>
            <w:tcW w:w="1474" w:type="dxa"/>
            <w:vAlign w:val="center"/>
          </w:tcPr>
          <w:p>
            <w:pPr>
              <w:pStyle w:val="11"/>
            </w:pPr>
            <w:r>
              <w:t>20.45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734.62</w:t>
            </w:r>
          </w:p>
        </w:tc>
        <w:tc>
          <w:tcPr>
            <w:tcW w:w="3402" w:type="dxa"/>
            <w:vAlign w:val="center"/>
          </w:tcPr>
          <w:p>
            <w:pPr>
              <w:pStyle w:val="14"/>
            </w:pPr>
            <w:r>
              <w:t>本年支出合计</w:t>
            </w:r>
          </w:p>
        </w:tc>
        <w:tc>
          <w:tcPr>
            <w:tcW w:w="1474" w:type="dxa"/>
            <w:vAlign w:val="center"/>
          </w:tcPr>
          <w:p>
            <w:pPr>
              <w:pStyle w:val="15"/>
            </w:pPr>
            <w:r>
              <w:t>745.97</w:t>
            </w:r>
          </w:p>
        </w:tc>
        <w:tc>
          <w:tcPr>
            <w:tcW w:w="1474" w:type="dxa"/>
            <w:vAlign w:val="center"/>
          </w:tcPr>
          <w:p>
            <w:pPr>
              <w:pStyle w:val="15"/>
            </w:pPr>
            <w:r>
              <w:t>745.97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11.35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11.35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745.97</w:t>
            </w:r>
          </w:p>
        </w:tc>
        <w:tc>
          <w:tcPr>
            <w:tcW w:w="3402" w:type="dxa"/>
            <w:vAlign w:val="center"/>
          </w:tcPr>
          <w:p>
            <w:pPr>
              <w:pStyle w:val="14"/>
            </w:pPr>
            <w:r>
              <w:t>支出总计</w:t>
            </w:r>
          </w:p>
        </w:tc>
        <w:tc>
          <w:tcPr>
            <w:tcW w:w="1474" w:type="dxa"/>
            <w:vAlign w:val="center"/>
          </w:tcPr>
          <w:p>
            <w:pPr>
              <w:pStyle w:val="15"/>
            </w:pPr>
            <w:r>
              <w:t>745.97</w:t>
            </w:r>
          </w:p>
        </w:tc>
        <w:tc>
          <w:tcPr>
            <w:tcW w:w="1474" w:type="dxa"/>
            <w:vAlign w:val="center"/>
          </w:tcPr>
          <w:p>
            <w:pPr>
              <w:pStyle w:val="15"/>
            </w:pPr>
            <w:r>
              <w:t>745.97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745.97</w:t>
            </w:r>
          </w:p>
        </w:tc>
        <w:tc>
          <w:tcPr>
            <w:tcW w:w="2551" w:type="dxa"/>
            <w:vAlign w:val="center"/>
          </w:tcPr>
          <w:p>
            <w:pPr>
              <w:pStyle w:val="15"/>
            </w:pPr>
            <w:r>
              <w:t>278.84</w:t>
            </w:r>
          </w:p>
        </w:tc>
        <w:tc>
          <w:tcPr>
            <w:tcW w:w="2551" w:type="dxa"/>
            <w:vAlign w:val="center"/>
          </w:tcPr>
          <w:p>
            <w:pPr>
              <w:pStyle w:val="15"/>
            </w:pPr>
            <w:r>
              <w:t>467.13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708.74</w:t>
            </w:r>
          </w:p>
        </w:tc>
        <w:tc>
          <w:tcPr>
            <w:tcW w:w="2551" w:type="dxa"/>
            <w:vAlign w:val="center"/>
          </w:tcPr>
          <w:p>
            <w:pPr>
              <w:pStyle w:val="11"/>
            </w:pPr>
            <w:r>
              <w:t>241.61</w:t>
            </w:r>
          </w:p>
        </w:tc>
        <w:tc>
          <w:tcPr>
            <w:tcW w:w="2551" w:type="dxa"/>
            <w:vAlign w:val="center"/>
          </w:tcPr>
          <w:p>
            <w:pPr>
              <w:pStyle w:val="11"/>
            </w:pPr>
            <w:r>
              <w:t>467.13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453.66</w:t>
            </w:r>
          </w:p>
        </w:tc>
        <w:tc>
          <w:tcPr>
            <w:tcW w:w="2551" w:type="dxa"/>
            <w:vAlign w:val="center"/>
          </w:tcPr>
          <w:p>
            <w:pPr>
              <w:pStyle w:val="11"/>
            </w:pPr>
            <w:r>
              <w:t>197.88</w:t>
            </w:r>
          </w:p>
        </w:tc>
        <w:tc>
          <w:tcPr>
            <w:tcW w:w="2551" w:type="dxa"/>
            <w:vAlign w:val="center"/>
          </w:tcPr>
          <w:p>
            <w:pPr>
              <w:pStyle w:val="11"/>
            </w:pPr>
            <w:r>
              <w:t>255.78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2080150</w:t>
            </w:r>
          </w:p>
        </w:tc>
        <w:tc>
          <w:tcPr>
            <w:tcW w:w="4535" w:type="dxa"/>
            <w:vAlign w:val="center"/>
          </w:tcPr>
          <w:p>
            <w:pPr>
              <w:pStyle w:val="12"/>
            </w:pPr>
            <w:r>
              <w:t>事业运行</w:t>
            </w:r>
          </w:p>
        </w:tc>
        <w:tc>
          <w:tcPr>
            <w:tcW w:w="2551" w:type="dxa"/>
            <w:vAlign w:val="center"/>
          </w:tcPr>
          <w:p>
            <w:pPr>
              <w:pStyle w:val="11"/>
            </w:pPr>
            <w:r>
              <w:t>197.88</w:t>
            </w:r>
          </w:p>
        </w:tc>
        <w:tc>
          <w:tcPr>
            <w:tcW w:w="2551" w:type="dxa"/>
            <w:vAlign w:val="center"/>
          </w:tcPr>
          <w:p>
            <w:pPr>
              <w:pStyle w:val="11"/>
            </w:pPr>
            <w:r>
              <w:t>197.88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255.78</w:t>
            </w:r>
          </w:p>
        </w:tc>
        <w:tc>
          <w:tcPr>
            <w:tcW w:w="2551" w:type="dxa"/>
            <w:vAlign w:val="center"/>
          </w:tcPr>
          <w:p>
            <w:pPr>
              <w:pStyle w:val="11"/>
            </w:pPr>
          </w:p>
        </w:tc>
        <w:tc>
          <w:tcPr>
            <w:tcW w:w="2551" w:type="dxa"/>
            <w:vAlign w:val="center"/>
          </w:tcPr>
          <w:p>
            <w:pPr>
              <w:pStyle w:val="11"/>
            </w:pPr>
            <w:r>
              <w:t>255.78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43.73</w:t>
            </w:r>
          </w:p>
        </w:tc>
        <w:tc>
          <w:tcPr>
            <w:tcW w:w="2551" w:type="dxa"/>
            <w:vAlign w:val="center"/>
          </w:tcPr>
          <w:p>
            <w:pPr>
              <w:pStyle w:val="11"/>
            </w:pPr>
            <w:r>
              <w:t>43.73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17.17</w:t>
            </w:r>
          </w:p>
        </w:tc>
        <w:tc>
          <w:tcPr>
            <w:tcW w:w="2551" w:type="dxa"/>
            <w:vAlign w:val="center"/>
          </w:tcPr>
          <w:p>
            <w:pPr>
              <w:pStyle w:val="11"/>
            </w:pPr>
            <w:r>
              <w:t>17.17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26.57</w:t>
            </w:r>
          </w:p>
        </w:tc>
        <w:tc>
          <w:tcPr>
            <w:tcW w:w="2551" w:type="dxa"/>
            <w:vAlign w:val="center"/>
          </w:tcPr>
          <w:p>
            <w:pPr>
              <w:pStyle w:val="11"/>
            </w:pPr>
            <w:r>
              <w:t>26.57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211.35</w:t>
            </w:r>
          </w:p>
        </w:tc>
        <w:tc>
          <w:tcPr>
            <w:tcW w:w="2551" w:type="dxa"/>
            <w:vAlign w:val="center"/>
          </w:tcPr>
          <w:p>
            <w:pPr>
              <w:pStyle w:val="11"/>
            </w:pPr>
          </w:p>
        </w:tc>
        <w:tc>
          <w:tcPr>
            <w:tcW w:w="2551" w:type="dxa"/>
            <w:vAlign w:val="center"/>
          </w:tcPr>
          <w:p>
            <w:pPr>
              <w:pStyle w:val="11"/>
            </w:pPr>
            <w:r>
              <w:t>211.35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5.41</w:t>
            </w:r>
          </w:p>
        </w:tc>
        <w:tc>
          <w:tcPr>
            <w:tcW w:w="2551" w:type="dxa"/>
            <w:vAlign w:val="center"/>
          </w:tcPr>
          <w:p>
            <w:pPr>
              <w:pStyle w:val="11"/>
            </w:pPr>
          </w:p>
        </w:tc>
        <w:tc>
          <w:tcPr>
            <w:tcW w:w="2551"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203.78</w:t>
            </w:r>
          </w:p>
        </w:tc>
        <w:tc>
          <w:tcPr>
            <w:tcW w:w="2551" w:type="dxa"/>
            <w:vAlign w:val="center"/>
          </w:tcPr>
          <w:p>
            <w:pPr>
              <w:pStyle w:val="11"/>
            </w:pPr>
          </w:p>
        </w:tc>
        <w:tc>
          <w:tcPr>
            <w:tcW w:w="2551" w:type="dxa"/>
            <w:vAlign w:val="center"/>
          </w:tcPr>
          <w:p>
            <w:pPr>
              <w:pStyle w:val="11"/>
            </w:pPr>
            <w:r>
              <w:t>203.78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16.78</w:t>
            </w:r>
          </w:p>
        </w:tc>
        <w:tc>
          <w:tcPr>
            <w:tcW w:w="2551" w:type="dxa"/>
            <w:vAlign w:val="center"/>
          </w:tcPr>
          <w:p>
            <w:pPr>
              <w:pStyle w:val="11"/>
            </w:pPr>
            <w:r>
              <w:t>16.78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16.78</w:t>
            </w:r>
          </w:p>
        </w:tc>
        <w:tc>
          <w:tcPr>
            <w:tcW w:w="2551" w:type="dxa"/>
            <w:vAlign w:val="center"/>
          </w:tcPr>
          <w:p>
            <w:pPr>
              <w:pStyle w:val="11"/>
            </w:pPr>
            <w:r>
              <w:t>16.78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20.45</w:t>
            </w:r>
          </w:p>
        </w:tc>
        <w:tc>
          <w:tcPr>
            <w:tcW w:w="2551" w:type="dxa"/>
            <w:vAlign w:val="center"/>
          </w:tcPr>
          <w:p>
            <w:pPr>
              <w:pStyle w:val="11"/>
            </w:pPr>
            <w:r>
              <w:t>20.45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20.45</w:t>
            </w:r>
          </w:p>
        </w:tc>
        <w:tc>
          <w:tcPr>
            <w:tcW w:w="2551" w:type="dxa"/>
            <w:vAlign w:val="center"/>
          </w:tcPr>
          <w:p>
            <w:pPr>
              <w:pStyle w:val="11"/>
            </w:pPr>
            <w:r>
              <w:t>20.45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20.45</w:t>
            </w:r>
          </w:p>
        </w:tc>
        <w:tc>
          <w:tcPr>
            <w:tcW w:w="2551" w:type="dxa"/>
            <w:vAlign w:val="center"/>
          </w:tcPr>
          <w:p>
            <w:pPr>
              <w:pStyle w:val="11"/>
            </w:pPr>
            <w:r>
              <w:t>20.45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278.84</w:t>
            </w:r>
          </w:p>
        </w:tc>
        <w:tc>
          <w:tcPr>
            <w:tcW w:w="2551" w:type="dxa"/>
            <w:vAlign w:val="center"/>
          </w:tcPr>
          <w:p>
            <w:pPr>
              <w:pStyle w:val="15"/>
            </w:pPr>
            <w:r>
              <w:t>264.95</w:t>
            </w:r>
          </w:p>
        </w:tc>
        <w:tc>
          <w:tcPr>
            <w:tcW w:w="2551" w:type="dxa"/>
            <w:vAlign w:val="center"/>
          </w:tcPr>
          <w:p>
            <w:pPr>
              <w:pStyle w:val="15"/>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249.02</w:t>
            </w:r>
          </w:p>
        </w:tc>
        <w:tc>
          <w:tcPr>
            <w:tcW w:w="2551" w:type="dxa"/>
            <w:vAlign w:val="center"/>
          </w:tcPr>
          <w:p>
            <w:pPr>
              <w:pStyle w:val="11"/>
            </w:pPr>
            <w:r>
              <w:t>249.02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85.67</w:t>
            </w:r>
          </w:p>
        </w:tc>
        <w:tc>
          <w:tcPr>
            <w:tcW w:w="2551" w:type="dxa"/>
            <w:vAlign w:val="center"/>
          </w:tcPr>
          <w:p>
            <w:pPr>
              <w:pStyle w:val="11"/>
            </w:pPr>
            <w:r>
              <w:t>85.67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12.83</w:t>
            </w:r>
          </w:p>
        </w:tc>
        <w:tc>
          <w:tcPr>
            <w:tcW w:w="2551" w:type="dxa"/>
            <w:vAlign w:val="center"/>
          </w:tcPr>
          <w:p>
            <w:pPr>
              <w:pStyle w:val="11"/>
            </w:pPr>
            <w:r>
              <w:t>12.83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84.73</w:t>
            </w:r>
          </w:p>
        </w:tc>
        <w:tc>
          <w:tcPr>
            <w:tcW w:w="2551" w:type="dxa"/>
            <w:vAlign w:val="center"/>
          </w:tcPr>
          <w:p>
            <w:pPr>
              <w:pStyle w:val="11"/>
            </w:pPr>
            <w:r>
              <w:t>84.73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26.57</w:t>
            </w:r>
          </w:p>
        </w:tc>
        <w:tc>
          <w:tcPr>
            <w:tcW w:w="2551" w:type="dxa"/>
            <w:vAlign w:val="center"/>
          </w:tcPr>
          <w:p>
            <w:pPr>
              <w:pStyle w:val="11"/>
            </w:pPr>
            <w:r>
              <w:t>26.57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1.99</w:t>
            </w:r>
          </w:p>
        </w:tc>
        <w:tc>
          <w:tcPr>
            <w:tcW w:w="2551" w:type="dxa"/>
            <w:vAlign w:val="center"/>
          </w:tcPr>
          <w:p>
            <w:pPr>
              <w:pStyle w:val="11"/>
            </w:pPr>
            <w:r>
              <w:t>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20.45</w:t>
            </w:r>
          </w:p>
        </w:tc>
        <w:tc>
          <w:tcPr>
            <w:tcW w:w="2551" w:type="dxa"/>
            <w:vAlign w:val="center"/>
          </w:tcPr>
          <w:p>
            <w:pPr>
              <w:pStyle w:val="11"/>
            </w:pPr>
            <w:r>
              <w:t>20.45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13.89</w:t>
            </w:r>
          </w:p>
        </w:tc>
        <w:tc>
          <w:tcPr>
            <w:tcW w:w="2551" w:type="dxa"/>
            <w:vAlign w:val="center"/>
          </w:tcPr>
          <w:p>
            <w:pPr>
              <w:pStyle w:val="11"/>
            </w:pPr>
          </w:p>
        </w:tc>
        <w:tc>
          <w:tcPr>
            <w:tcW w:w="2551" w:type="dxa"/>
            <w:vAlign w:val="center"/>
          </w:tcPr>
          <w:p>
            <w:pPr>
              <w:pStyle w:val="11"/>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2.18</w:t>
            </w:r>
          </w:p>
        </w:tc>
        <w:tc>
          <w:tcPr>
            <w:tcW w:w="2551" w:type="dxa"/>
            <w:vAlign w:val="center"/>
          </w:tcPr>
          <w:p>
            <w:pPr>
              <w:pStyle w:val="11"/>
            </w:pPr>
          </w:p>
        </w:tc>
        <w:tc>
          <w:tcPr>
            <w:tcW w:w="2551"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3.14</w:t>
            </w:r>
          </w:p>
        </w:tc>
        <w:tc>
          <w:tcPr>
            <w:tcW w:w="2551" w:type="dxa"/>
            <w:vAlign w:val="center"/>
          </w:tcPr>
          <w:p>
            <w:pPr>
              <w:pStyle w:val="11"/>
            </w:pPr>
          </w:p>
        </w:tc>
        <w:tc>
          <w:tcPr>
            <w:tcW w:w="2551" w:type="dxa"/>
            <w:vAlign w:val="center"/>
          </w:tcPr>
          <w:p>
            <w:pPr>
              <w:pStyle w:val="11"/>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2.14</w:t>
            </w:r>
          </w:p>
        </w:tc>
        <w:tc>
          <w:tcPr>
            <w:tcW w:w="2551" w:type="dxa"/>
            <w:vAlign w:val="center"/>
          </w:tcPr>
          <w:p>
            <w:pPr>
              <w:pStyle w:val="11"/>
            </w:pPr>
          </w:p>
        </w:tc>
        <w:tc>
          <w:tcPr>
            <w:tcW w:w="2551" w:type="dxa"/>
            <w:vAlign w:val="center"/>
          </w:tcPr>
          <w:p>
            <w:pPr>
              <w:pStyle w:val="11"/>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15.93</w:t>
            </w:r>
          </w:p>
        </w:tc>
        <w:tc>
          <w:tcPr>
            <w:tcW w:w="2551" w:type="dxa"/>
            <w:vAlign w:val="center"/>
          </w:tcPr>
          <w:p>
            <w:pPr>
              <w:pStyle w:val="11"/>
            </w:pPr>
            <w:r>
              <w:t>15.93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15.56</w:t>
            </w:r>
          </w:p>
        </w:tc>
        <w:tc>
          <w:tcPr>
            <w:tcW w:w="2551" w:type="dxa"/>
            <w:vAlign w:val="center"/>
          </w:tcPr>
          <w:p>
            <w:pPr>
              <w:pStyle w:val="11"/>
            </w:pPr>
            <w:r>
              <w:t>15.56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4.08</w:t>
            </w:r>
          </w:p>
        </w:tc>
        <w:tc>
          <w:tcPr>
            <w:tcW w:w="2381" w:type="dxa"/>
            <w:vAlign w:val="center"/>
          </w:tcPr>
          <w:p>
            <w:pPr>
              <w:pStyle w:val="15"/>
            </w:pPr>
            <w:r>
              <w:t>4.08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3.08</w:t>
            </w:r>
          </w:p>
        </w:tc>
        <w:tc>
          <w:tcPr>
            <w:tcW w:w="2381" w:type="dxa"/>
            <w:vAlign w:val="center"/>
          </w:tcPr>
          <w:p>
            <w:pPr>
              <w:pStyle w:val="11"/>
            </w:pPr>
            <w:r>
              <w:t>3.08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0.08</w:t>
            </w:r>
          </w:p>
        </w:tc>
        <w:tc>
          <w:tcPr>
            <w:tcW w:w="2381" w:type="dxa"/>
            <w:vAlign w:val="center"/>
          </w:tcPr>
          <w:p>
            <w:pPr>
              <w:pStyle w:val="11"/>
            </w:pPr>
            <w:r>
              <w:t>0.08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秦皇岛市山海关区就业服务中心2024年单位预算信息公开情况说明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按照《中华人民共和国预算法》、《地方预决算公开操作规程》和《关于进一步推进预算公开工作的实施意见》规定，现将秦皇岛市山海关区就业服务中心2024年单位预算公开如下：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负责促进就业创业工作，拟订统筹城乡的就业发展规划和促进就业创业扶持政策，完善公共就业服务体系，促进公平就业，贯彻落实面向城乡劳动者的就业培训政策，负责职业技能培训、创业培训任务分解及监管工作和职业培训机构的管理。加强就业服务和就业培训，拟订就业援助制度，落实高校毕业生就业政策，负责非师范类毕业生的就业指导和服务工作。</w:t>
      </w:r>
    </w:p>
    <w:p>
      <w:pPr>
        <w:pStyle w:val="25"/>
      </w:pPr>
      <w:r>
        <w:t>负责就业、失业和相关社会保险基金预测预警和信息引导，拟订应对预案，实施预防、调节和控制，保持就业形势稳定和社会保险基金总体收支平</w:t>
      </w:r>
    </w:p>
    <w:p>
      <w:pPr>
        <w:pStyle w:val="25"/>
      </w:pPr>
      <w:r>
        <w:t>落实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25"/>
      </w:pPr>
      <w:r>
        <w:t>负责本行政区域农民工工作综合性政策的落实，制定全区农民工工作规划，协调解决重点难点问题，维护农民工合法权益。</w:t>
      </w:r>
    </w:p>
    <w:p>
      <w:pPr>
        <w:pStyle w:val="25"/>
      </w:pPr>
      <w:r>
        <w:t>落实行业主管部门的安全生产监管职责，完成区委、区政府交办的其他事项</w:t>
      </w:r>
    </w:p>
    <w:p>
      <w:pPr>
        <w:pStyle w:val="25"/>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秦皇岛市山海关区就业服务中心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745.97万元，其中：一般公共预算收入734.62万元，基金预算收入0.00万元，国有资本经营预算收入0.00万元，财政专户核拨收入0.00万元，单位资金收入0.00万元，上年结转结余11.35万元。</w:t>
      </w:r>
    </w:p>
    <w:p>
      <w:pPr>
        <w:pStyle w:val="26"/>
      </w:pPr>
      <w:r>
        <w:t>2、支出说明</w:t>
      </w:r>
    </w:p>
    <w:p>
      <w:pPr>
        <w:pStyle w:val="26"/>
      </w:pPr>
      <w:r>
        <w:t>收支预算总表支出栏、基本支出表、项目支出表按经济分类和支出功能分类科目编制，反映秦皇岛市山海关区就业服务中心年度单位预算中支出预算的总体情况。2024年支出预算745.97万元，其中基本支出278.84万元，包括人员经费264.95万元和日常公用经费13.89万元；项目支出467.13万元，主要为车保险0.4万元，专项补助192万元，人事代理专项补助54.4万元，创业担保贷款奖励资金0.98万元，区保农薪办工作专项经费8万元，就业补助专项资金211.35万元。</w:t>
      </w:r>
    </w:p>
    <w:p>
      <w:pPr>
        <w:pStyle w:val="26"/>
      </w:pPr>
      <w:r>
        <w:t>3、比上年增减情况</w:t>
      </w:r>
      <w:bookmarkStart w:id="1" w:name="_GoBack"/>
      <w:bookmarkEnd w:id="1"/>
    </w:p>
    <w:p>
      <w:pPr>
        <w:pStyle w:val="26"/>
      </w:pPr>
      <w:r>
        <w:t>2024年预算收支安排745.97万元，较2023年预算减少510.11万元，其中：基本支出减少26.84万元，主要为人员保险减少、再就业资金补助减少。项目支出减少483.27万元，主要为人员保险减少、再就业资金补助减少。</w:t>
      </w:r>
    </w:p>
    <w:p>
      <w:pPr>
        <w:spacing w:before="10" w:after="10"/>
        <w:ind w:firstLine="640"/>
        <w:outlineLvl w:val="5"/>
      </w:pPr>
      <w:r>
        <w:rPr>
          <w:rFonts w:ascii="黑体" w:hAnsi="黑体" w:eastAsia="黑体" w:cs="黑体"/>
          <w:color w:val="000000"/>
          <w:sz w:val="32"/>
        </w:rPr>
        <w:t>三、机关运行经费安排情况</w:t>
      </w:r>
    </w:p>
    <w:p>
      <w:pPr>
        <w:pStyle w:val="27"/>
        <w:rPr>
          <w:rFonts w:eastAsiaTheme="minorEastAsia"/>
          <w:lang w:eastAsia="zh-CN"/>
        </w:rPr>
      </w:pPr>
      <w:r>
        <w:rPr>
          <w:rFonts w:hint="eastAsia" w:eastAsiaTheme="minorEastAsia"/>
          <w:lang w:eastAsia="zh-CN"/>
        </w:rPr>
        <w:t xml:space="preserve">   我单位为事业单位无机关运行经费。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3.08万元，其中因公出国（境）费0.00万元；公务用车购置及运维费3.00万元（其中：公务用车购置费为0.00万元，公务用车运维费3.00万元)；公务接待费0.08万元。与2023年相比增加3.08万元，增减变化的主要原因是与2023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1、车保险绩效目标表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13030324P00000210009B</w:t>
            </w:r>
          </w:p>
        </w:tc>
        <w:tc>
          <w:tcPr>
            <w:tcW w:w="2835" w:type="dxa"/>
            <w:vAlign w:val="center"/>
          </w:tcPr>
          <w:p>
            <w:pPr>
              <w:pStyle w:val="10"/>
            </w:pPr>
            <w:r>
              <w:t>项目名称</w:t>
            </w:r>
          </w:p>
        </w:tc>
        <w:tc>
          <w:tcPr>
            <w:tcW w:w="6094" w:type="dxa"/>
            <w:gridSpan w:val="3"/>
            <w:vAlign w:val="center"/>
          </w:tcPr>
          <w:p>
            <w:pPr>
              <w:pStyle w:val="12"/>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保障公车正常使用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0.40</w:t>
            </w: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1.保障公车正常使用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按时缴纳车辆保险</w:t>
            </w:r>
          </w:p>
        </w:tc>
        <w:tc>
          <w:tcPr>
            <w:tcW w:w="2268" w:type="dxa"/>
            <w:vAlign w:val="center"/>
          </w:tcPr>
          <w:p>
            <w:pPr>
              <w:pStyle w:val="12"/>
            </w:pPr>
            <w:r>
              <w:t>1辆</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足额缴纳</w:t>
            </w:r>
          </w:p>
        </w:tc>
        <w:tc>
          <w:tcPr>
            <w:tcW w:w="2268" w:type="dxa"/>
            <w:vAlign w:val="center"/>
          </w:tcPr>
          <w:p>
            <w:pPr>
              <w:pStyle w:val="12"/>
            </w:pPr>
            <w:r>
              <w:t>≥95%</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缴纳情况</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保障工作正常进行</w:t>
            </w:r>
          </w:p>
        </w:tc>
        <w:tc>
          <w:tcPr>
            <w:tcW w:w="5386" w:type="dxa"/>
            <w:vAlign w:val="center"/>
          </w:tcPr>
          <w:p>
            <w:pPr>
              <w:pStyle w:val="12"/>
            </w:pPr>
            <w:r>
              <w:t>保障公车正常运转</w:t>
            </w:r>
          </w:p>
        </w:tc>
        <w:tc>
          <w:tcPr>
            <w:tcW w:w="2268" w:type="dxa"/>
            <w:vAlign w:val="center"/>
          </w:tcPr>
          <w:p>
            <w:pPr>
              <w:pStyle w:val="12"/>
            </w:pPr>
            <w:r>
              <w:t>运转情况</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让服务对象满意</w:t>
            </w:r>
          </w:p>
        </w:tc>
        <w:tc>
          <w:tcPr>
            <w:tcW w:w="5386" w:type="dxa"/>
            <w:vAlign w:val="center"/>
          </w:tcPr>
          <w:p>
            <w:pPr>
              <w:pStyle w:val="12"/>
            </w:pPr>
            <w:r>
              <w:t>让服务对象满意</w:t>
            </w:r>
          </w:p>
        </w:tc>
        <w:tc>
          <w:tcPr>
            <w:tcW w:w="2268" w:type="dxa"/>
            <w:vAlign w:val="center"/>
          </w:tcPr>
          <w:p>
            <w:pPr>
              <w:pStyle w:val="12"/>
            </w:pPr>
            <w:r>
              <w:t>≥95%</w:t>
            </w:r>
          </w:p>
        </w:tc>
        <w:tc>
          <w:tcPr>
            <w:tcW w:w="1276" w:type="dxa"/>
            <w:vAlign w:val="center"/>
          </w:tcPr>
          <w:p>
            <w:pPr>
              <w:pStyle w:val="12"/>
            </w:pPr>
            <w:r>
              <w:t>我单位公务用车1辆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2、关于提前下达2023年中央就业补助资金预算的通知绩效目标表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13030323P00465210026N</w:t>
            </w:r>
          </w:p>
        </w:tc>
        <w:tc>
          <w:tcPr>
            <w:tcW w:w="2835" w:type="dxa"/>
            <w:vAlign w:val="center"/>
          </w:tcPr>
          <w:p>
            <w:pPr>
              <w:pStyle w:val="10"/>
            </w:pPr>
            <w:r>
              <w:t>项目名称</w:t>
            </w:r>
          </w:p>
        </w:tc>
        <w:tc>
          <w:tcPr>
            <w:tcW w:w="6094" w:type="dxa"/>
            <w:gridSpan w:val="3"/>
            <w:vAlign w:val="center"/>
          </w:tcPr>
          <w:p>
            <w:pPr>
              <w:pStyle w:val="12"/>
            </w:pPr>
            <w:r>
              <w:t>关于提前下达2023年中央就业补助资金预算的通知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w:t>
            </w:r>
          </w:p>
        </w:tc>
        <w:tc>
          <w:tcPr>
            <w:tcW w:w="2835" w:type="dxa"/>
            <w:vAlign w:val="center"/>
          </w:tcPr>
          <w:p>
            <w:pPr>
              <w:pStyle w:val="10"/>
            </w:pPr>
            <w:r>
              <w:t>其中：财政    资金</w:t>
            </w:r>
          </w:p>
        </w:tc>
        <w:tc>
          <w:tcPr>
            <w:tcW w:w="2551" w:type="dxa"/>
            <w:vAlign w:val="center"/>
          </w:tcPr>
          <w:p>
            <w:pPr>
              <w:pStyle w:val="12"/>
            </w:pPr>
            <w:r>
              <w:t>1.25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1.25</w:t>
            </w:r>
          </w:p>
        </w:tc>
        <w:tc>
          <w:tcPr>
            <w:tcW w:w="2551" w:type="dxa"/>
            <w:vAlign w:val="center"/>
          </w:tcPr>
          <w:p>
            <w:pPr>
              <w:pStyle w:val="13"/>
            </w:pPr>
            <w:r>
              <w:t>1.25</w:t>
            </w:r>
          </w:p>
        </w:tc>
        <w:tc>
          <w:tcPr>
            <w:tcW w:w="3543" w:type="dxa"/>
            <w:gridSpan w:val="2"/>
            <w:vAlign w:val="center"/>
          </w:tcPr>
          <w:p>
            <w:pPr>
              <w:pStyle w:val="13"/>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1.支付2023年中央就业补助资金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秦财社【2022】794号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秦财社【2022】794号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3、关于下达2022年度创业担保贷款奖励资金的通知绩效目标表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13030324P000001103053</w:t>
            </w:r>
          </w:p>
        </w:tc>
        <w:tc>
          <w:tcPr>
            <w:tcW w:w="2835" w:type="dxa"/>
            <w:vAlign w:val="center"/>
          </w:tcPr>
          <w:p>
            <w:pPr>
              <w:pStyle w:val="10"/>
            </w:pPr>
            <w:r>
              <w:t>项目名称</w:t>
            </w:r>
          </w:p>
        </w:tc>
        <w:tc>
          <w:tcPr>
            <w:tcW w:w="6094" w:type="dxa"/>
            <w:gridSpan w:val="3"/>
            <w:vAlign w:val="center"/>
          </w:tcPr>
          <w:p>
            <w:pPr>
              <w:pStyle w:val="12"/>
            </w:pPr>
            <w:r>
              <w:t>关于下达2022年度创业担保贷款奖励资金的通知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0.98</w:t>
            </w:r>
          </w:p>
        </w:tc>
        <w:tc>
          <w:tcPr>
            <w:tcW w:w="2835" w:type="dxa"/>
            <w:vAlign w:val="center"/>
          </w:tcPr>
          <w:p>
            <w:pPr>
              <w:pStyle w:val="10"/>
            </w:pPr>
            <w:r>
              <w:t>其中：财政    资金</w:t>
            </w:r>
          </w:p>
        </w:tc>
        <w:tc>
          <w:tcPr>
            <w:tcW w:w="2551" w:type="dxa"/>
            <w:vAlign w:val="center"/>
          </w:tcPr>
          <w:p>
            <w:pPr>
              <w:pStyle w:val="12"/>
            </w:pPr>
            <w:r>
              <w:t>0.98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保障创业担保担保贷款正常发放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0.98</w:t>
            </w:r>
          </w:p>
        </w:tc>
        <w:tc>
          <w:tcPr>
            <w:tcW w:w="2551" w:type="dxa"/>
            <w:vAlign w:val="center"/>
          </w:tcPr>
          <w:p>
            <w:pPr>
              <w:pStyle w:val="13"/>
            </w:pPr>
            <w:r>
              <w:t>0.98</w:t>
            </w:r>
          </w:p>
        </w:tc>
        <w:tc>
          <w:tcPr>
            <w:tcW w:w="3543" w:type="dxa"/>
            <w:gridSpan w:val="2"/>
            <w:vAlign w:val="center"/>
          </w:tcPr>
          <w:p>
            <w:pPr>
              <w:pStyle w:val="13"/>
            </w:pPr>
            <w:r>
              <w:t>0.98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1.保障创业担保担保贷款正常发放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支付单位数量</w:t>
            </w:r>
          </w:p>
        </w:tc>
        <w:tc>
          <w:tcPr>
            <w:tcW w:w="5386" w:type="dxa"/>
            <w:vAlign w:val="center"/>
          </w:tcPr>
          <w:p>
            <w:pPr>
              <w:pStyle w:val="12"/>
            </w:pPr>
            <w:r>
              <w:t>是否支付单位</w:t>
            </w:r>
          </w:p>
        </w:tc>
        <w:tc>
          <w:tcPr>
            <w:tcW w:w="2268" w:type="dxa"/>
            <w:vAlign w:val="center"/>
          </w:tcPr>
          <w:p>
            <w:pPr>
              <w:pStyle w:val="12"/>
            </w:pPr>
            <w:r>
              <w:t>2家</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进一步保障</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贷款人满意度</w:t>
            </w:r>
          </w:p>
        </w:tc>
        <w:tc>
          <w:tcPr>
            <w:tcW w:w="5386" w:type="dxa"/>
            <w:vAlign w:val="center"/>
          </w:tcPr>
          <w:p>
            <w:pPr>
              <w:pStyle w:val="12"/>
            </w:pPr>
            <w:r>
              <w:t>通过问卷调查，满意和比较满意的贷款对象占全部调研对象满意</w:t>
            </w:r>
          </w:p>
        </w:tc>
        <w:tc>
          <w:tcPr>
            <w:tcW w:w="2268" w:type="dxa"/>
            <w:vAlign w:val="center"/>
          </w:tcPr>
          <w:p>
            <w:pPr>
              <w:pStyle w:val="12"/>
            </w:pPr>
            <w:r>
              <w:t>≥90%</w:t>
            </w:r>
          </w:p>
        </w:tc>
        <w:tc>
          <w:tcPr>
            <w:tcW w:w="1276" w:type="dxa"/>
            <w:vAlign w:val="center"/>
          </w:tcPr>
          <w:p>
            <w:pPr>
              <w:pStyle w:val="12"/>
            </w:pPr>
            <w:r>
              <w:t>关于下达2022年度创业担保贷款奖励资金的通知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4、关于下达2023年第二批中央就业补助资金预算的通知绩效目标表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13030323P004731100243</w:t>
            </w:r>
          </w:p>
        </w:tc>
        <w:tc>
          <w:tcPr>
            <w:tcW w:w="2835" w:type="dxa"/>
            <w:vAlign w:val="center"/>
          </w:tcPr>
          <w:p>
            <w:pPr>
              <w:pStyle w:val="10"/>
            </w:pPr>
            <w:r>
              <w:t>项目名称</w:t>
            </w:r>
          </w:p>
        </w:tc>
        <w:tc>
          <w:tcPr>
            <w:tcW w:w="6094" w:type="dxa"/>
            <w:gridSpan w:val="3"/>
            <w:vAlign w:val="center"/>
          </w:tcPr>
          <w:p>
            <w:pPr>
              <w:pStyle w:val="12"/>
            </w:pPr>
            <w:r>
              <w:t>关于下达2023年第二批中央就业补助资金预算的通知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0.91</w:t>
            </w:r>
          </w:p>
        </w:tc>
        <w:tc>
          <w:tcPr>
            <w:tcW w:w="2835" w:type="dxa"/>
            <w:vAlign w:val="center"/>
          </w:tcPr>
          <w:p>
            <w:pPr>
              <w:pStyle w:val="10"/>
            </w:pPr>
            <w:r>
              <w:t>其中：财政    资金</w:t>
            </w:r>
          </w:p>
        </w:tc>
        <w:tc>
          <w:tcPr>
            <w:tcW w:w="2551" w:type="dxa"/>
            <w:vAlign w:val="center"/>
          </w:tcPr>
          <w:p>
            <w:pPr>
              <w:pStyle w:val="12"/>
            </w:pPr>
            <w:r>
              <w:t>0.91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保障就业工作正常开展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0.91</w:t>
            </w:r>
          </w:p>
        </w:tc>
        <w:tc>
          <w:tcPr>
            <w:tcW w:w="2835" w:type="dxa"/>
            <w:vAlign w:val="center"/>
          </w:tcPr>
          <w:p>
            <w:pPr>
              <w:pStyle w:val="13"/>
            </w:pPr>
            <w:r>
              <w:t>0.91</w:t>
            </w:r>
          </w:p>
        </w:tc>
        <w:tc>
          <w:tcPr>
            <w:tcW w:w="2551" w:type="dxa"/>
            <w:vAlign w:val="center"/>
          </w:tcPr>
          <w:p>
            <w:pPr>
              <w:pStyle w:val="13"/>
            </w:pPr>
            <w:r>
              <w:t>0.91</w:t>
            </w:r>
          </w:p>
        </w:tc>
        <w:tc>
          <w:tcPr>
            <w:tcW w:w="3543" w:type="dxa"/>
            <w:gridSpan w:val="2"/>
            <w:vAlign w:val="center"/>
          </w:tcPr>
          <w:p>
            <w:pPr>
              <w:pStyle w:val="13"/>
            </w:pPr>
            <w:r>
              <w:t>0.91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p>
            <w:pPr>
              <w:pStyle w:val="12"/>
            </w:pPr>
            <w:r>
              <w:t>2.保障就业工作正常开展</w:t>
            </w:r>
          </w:p>
          <w:p>
            <w:pPr>
              <w:pStyle w:val="12"/>
            </w:pPr>
            <w:r>
              <w:t>3.保障就业见习补贴及时发放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秦财社【2023】377号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5、关于下达2023年第二批中央就业补助资金预算的通知绩效目标表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13030323P00473110025N</w:t>
            </w:r>
          </w:p>
        </w:tc>
        <w:tc>
          <w:tcPr>
            <w:tcW w:w="2835" w:type="dxa"/>
            <w:vAlign w:val="center"/>
          </w:tcPr>
          <w:p>
            <w:pPr>
              <w:pStyle w:val="10"/>
            </w:pPr>
            <w:r>
              <w:t>项目名称</w:t>
            </w:r>
          </w:p>
        </w:tc>
        <w:tc>
          <w:tcPr>
            <w:tcW w:w="6094" w:type="dxa"/>
            <w:gridSpan w:val="3"/>
            <w:vAlign w:val="center"/>
          </w:tcPr>
          <w:p>
            <w:pPr>
              <w:pStyle w:val="12"/>
            </w:pPr>
            <w:r>
              <w:t>关于下达2023年第二批中央就业补助资金预算的通知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w:t>
            </w:r>
          </w:p>
        </w:tc>
        <w:tc>
          <w:tcPr>
            <w:tcW w:w="2835" w:type="dxa"/>
            <w:vAlign w:val="center"/>
          </w:tcPr>
          <w:p>
            <w:pPr>
              <w:pStyle w:val="10"/>
            </w:pPr>
            <w:r>
              <w:t>其中：财政    资金</w:t>
            </w:r>
          </w:p>
        </w:tc>
        <w:tc>
          <w:tcPr>
            <w:tcW w:w="2551" w:type="dxa"/>
            <w:vAlign w:val="center"/>
          </w:tcPr>
          <w:p>
            <w:pPr>
              <w:pStyle w:val="12"/>
            </w:pPr>
            <w:r>
              <w:t>8.80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保障就业工作正常开展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8.80</w:t>
            </w:r>
          </w:p>
        </w:tc>
        <w:tc>
          <w:tcPr>
            <w:tcW w:w="2835" w:type="dxa"/>
            <w:vAlign w:val="center"/>
          </w:tcPr>
          <w:p>
            <w:pPr>
              <w:pStyle w:val="13"/>
            </w:pPr>
            <w:r>
              <w:t>8.80</w:t>
            </w:r>
          </w:p>
        </w:tc>
        <w:tc>
          <w:tcPr>
            <w:tcW w:w="2551" w:type="dxa"/>
            <w:vAlign w:val="center"/>
          </w:tcPr>
          <w:p>
            <w:pPr>
              <w:pStyle w:val="13"/>
            </w:pPr>
            <w:r>
              <w:t>8.80</w:t>
            </w:r>
          </w:p>
        </w:tc>
        <w:tc>
          <w:tcPr>
            <w:tcW w:w="3543" w:type="dxa"/>
            <w:gridSpan w:val="2"/>
            <w:vAlign w:val="center"/>
          </w:tcPr>
          <w:p>
            <w:pPr>
              <w:pStyle w:val="13"/>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1.保障就业工作正常开展</w:t>
            </w:r>
          </w:p>
          <w:p>
            <w:pPr>
              <w:pStyle w:val="12"/>
            </w:pPr>
            <w:r>
              <w:t>2.保障就业资金及时发放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秦财社【2023】377号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6、关于下达2023年中央就业补助资金预算的通知绩效目标表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13030323P004652100499</w:t>
            </w:r>
          </w:p>
        </w:tc>
        <w:tc>
          <w:tcPr>
            <w:tcW w:w="2835" w:type="dxa"/>
            <w:vAlign w:val="center"/>
          </w:tcPr>
          <w:p>
            <w:pPr>
              <w:pStyle w:val="10"/>
            </w:pPr>
            <w:r>
              <w:t>项目名称</w:t>
            </w:r>
          </w:p>
        </w:tc>
        <w:tc>
          <w:tcPr>
            <w:tcW w:w="6094" w:type="dxa"/>
            <w:gridSpan w:val="3"/>
            <w:vAlign w:val="center"/>
          </w:tcPr>
          <w:p>
            <w:pPr>
              <w:pStyle w:val="12"/>
            </w:pPr>
            <w:r>
              <w:t>关于下达2023年中央就业补助资金预算的通知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0.39</w:t>
            </w:r>
          </w:p>
        </w:tc>
        <w:tc>
          <w:tcPr>
            <w:tcW w:w="2835" w:type="dxa"/>
            <w:vAlign w:val="center"/>
          </w:tcPr>
          <w:p>
            <w:pPr>
              <w:pStyle w:val="10"/>
            </w:pPr>
            <w:r>
              <w:t>其中：财政    资金</w:t>
            </w:r>
          </w:p>
        </w:tc>
        <w:tc>
          <w:tcPr>
            <w:tcW w:w="2551" w:type="dxa"/>
            <w:vAlign w:val="center"/>
          </w:tcPr>
          <w:p>
            <w:pPr>
              <w:pStyle w:val="12"/>
            </w:pPr>
            <w:r>
              <w:t>0.39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付社会保险补贴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0.39</w:t>
            </w:r>
          </w:p>
        </w:tc>
        <w:tc>
          <w:tcPr>
            <w:tcW w:w="2835" w:type="dxa"/>
            <w:vAlign w:val="center"/>
          </w:tcPr>
          <w:p>
            <w:pPr>
              <w:pStyle w:val="13"/>
            </w:pPr>
            <w:r>
              <w:t>0.39</w:t>
            </w:r>
          </w:p>
        </w:tc>
        <w:tc>
          <w:tcPr>
            <w:tcW w:w="2551" w:type="dxa"/>
            <w:vAlign w:val="center"/>
          </w:tcPr>
          <w:p>
            <w:pPr>
              <w:pStyle w:val="13"/>
            </w:pPr>
            <w:r>
              <w:t>0.39</w:t>
            </w:r>
          </w:p>
        </w:tc>
        <w:tc>
          <w:tcPr>
            <w:tcW w:w="3543" w:type="dxa"/>
            <w:gridSpan w:val="2"/>
            <w:vAlign w:val="center"/>
          </w:tcPr>
          <w:p>
            <w:pPr>
              <w:pStyle w:val="13"/>
            </w:pPr>
            <w:r>
              <w:t>0.39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1.拨社保补贴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秦财社【2022】794号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秦财社【2022】794号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7、区保农薪办工作专项经费绩效目标表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13030324P000001101521</w:t>
            </w:r>
          </w:p>
        </w:tc>
        <w:tc>
          <w:tcPr>
            <w:tcW w:w="2835" w:type="dxa"/>
            <w:vAlign w:val="center"/>
          </w:tcPr>
          <w:p>
            <w:pPr>
              <w:pStyle w:val="10"/>
            </w:pPr>
            <w:r>
              <w:t>项目名称</w:t>
            </w:r>
          </w:p>
        </w:tc>
        <w:tc>
          <w:tcPr>
            <w:tcW w:w="6094" w:type="dxa"/>
            <w:gridSpan w:val="3"/>
            <w:vAlign w:val="center"/>
          </w:tcPr>
          <w:p>
            <w:pPr>
              <w:pStyle w:val="12"/>
            </w:pPr>
            <w:r>
              <w:t>区保农薪办工作专项经费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保障农薪办工作正常开展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8.00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1.保障保农薪办工作正常开展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不超财政支持经费</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农民工案件结案率</w:t>
            </w:r>
          </w:p>
        </w:tc>
        <w:tc>
          <w:tcPr>
            <w:tcW w:w="2268" w:type="dxa"/>
            <w:vAlign w:val="center"/>
          </w:tcPr>
          <w:p>
            <w:pPr>
              <w:pStyle w:val="12"/>
            </w:pPr>
            <w:r>
              <w:t>≥80%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办公设备正常运行</w:t>
            </w:r>
          </w:p>
        </w:tc>
        <w:tc>
          <w:tcPr>
            <w:tcW w:w="5386" w:type="dxa"/>
            <w:vAlign w:val="center"/>
          </w:tcPr>
          <w:p>
            <w:pPr>
              <w:pStyle w:val="12"/>
            </w:pPr>
            <w:r>
              <w:t>办公设备正常运行率</w:t>
            </w:r>
          </w:p>
        </w:tc>
        <w:tc>
          <w:tcPr>
            <w:tcW w:w="2268" w:type="dxa"/>
            <w:vAlign w:val="center"/>
          </w:tcPr>
          <w:p>
            <w:pPr>
              <w:pStyle w:val="12"/>
            </w:pPr>
            <w:r>
              <w:t>≥90%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≥90%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解决农民工案件，保持社会稳定</w:t>
            </w:r>
          </w:p>
        </w:tc>
        <w:tc>
          <w:tcPr>
            <w:tcW w:w="2268" w:type="dxa"/>
            <w:vAlign w:val="center"/>
          </w:tcPr>
          <w:p>
            <w:pPr>
              <w:pStyle w:val="12"/>
            </w:pPr>
            <w:r>
              <w:t>保障工作正常开展</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≥95%</w:t>
            </w:r>
          </w:p>
        </w:tc>
        <w:tc>
          <w:tcPr>
            <w:tcW w:w="1276" w:type="dxa"/>
            <w:vAlign w:val="center"/>
          </w:tcPr>
          <w:p>
            <w:pPr>
              <w:pStyle w:val="12"/>
            </w:pPr>
            <w:r>
              <w:t>农民工工作经费国务院423令</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8、区级划拨再就业资金绩效目标表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13030324P00000110148T</w:t>
            </w:r>
          </w:p>
        </w:tc>
        <w:tc>
          <w:tcPr>
            <w:tcW w:w="2835" w:type="dxa"/>
            <w:vAlign w:val="center"/>
          </w:tcPr>
          <w:p>
            <w:pPr>
              <w:pStyle w:val="10"/>
            </w:pPr>
            <w:r>
              <w:t>项目名称</w:t>
            </w:r>
          </w:p>
        </w:tc>
        <w:tc>
          <w:tcPr>
            <w:tcW w:w="6094" w:type="dxa"/>
            <w:gridSpan w:val="3"/>
            <w:vAlign w:val="center"/>
          </w:tcPr>
          <w:p>
            <w:pPr>
              <w:pStyle w:val="12"/>
            </w:pPr>
            <w:r>
              <w:t>区级划拨再就业资金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保障公益性岗位补贴发放工作。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1.保障公益性岗位补贴发放工作。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享受公益性岗位补贴人员数量</w:t>
            </w:r>
          </w:p>
        </w:tc>
        <w:tc>
          <w:tcPr>
            <w:tcW w:w="2268" w:type="dxa"/>
            <w:vAlign w:val="center"/>
          </w:tcPr>
          <w:p>
            <w:pPr>
              <w:pStyle w:val="12"/>
            </w:pPr>
            <w:r>
              <w:t>≥75人</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5386" w:type="dxa"/>
            <w:vAlign w:val="center"/>
          </w:tcPr>
          <w:p>
            <w:pPr>
              <w:pStyle w:val="12"/>
            </w:pPr>
            <w:r>
              <w:t>保证工作正常开展</w:t>
            </w:r>
          </w:p>
        </w:tc>
        <w:tc>
          <w:tcPr>
            <w:tcW w:w="2268" w:type="dxa"/>
            <w:vAlign w:val="center"/>
          </w:tcPr>
          <w:p>
            <w:pPr>
              <w:pStyle w:val="12"/>
            </w:pPr>
            <w:r>
              <w:t>≥90%</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5386" w:type="dxa"/>
            <w:vAlign w:val="center"/>
          </w:tcPr>
          <w:p>
            <w:pPr>
              <w:pStyle w:val="12"/>
            </w:pPr>
            <w:r>
              <w:t>保障时间</w:t>
            </w:r>
          </w:p>
        </w:tc>
        <w:tc>
          <w:tcPr>
            <w:tcW w:w="2268" w:type="dxa"/>
            <w:vAlign w:val="center"/>
          </w:tcPr>
          <w:p>
            <w:pPr>
              <w:pStyle w:val="12"/>
            </w:pPr>
            <w:r>
              <w:t>用于本年度公益性岗位岗位补贴</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小于等于当地最低工资标准</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应保尽保</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13030324P000001101450</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54.40</w:t>
            </w:r>
          </w:p>
        </w:tc>
        <w:tc>
          <w:tcPr>
            <w:tcW w:w="2835" w:type="dxa"/>
            <w:vAlign w:val="center"/>
          </w:tcPr>
          <w:p>
            <w:pPr>
              <w:pStyle w:val="10"/>
            </w:pPr>
            <w:r>
              <w:t>其中：财政    资金</w:t>
            </w:r>
          </w:p>
        </w:tc>
        <w:tc>
          <w:tcPr>
            <w:tcW w:w="2551" w:type="dxa"/>
            <w:vAlign w:val="center"/>
          </w:tcPr>
          <w:p>
            <w:pPr>
              <w:pStyle w:val="12"/>
            </w:pPr>
            <w:r>
              <w:t>54.40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保障我单位5名人事代理工资福利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11.30</w:t>
            </w:r>
          </w:p>
        </w:tc>
        <w:tc>
          <w:tcPr>
            <w:tcW w:w="2835" w:type="dxa"/>
            <w:vAlign w:val="center"/>
          </w:tcPr>
          <w:p>
            <w:pPr>
              <w:pStyle w:val="13"/>
            </w:pPr>
            <w:r>
              <w:t>22.70</w:t>
            </w:r>
          </w:p>
        </w:tc>
        <w:tc>
          <w:tcPr>
            <w:tcW w:w="2551" w:type="dxa"/>
            <w:vAlign w:val="center"/>
          </w:tcPr>
          <w:p>
            <w:pPr>
              <w:pStyle w:val="13"/>
            </w:pPr>
            <w:r>
              <w:t>45.00</w:t>
            </w:r>
          </w:p>
        </w:tc>
        <w:tc>
          <w:tcPr>
            <w:tcW w:w="3543" w:type="dxa"/>
            <w:gridSpan w:val="2"/>
            <w:vAlign w:val="center"/>
          </w:tcPr>
          <w:p>
            <w:pPr>
              <w:pStyle w:val="13"/>
            </w:pPr>
            <w:r>
              <w:t>51.80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1.保障我单位5名人事代理工资福利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按要求支出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保障社会发展</w:t>
            </w:r>
          </w:p>
        </w:tc>
        <w:tc>
          <w:tcPr>
            <w:tcW w:w="5386" w:type="dxa"/>
            <w:vAlign w:val="center"/>
          </w:tcPr>
          <w:p>
            <w:pPr>
              <w:pStyle w:val="12"/>
            </w:pPr>
            <w:r>
              <w:t>保障社会发展有效提供后勤保障</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满意度人员占总职工人数</w:t>
            </w:r>
          </w:p>
        </w:tc>
        <w:tc>
          <w:tcPr>
            <w:tcW w:w="5386" w:type="dxa"/>
            <w:vAlign w:val="center"/>
          </w:tcPr>
          <w:p>
            <w:pPr>
              <w:pStyle w:val="12"/>
            </w:pPr>
            <w:r>
              <w:t>职工是否满意</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13030324P00000110144C</w:t>
            </w:r>
          </w:p>
        </w:tc>
        <w:tc>
          <w:tcPr>
            <w:tcW w:w="2835" w:type="dxa"/>
            <w:vAlign w:val="center"/>
          </w:tcPr>
          <w:p>
            <w:pPr>
              <w:pStyle w:val="10"/>
            </w:pPr>
            <w:r>
              <w:t>项目名称</w:t>
            </w:r>
          </w:p>
        </w:tc>
        <w:tc>
          <w:tcPr>
            <w:tcW w:w="6094" w:type="dxa"/>
            <w:gridSpan w:val="3"/>
            <w:vAlign w:val="center"/>
          </w:tcPr>
          <w:p>
            <w:pPr>
              <w:pStyle w:val="12"/>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192.00</w:t>
            </w:r>
          </w:p>
        </w:tc>
        <w:tc>
          <w:tcPr>
            <w:tcW w:w="2835" w:type="dxa"/>
            <w:vAlign w:val="center"/>
          </w:tcPr>
          <w:p>
            <w:pPr>
              <w:pStyle w:val="10"/>
            </w:pPr>
            <w:r>
              <w:t>其中：财政    资金</w:t>
            </w:r>
          </w:p>
        </w:tc>
        <w:tc>
          <w:tcPr>
            <w:tcW w:w="2551" w:type="dxa"/>
            <w:vAlign w:val="center"/>
          </w:tcPr>
          <w:p>
            <w:pPr>
              <w:pStyle w:val="12"/>
            </w:pPr>
            <w:r>
              <w:t>192.00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保障自收自支人员工资福利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209.20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1.保障自收自支人员工资福利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足额发放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足额拨款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完成率完成数量</w:t>
            </w:r>
          </w:p>
        </w:tc>
        <w:tc>
          <w:tcPr>
            <w:tcW w:w="5386" w:type="dxa"/>
            <w:vAlign w:val="center"/>
          </w:tcPr>
          <w:p>
            <w:pPr>
              <w:pStyle w:val="12"/>
            </w:pPr>
            <w:r>
              <w:t>按时发放全部人员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正常按时完成工资发放促进社会稳定水平逐步提高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秦皇岛市山海关区就业服务中心小计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万元</w:t>
            </w:r>
          </w:p>
        </w:tc>
        <w:tc>
          <w:tcPr>
            <w:tcW w:w="850" w:type="dxa"/>
            <w:vAlign w:val="center"/>
          </w:tcPr>
          <w:p>
            <w:pPr>
              <w:pStyle w:val="11"/>
            </w:pPr>
            <w:r>
              <w:t>96</w:t>
            </w:r>
          </w:p>
        </w:tc>
        <w:tc>
          <w:tcPr>
            <w:tcW w:w="850" w:type="dxa"/>
            <w:vAlign w:val="center"/>
          </w:tcPr>
          <w:p>
            <w:pPr>
              <w:pStyle w:val="11"/>
            </w:pPr>
            <w:r>
              <w:t>0.01</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单证印刷服务</w:t>
            </w:r>
          </w:p>
        </w:tc>
        <w:tc>
          <w:tcPr>
            <w:tcW w:w="1134" w:type="dxa"/>
            <w:vAlign w:val="center"/>
          </w:tcPr>
          <w:p>
            <w:pPr>
              <w:pStyle w:val="12"/>
            </w:pPr>
            <w:r>
              <w:t>C23090101</w:t>
            </w:r>
          </w:p>
        </w:tc>
        <w:tc>
          <w:tcPr>
            <w:tcW w:w="709" w:type="dxa"/>
            <w:vAlign w:val="center"/>
          </w:tcPr>
          <w:p>
            <w:pPr>
              <w:pStyle w:val="13"/>
            </w:pPr>
            <w:r>
              <w:t>万元</w:t>
            </w:r>
          </w:p>
        </w:tc>
        <w:tc>
          <w:tcPr>
            <w:tcW w:w="850" w:type="dxa"/>
            <w:vAlign w:val="center"/>
          </w:tcPr>
          <w:p>
            <w:pPr>
              <w:pStyle w:val="11"/>
            </w:pPr>
            <w:r>
              <w:t>25000</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秦皇岛市山海关区就业服务中心上年末固定资产金额为454.15万元（详见下表）。本年度拟购置固定资产总额为0.00万元，已按要求列入政府采购预算，详见政府采购预算表。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316004秦皇岛市山海关区就业服务中心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756</w:t>
            </w:r>
          </w:p>
        </w:tc>
        <w:tc>
          <w:tcPr>
            <w:tcW w:w="2835" w:type="dxa"/>
            <w:vAlign w:val="center"/>
          </w:tcPr>
          <w:p>
            <w:pPr>
              <w:pStyle w:val="11"/>
            </w:pPr>
            <w:r>
              <w:t>43.64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291.49</w:t>
            </w:r>
          </w:p>
        </w:tc>
        <w:tc>
          <w:tcPr>
            <w:tcW w:w="2835"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591</w:t>
            </w:r>
          </w:p>
        </w:tc>
        <w:tc>
          <w:tcPr>
            <w:tcW w:w="2835" w:type="dxa"/>
            <w:vAlign w:val="center"/>
          </w:tcPr>
          <w:p>
            <w:pPr>
              <w:pStyle w:val="11"/>
            </w:pPr>
            <w:r>
              <w:t>405.22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15F32"/>
    <w:rsid w:val="000364A4"/>
    <w:rsid w:val="00062C27"/>
    <w:rsid w:val="00070BD2"/>
    <w:rsid w:val="002C6581"/>
    <w:rsid w:val="00323895"/>
    <w:rsid w:val="003B0F33"/>
    <w:rsid w:val="005C7D5D"/>
    <w:rsid w:val="006238E8"/>
    <w:rsid w:val="006E5AD4"/>
    <w:rsid w:val="00727287"/>
    <w:rsid w:val="00733DC0"/>
    <w:rsid w:val="008A79FA"/>
    <w:rsid w:val="009011F2"/>
    <w:rsid w:val="009171C6"/>
    <w:rsid w:val="00974306"/>
    <w:rsid w:val="009A03C4"/>
    <w:rsid w:val="00A0049E"/>
    <w:rsid w:val="00A15F32"/>
    <w:rsid w:val="00AB36A4"/>
    <w:rsid w:val="00B55264"/>
    <w:rsid w:val="00C83D03"/>
    <w:rsid w:val="00CF7C72"/>
    <w:rsid w:val="00DB6C93"/>
    <w:rsid w:val="00DE4192"/>
    <w:rsid w:val="00E7314A"/>
    <w:rsid w:val="00F001CB"/>
    <w:rsid w:val="00F0159D"/>
    <w:rsid w:val="00F126BE"/>
    <w:rsid w:val="00F24B71"/>
    <w:rsid w:val="00FC51C0"/>
    <w:rsid w:val="5408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8" Type="http://schemas.openxmlformats.org/officeDocument/2006/relationships/fontTable" Target="fontTable.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2024-03-26T10:30:49Z</dcterms:created>
  <dcterms:modified xsi:type="dcterms:W3CDTF">2024-03-26T02:30:49Z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2024-03-26T10:30:38Z</dcterms:created>
  <dcterms:modified xsi:type="dcterms:W3CDTF">2024-03-26T02:30:38Z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734D500-4376-454D-BC9B-0D35450B54A5}">
  <ds:schemaRefs/>
</ds:datastoreItem>
</file>

<file path=customXml/itemProps100.xml><?xml version="1.0" encoding="utf-8"?>
<ds:datastoreItem xmlns:ds="http://schemas.openxmlformats.org/officeDocument/2006/customXml" ds:itemID="{9D8CFD38-861D-466E-A4A3-0535BFE09166}">
  <ds:schemaRefs/>
</ds:datastoreItem>
</file>

<file path=customXml/itemProps101.xml><?xml version="1.0" encoding="utf-8"?>
<ds:datastoreItem xmlns:ds="http://schemas.openxmlformats.org/officeDocument/2006/customXml" ds:itemID="{59252350-C575-4C90-A20D-4F93F18010EE}">
  <ds:schemaRefs/>
</ds:datastoreItem>
</file>

<file path=customXml/itemProps11.xml><?xml version="1.0" encoding="utf-8"?>
<ds:datastoreItem xmlns:ds="http://schemas.openxmlformats.org/officeDocument/2006/customXml" ds:itemID="{F3DC0302-D5B6-4F85-A691-255BBFFB3476}">
  <ds:schemaRefs/>
</ds:datastoreItem>
</file>

<file path=customXml/itemProps12.xml><?xml version="1.0" encoding="utf-8"?>
<ds:datastoreItem xmlns:ds="http://schemas.openxmlformats.org/officeDocument/2006/customXml" ds:itemID="{83E60DF1-77C8-48E5-B68A-3E3E07B39EBD}">
  <ds:schemaRefs/>
</ds:datastoreItem>
</file>

<file path=customXml/itemProps13.xml><?xml version="1.0" encoding="utf-8"?>
<ds:datastoreItem xmlns:ds="http://schemas.openxmlformats.org/officeDocument/2006/customXml" ds:itemID="{32C387D2-75CB-46A1-A6FB-5F1D9563352F}">
  <ds:schemaRefs/>
</ds:datastoreItem>
</file>

<file path=customXml/itemProps14.xml><?xml version="1.0" encoding="utf-8"?>
<ds:datastoreItem xmlns:ds="http://schemas.openxmlformats.org/officeDocument/2006/customXml" ds:itemID="{86300B34-3881-4A0C-8DFF-A1BE8D50C524}">
  <ds:schemaRefs/>
</ds:datastoreItem>
</file>

<file path=customXml/itemProps15.xml><?xml version="1.0" encoding="utf-8"?>
<ds:datastoreItem xmlns:ds="http://schemas.openxmlformats.org/officeDocument/2006/customXml" ds:itemID="{9D19E32B-4ADE-4848-87B2-D0A2A2BD1FF4}">
  <ds:schemaRefs/>
</ds:datastoreItem>
</file>

<file path=customXml/itemProps16.xml><?xml version="1.0" encoding="utf-8"?>
<ds:datastoreItem xmlns:ds="http://schemas.openxmlformats.org/officeDocument/2006/customXml" ds:itemID="{72B45A92-8D9D-49BC-BE41-0160D736728A}">
  <ds:schemaRefs/>
</ds:datastoreItem>
</file>

<file path=customXml/itemProps17.xml><?xml version="1.0" encoding="utf-8"?>
<ds:datastoreItem xmlns:ds="http://schemas.openxmlformats.org/officeDocument/2006/customXml" ds:itemID="{EC06A9C9-787A-4279-8EF3-852E820E260F}">
  <ds:schemaRefs/>
</ds:datastoreItem>
</file>

<file path=customXml/itemProps18.xml><?xml version="1.0" encoding="utf-8"?>
<ds:datastoreItem xmlns:ds="http://schemas.openxmlformats.org/officeDocument/2006/customXml" ds:itemID="{637B1842-C5EA-48AC-A8AF-FCB3010847BF}">
  <ds:schemaRefs/>
</ds:datastoreItem>
</file>

<file path=customXml/itemProps19.xml><?xml version="1.0" encoding="utf-8"?>
<ds:datastoreItem xmlns:ds="http://schemas.openxmlformats.org/officeDocument/2006/customXml" ds:itemID="{2D90C18A-0AD6-4AFD-9EF6-BCE2A55E9658}">
  <ds:schemaRefs/>
</ds:datastoreItem>
</file>

<file path=customXml/itemProps2.xml><?xml version="1.0" encoding="utf-8"?>
<ds:datastoreItem xmlns:ds="http://schemas.openxmlformats.org/officeDocument/2006/customXml" ds:itemID="{7732092D-A276-4041-9074-4065CC8C35E5}">
  <ds:schemaRefs/>
</ds:datastoreItem>
</file>

<file path=customXml/itemProps20.xml><?xml version="1.0" encoding="utf-8"?>
<ds:datastoreItem xmlns:ds="http://schemas.openxmlformats.org/officeDocument/2006/customXml" ds:itemID="{6BEC8183-8B8E-447A-A2BA-5240A29C6292}">
  <ds:schemaRefs/>
</ds:datastoreItem>
</file>

<file path=customXml/itemProps21.xml><?xml version="1.0" encoding="utf-8"?>
<ds:datastoreItem xmlns:ds="http://schemas.openxmlformats.org/officeDocument/2006/customXml" ds:itemID="{8A3D8406-8747-4EBA-8A65-8A94A6761DEA}">
  <ds:schemaRefs/>
</ds:datastoreItem>
</file>

<file path=customXml/itemProps22.xml><?xml version="1.0" encoding="utf-8"?>
<ds:datastoreItem xmlns:ds="http://schemas.openxmlformats.org/officeDocument/2006/customXml" ds:itemID="{A969244E-639C-439F-BDBC-716F6D40B97A}">
  <ds:schemaRefs/>
</ds:datastoreItem>
</file>

<file path=customXml/itemProps23.xml><?xml version="1.0" encoding="utf-8"?>
<ds:datastoreItem xmlns:ds="http://schemas.openxmlformats.org/officeDocument/2006/customXml" ds:itemID="{D55D7FBE-7577-4D15-897D-26A77CF02F35}">
  <ds:schemaRefs/>
</ds:datastoreItem>
</file>

<file path=customXml/itemProps24.xml><?xml version="1.0" encoding="utf-8"?>
<ds:datastoreItem xmlns:ds="http://schemas.openxmlformats.org/officeDocument/2006/customXml" ds:itemID="{8C6B1086-2BF7-4245-A5BF-C6F3B0BC7669}">
  <ds:schemaRefs/>
</ds:datastoreItem>
</file>

<file path=customXml/itemProps25.xml><?xml version="1.0" encoding="utf-8"?>
<ds:datastoreItem xmlns:ds="http://schemas.openxmlformats.org/officeDocument/2006/customXml" ds:itemID="{D13E275B-0698-47F1-94DB-510EF7C02F0A}">
  <ds:schemaRefs/>
</ds:datastoreItem>
</file>

<file path=customXml/itemProps26.xml><?xml version="1.0" encoding="utf-8"?>
<ds:datastoreItem xmlns:ds="http://schemas.openxmlformats.org/officeDocument/2006/customXml" ds:itemID="{CAFAF968-3742-4691-9134-FD6986C83A78}">
  <ds:schemaRefs/>
</ds:datastoreItem>
</file>

<file path=customXml/itemProps27.xml><?xml version="1.0" encoding="utf-8"?>
<ds:datastoreItem xmlns:ds="http://schemas.openxmlformats.org/officeDocument/2006/customXml" ds:itemID="{4088CADF-42D8-4696-A2DA-8F1F8BAC9CBC}">
  <ds:schemaRefs/>
</ds:datastoreItem>
</file>

<file path=customXml/itemProps28.xml><?xml version="1.0" encoding="utf-8"?>
<ds:datastoreItem xmlns:ds="http://schemas.openxmlformats.org/officeDocument/2006/customXml" ds:itemID="{BDB21DE1-A577-4B62-BD69-717572E9F82D}">
  <ds:schemaRefs/>
</ds:datastoreItem>
</file>

<file path=customXml/itemProps29.xml><?xml version="1.0" encoding="utf-8"?>
<ds:datastoreItem xmlns:ds="http://schemas.openxmlformats.org/officeDocument/2006/customXml" ds:itemID="{36D615A3-4737-4CE1-BB1B-F8F338A72597}">
  <ds:schemaRefs/>
</ds:datastoreItem>
</file>

<file path=customXml/itemProps3.xml><?xml version="1.0" encoding="utf-8"?>
<ds:datastoreItem xmlns:ds="http://schemas.openxmlformats.org/officeDocument/2006/customXml" ds:itemID="{E6ABFAAC-4AB9-4E8A-B558-F7488EFCE030}">
  <ds:schemaRefs/>
</ds:datastoreItem>
</file>

<file path=customXml/itemProps30.xml><?xml version="1.0" encoding="utf-8"?>
<ds:datastoreItem xmlns:ds="http://schemas.openxmlformats.org/officeDocument/2006/customXml" ds:itemID="{C8F9E3F0-5AD5-46D3-AB94-A4B2B11EB897}">
  <ds:schemaRefs/>
</ds:datastoreItem>
</file>

<file path=customXml/itemProps31.xml><?xml version="1.0" encoding="utf-8"?>
<ds:datastoreItem xmlns:ds="http://schemas.openxmlformats.org/officeDocument/2006/customXml" ds:itemID="{086EA582-5BC7-4630-9E33-0313E29CA14D}">
  <ds:schemaRefs/>
</ds:datastoreItem>
</file>

<file path=customXml/itemProps32.xml><?xml version="1.0" encoding="utf-8"?>
<ds:datastoreItem xmlns:ds="http://schemas.openxmlformats.org/officeDocument/2006/customXml" ds:itemID="{39B6C5C5-47CD-4481-9450-A36FAA60B0EA}">
  <ds:schemaRefs/>
</ds:datastoreItem>
</file>

<file path=customXml/itemProps33.xml><?xml version="1.0" encoding="utf-8"?>
<ds:datastoreItem xmlns:ds="http://schemas.openxmlformats.org/officeDocument/2006/customXml" ds:itemID="{D461F5AA-CB43-4418-B3AA-838F1866F6D5}">
  <ds:schemaRefs/>
</ds:datastoreItem>
</file>

<file path=customXml/itemProps34.xml><?xml version="1.0" encoding="utf-8"?>
<ds:datastoreItem xmlns:ds="http://schemas.openxmlformats.org/officeDocument/2006/customXml" ds:itemID="{FF7CCBA5-E3D1-47FF-9444-E726944058F6}">
  <ds:schemaRefs/>
</ds:datastoreItem>
</file>

<file path=customXml/itemProps35.xml><?xml version="1.0" encoding="utf-8"?>
<ds:datastoreItem xmlns:ds="http://schemas.openxmlformats.org/officeDocument/2006/customXml" ds:itemID="{BE68EE61-17F8-4D0D-B00B-059A737003A7}">
  <ds:schemaRefs/>
</ds:datastoreItem>
</file>

<file path=customXml/itemProps36.xml><?xml version="1.0" encoding="utf-8"?>
<ds:datastoreItem xmlns:ds="http://schemas.openxmlformats.org/officeDocument/2006/customXml" ds:itemID="{CD40C772-E0A0-472E-BF91-C16393D05D61}">
  <ds:schemaRefs/>
</ds:datastoreItem>
</file>

<file path=customXml/itemProps37.xml><?xml version="1.0" encoding="utf-8"?>
<ds:datastoreItem xmlns:ds="http://schemas.openxmlformats.org/officeDocument/2006/customXml" ds:itemID="{2E1192FA-51E3-4774-B3B8-ADB446D8056D}">
  <ds:schemaRefs/>
</ds:datastoreItem>
</file>

<file path=customXml/itemProps38.xml><?xml version="1.0" encoding="utf-8"?>
<ds:datastoreItem xmlns:ds="http://schemas.openxmlformats.org/officeDocument/2006/customXml" ds:itemID="{07FA1C51-61E7-4BBA-9BA3-0060900B2695}">
  <ds:schemaRefs/>
</ds:datastoreItem>
</file>

<file path=customXml/itemProps39.xml><?xml version="1.0" encoding="utf-8"?>
<ds:datastoreItem xmlns:ds="http://schemas.openxmlformats.org/officeDocument/2006/customXml" ds:itemID="{6EE15ABF-AF06-48B1-AC33-CBDE4D615FC4}">
  <ds:schemaRefs/>
</ds:datastoreItem>
</file>

<file path=customXml/itemProps4.xml><?xml version="1.0" encoding="utf-8"?>
<ds:datastoreItem xmlns:ds="http://schemas.openxmlformats.org/officeDocument/2006/customXml" ds:itemID="{6712F31B-F81E-408C-8349-6B278F0675DC}">
  <ds:schemaRefs/>
</ds:datastoreItem>
</file>

<file path=customXml/itemProps40.xml><?xml version="1.0" encoding="utf-8"?>
<ds:datastoreItem xmlns:ds="http://schemas.openxmlformats.org/officeDocument/2006/customXml" ds:itemID="{29CDEAD8-08CF-4E38-8A68-50B80072C99F}">
  <ds:schemaRefs/>
</ds:datastoreItem>
</file>

<file path=customXml/itemProps41.xml><?xml version="1.0" encoding="utf-8"?>
<ds:datastoreItem xmlns:ds="http://schemas.openxmlformats.org/officeDocument/2006/customXml" ds:itemID="{580C95D3-3D51-4717-A932-1859228F0E1F}">
  <ds:schemaRefs/>
</ds:datastoreItem>
</file>

<file path=customXml/itemProps42.xml><?xml version="1.0" encoding="utf-8"?>
<ds:datastoreItem xmlns:ds="http://schemas.openxmlformats.org/officeDocument/2006/customXml" ds:itemID="{5650B8FC-5F28-42EE-ABA7-E595EBAF335A}">
  <ds:schemaRefs/>
</ds:datastoreItem>
</file>

<file path=customXml/itemProps43.xml><?xml version="1.0" encoding="utf-8"?>
<ds:datastoreItem xmlns:ds="http://schemas.openxmlformats.org/officeDocument/2006/customXml" ds:itemID="{E4BF3B6B-8ECC-46AE-9D13-58059600C6C1}">
  <ds:schemaRefs/>
</ds:datastoreItem>
</file>

<file path=customXml/itemProps44.xml><?xml version="1.0" encoding="utf-8"?>
<ds:datastoreItem xmlns:ds="http://schemas.openxmlformats.org/officeDocument/2006/customXml" ds:itemID="{42CD6347-BD92-4BB3-9B6D-DE90FF15AACD}">
  <ds:schemaRefs/>
</ds:datastoreItem>
</file>

<file path=customXml/itemProps45.xml><?xml version="1.0" encoding="utf-8"?>
<ds:datastoreItem xmlns:ds="http://schemas.openxmlformats.org/officeDocument/2006/customXml" ds:itemID="{1A7CAC52-5030-4FFA-A264-E4C0B31BA751}">
  <ds:schemaRefs/>
</ds:datastoreItem>
</file>

<file path=customXml/itemProps46.xml><?xml version="1.0" encoding="utf-8"?>
<ds:datastoreItem xmlns:ds="http://schemas.openxmlformats.org/officeDocument/2006/customXml" ds:itemID="{5AA6BB1A-A749-435A-BEE9-F40DB8B11832}">
  <ds:schemaRefs/>
</ds:datastoreItem>
</file>

<file path=customXml/itemProps47.xml><?xml version="1.0" encoding="utf-8"?>
<ds:datastoreItem xmlns:ds="http://schemas.openxmlformats.org/officeDocument/2006/customXml" ds:itemID="{834E1C46-2BD1-4980-BDF2-CBF1BB8BAC0E}">
  <ds:schemaRefs/>
</ds:datastoreItem>
</file>

<file path=customXml/itemProps48.xml><?xml version="1.0" encoding="utf-8"?>
<ds:datastoreItem xmlns:ds="http://schemas.openxmlformats.org/officeDocument/2006/customXml" ds:itemID="{BBBAC2F0-9F80-45B2-9945-F3DA0EBE54F5}">
  <ds:schemaRefs/>
</ds:datastoreItem>
</file>

<file path=customXml/itemProps49.xml><?xml version="1.0" encoding="utf-8"?>
<ds:datastoreItem xmlns:ds="http://schemas.openxmlformats.org/officeDocument/2006/customXml" ds:itemID="{5B704398-DC77-424E-BAEA-6A4435FF8CDE}">
  <ds:schemaRefs/>
</ds:datastoreItem>
</file>

<file path=customXml/itemProps5.xml><?xml version="1.0" encoding="utf-8"?>
<ds:datastoreItem xmlns:ds="http://schemas.openxmlformats.org/officeDocument/2006/customXml" ds:itemID="{A7DCC4FB-6801-4069-A9E3-2CC85B9C384D}">
  <ds:schemaRefs/>
</ds:datastoreItem>
</file>

<file path=customXml/itemProps50.xml><?xml version="1.0" encoding="utf-8"?>
<ds:datastoreItem xmlns:ds="http://schemas.openxmlformats.org/officeDocument/2006/customXml" ds:itemID="{B0CA89E4-96F4-4CDE-AF63-39C673DFC973}">
  <ds:schemaRefs/>
</ds:datastoreItem>
</file>

<file path=customXml/itemProps51.xml><?xml version="1.0" encoding="utf-8"?>
<ds:datastoreItem xmlns:ds="http://schemas.openxmlformats.org/officeDocument/2006/customXml" ds:itemID="{07F11E4C-FF15-422A-BEF6-3F8D02E0BCDE}">
  <ds:schemaRefs/>
</ds:datastoreItem>
</file>

<file path=customXml/itemProps52.xml><?xml version="1.0" encoding="utf-8"?>
<ds:datastoreItem xmlns:ds="http://schemas.openxmlformats.org/officeDocument/2006/customXml" ds:itemID="{3C585BAD-7B45-42E7-846E-AAE95DFC526A}">
  <ds:schemaRefs/>
</ds:datastoreItem>
</file>

<file path=customXml/itemProps53.xml><?xml version="1.0" encoding="utf-8"?>
<ds:datastoreItem xmlns:ds="http://schemas.openxmlformats.org/officeDocument/2006/customXml" ds:itemID="{1D390073-2953-4CEE-BAD7-E5BD580DBCBA}">
  <ds:schemaRefs/>
</ds:datastoreItem>
</file>

<file path=customXml/itemProps54.xml><?xml version="1.0" encoding="utf-8"?>
<ds:datastoreItem xmlns:ds="http://schemas.openxmlformats.org/officeDocument/2006/customXml" ds:itemID="{4B5553E2-D24E-485C-AA28-90F34F1B6126}">
  <ds:schemaRefs/>
</ds:datastoreItem>
</file>

<file path=customXml/itemProps55.xml><?xml version="1.0" encoding="utf-8"?>
<ds:datastoreItem xmlns:ds="http://schemas.openxmlformats.org/officeDocument/2006/customXml" ds:itemID="{5F15AF60-8416-4502-92EF-1333AA1A9786}">
  <ds:schemaRefs/>
</ds:datastoreItem>
</file>

<file path=customXml/itemProps56.xml><?xml version="1.0" encoding="utf-8"?>
<ds:datastoreItem xmlns:ds="http://schemas.openxmlformats.org/officeDocument/2006/customXml" ds:itemID="{D8C6EE39-B502-4CF2-9E01-D8E30A903346}">
  <ds:schemaRefs/>
</ds:datastoreItem>
</file>

<file path=customXml/itemProps57.xml><?xml version="1.0" encoding="utf-8"?>
<ds:datastoreItem xmlns:ds="http://schemas.openxmlformats.org/officeDocument/2006/customXml" ds:itemID="{1614E49E-5A58-4636-8843-C698D3A168CB}">
  <ds:schemaRefs/>
</ds:datastoreItem>
</file>

<file path=customXml/itemProps58.xml><?xml version="1.0" encoding="utf-8"?>
<ds:datastoreItem xmlns:ds="http://schemas.openxmlformats.org/officeDocument/2006/customXml" ds:itemID="{18BFDF0E-E77C-45AB-B512-C72711FE40BF}">
  <ds:schemaRefs/>
</ds:datastoreItem>
</file>

<file path=customXml/itemProps59.xml><?xml version="1.0" encoding="utf-8"?>
<ds:datastoreItem xmlns:ds="http://schemas.openxmlformats.org/officeDocument/2006/customXml" ds:itemID="{047B6A44-0333-4BA0-BA1D-9BA1B5137688}">
  <ds:schemaRefs/>
</ds:datastoreItem>
</file>

<file path=customXml/itemProps6.xml><?xml version="1.0" encoding="utf-8"?>
<ds:datastoreItem xmlns:ds="http://schemas.openxmlformats.org/officeDocument/2006/customXml" ds:itemID="{38B7F836-4769-4933-AF78-3371FA1F5C21}">
  <ds:schemaRefs/>
</ds:datastoreItem>
</file>

<file path=customXml/itemProps60.xml><?xml version="1.0" encoding="utf-8"?>
<ds:datastoreItem xmlns:ds="http://schemas.openxmlformats.org/officeDocument/2006/customXml" ds:itemID="{A20FE9B7-29A6-47ED-9689-44868A5717B2}">
  <ds:schemaRefs/>
</ds:datastoreItem>
</file>

<file path=customXml/itemProps61.xml><?xml version="1.0" encoding="utf-8"?>
<ds:datastoreItem xmlns:ds="http://schemas.openxmlformats.org/officeDocument/2006/customXml" ds:itemID="{8A528F70-F220-4839-AB73-FCE575BE8C54}">
  <ds:schemaRefs/>
</ds:datastoreItem>
</file>

<file path=customXml/itemProps62.xml><?xml version="1.0" encoding="utf-8"?>
<ds:datastoreItem xmlns:ds="http://schemas.openxmlformats.org/officeDocument/2006/customXml" ds:itemID="{99EB1899-3983-4000-87ED-29FAC1760BB3}">
  <ds:schemaRefs/>
</ds:datastoreItem>
</file>

<file path=customXml/itemProps63.xml><?xml version="1.0" encoding="utf-8"?>
<ds:datastoreItem xmlns:ds="http://schemas.openxmlformats.org/officeDocument/2006/customXml" ds:itemID="{5906C94F-22FA-4F91-8E4F-9A0AB1803C4A}">
  <ds:schemaRefs/>
</ds:datastoreItem>
</file>

<file path=customXml/itemProps64.xml><?xml version="1.0" encoding="utf-8"?>
<ds:datastoreItem xmlns:ds="http://schemas.openxmlformats.org/officeDocument/2006/customXml" ds:itemID="{D7FB7D6D-4EAD-4773-8C86-5D86E260ABF5}">
  <ds:schemaRefs/>
</ds:datastoreItem>
</file>

<file path=customXml/itemProps65.xml><?xml version="1.0" encoding="utf-8"?>
<ds:datastoreItem xmlns:ds="http://schemas.openxmlformats.org/officeDocument/2006/customXml" ds:itemID="{AD476338-B611-447F-AF25-DBC515F57FC3}">
  <ds:schemaRefs/>
</ds:datastoreItem>
</file>

<file path=customXml/itemProps66.xml><?xml version="1.0" encoding="utf-8"?>
<ds:datastoreItem xmlns:ds="http://schemas.openxmlformats.org/officeDocument/2006/customXml" ds:itemID="{70FA798F-FCB4-4103-B0DD-0B6D0B2441C4}">
  <ds:schemaRefs/>
</ds:datastoreItem>
</file>

<file path=customXml/itemProps67.xml><?xml version="1.0" encoding="utf-8"?>
<ds:datastoreItem xmlns:ds="http://schemas.openxmlformats.org/officeDocument/2006/customXml" ds:itemID="{7F67F1B6-7FD6-4B9D-87FF-7EF00887AA89}">
  <ds:schemaRefs/>
</ds:datastoreItem>
</file>

<file path=customXml/itemProps68.xml><?xml version="1.0" encoding="utf-8"?>
<ds:datastoreItem xmlns:ds="http://schemas.openxmlformats.org/officeDocument/2006/customXml" ds:itemID="{5288EEEC-DB31-4992-939D-C46E33467677}">
  <ds:schemaRefs/>
</ds:datastoreItem>
</file>

<file path=customXml/itemProps69.xml><?xml version="1.0" encoding="utf-8"?>
<ds:datastoreItem xmlns:ds="http://schemas.openxmlformats.org/officeDocument/2006/customXml" ds:itemID="{557CD602-A830-41CD-8DF4-1CA285CAE1F8}">
  <ds:schemaRefs/>
</ds:datastoreItem>
</file>

<file path=customXml/itemProps7.xml><?xml version="1.0" encoding="utf-8"?>
<ds:datastoreItem xmlns:ds="http://schemas.openxmlformats.org/officeDocument/2006/customXml" ds:itemID="{C03F9C29-9DF6-4918-B7A9-6A8F5992060C}">
  <ds:schemaRefs/>
</ds:datastoreItem>
</file>

<file path=customXml/itemProps70.xml><?xml version="1.0" encoding="utf-8"?>
<ds:datastoreItem xmlns:ds="http://schemas.openxmlformats.org/officeDocument/2006/customXml" ds:itemID="{72557B88-8EDC-40F1-BE6E-E984DD8E78AB}">
  <ds:schemaRefs/>
</ds:datastoreItem>
</file>

<file path=customXml/itemProps71.xml><?xml version="1.0" encoding="utf-8"?>
<ds:datastoreItem xmlns:ds="http://schemas.openxmlformats.org/officeDocument/2006/customXml" ds:itemID="{F29A5EBD-4EE3-4474-A647-DDC607ACE932}">
  <ds:schemaRefs/>
</ds:datastoreItem>
</file>

<file path=customXml/itemProps72.xml><?xml version="1.0" encoding="utf-8"?>
<ds:datastoreItem xmlns:ds="http://schemas.openxmlformats.org/officeDocument/2006/customXml" ds:itemID="{80879FF1-BB96-416E-B883-A501E1E21327}">
  <ds:schemaRefs/>
</ds:datastoreItem>
</file>

<file path=customXml/itemProps73.xml><?xml version="1.0" encoding="utf-8"?>
<ds:datastoreItem xmlns:ds="http://schemas.openxmlformats.org/officeDocument/2006/customXml" ds:itemID="{F10BA5D7-94E4-454B-AD82-BEC610819BC6}">
  <ds:schemaRefs/>
</ds:datastoreItem>
</file>

<file path=customXml/itemProps74.xml><?xml version="1.0" encoding="utf-8"?>
<ds:datastoreItem xmlns:ds="http://schemas.openxmlformats.org/officeDocument/2006/customXml" ds:itemID="{A674D1A1-D314-46EF-ADA9-75788E746A7D}">
  <ds:schemaRefs/>
</ds:datastoreItem>
</file>

<file path=customXml/itemProps75.xml><?xml version="1.0" encoding="utf-8"?>
<ds:datastoreItem xmlns:ds="http://schemas.openxmlformats.org/officeDocument/2006/customXml" ds:itemID="{19EF67A8-C9E4-4A0A-AA5D-48B8CAFC46E0}">
  <ds:schemaRefs/>
</ds:datastoreItem>
</file>

<file path=customXml/itemProps76.xml><?xml version="1.0" encoding="utf-8"?>
<ds:datastoreItem xmlns:ds="http://schemas.openxmlformats.org/officeDocument/2006/customXml" ds:itemID="{5984E3CE-2181-43B8-8E3F-14A92FBD81B8}">
  <ds:schemaRefs/>
</ds:datastoreItem>
</file>

<file path=customXml/itemProps77.xml><?xml version="1.0" encoding="utf-8"?>
<ds:datastoreItem xmlns:ds="http://schemas.openxmlformats.org/officeDocument/2006/customXml" ds:itemID="{B394330B-AC40-4104-A19B-C59BDEB6DC1F}">
  <ds:schemaRefs/>
</ds:datastoreItem>
</file>

<file path=customXml/itemProps78.xml><?xml version="1.0" encoding="utf-8"?>
<ds:datastoreItem xmlns:ds="http://schemas.openxmlformats.org/officeDocument/2006/customXml" ds:itemID="{CF96B50A-3F7B-41DB-9264-1C35DF63016F}">
  <ds:schemaRefs/>
</ds:datastoreItem>
</file>

<file path=customXml/itemProps79.xml><?xml version="1.0" encoding="utf-8"?>
<ds:datastoreItem xmlns:ds="http://schemas.openxmlformats.org/officeDocument/2006/customXml" ds:itemID="{F3DEAA92-A89D-4C6C-B8A9-1DECAA1E5182}">
  <ds:schemaRefs/>
</ds:datastoreItem>
</file>

<file path=customXml/itemProps8.xml><?xml version="1.0" encoding="utf-8"?>
<ds:datastoreItem xmlns:ds="http://schemas.openxmlformats.org/officeDocument/2006/customXml" ds:itemID="{B5F48ED5-E6AA-4A15-B6C5-F3D55CACB445}">
  <ds:schemaRefs/>
</ds:datastoreItem>
</file>

<file path=customXml/itemProps80.xml><?xml version="1.0" encoding="utf-8"?>
<ds:datastoreItem xmlns:ds="http://schemas.openxmlformats.org/officeDocument/2006/customXml" ds:itemID="{A4C107D8-4B94-4D2E-806C-608D9E97E878}">
  <ds:schemaRefs/>
</ds:datastoreItem>
</file>

<file path=customXml/itemProps81.xml><?xml version="1.0" encoding="utf-8"?>
<ds:datastoreItem xmlns:ds="http://schemas.openxmlformats.org/officeDocument/2006/customXml" ds:itemID="{8904582B-A79A-463B-A4CD-FE231FACFBCE}">
  <ds:schemaRefs/>
</ds:datastoreItem>
</file>

<file path=customXml/itemProps82.xml><?xml version="1.0" encoding="utf-8"?>
<ds:datastoreItem xmlns:ds="http://schemas.openxmlformats.org/officeDocument/2006/customXml" ds:itemID="{94EC6837-3788-40CC-ABAF-0F55E8E5F71A}">
  <ds:schemaRefs/>
</ds:datastoreItem>
</file>

<file path=customXml/itemProps83.xml><?xml version="1.0" encoding="utf-8"?>
<ds:datastoreItem xmlns:ds="http://schemas.openxmlformats.org/officeDocument/2006/customXml" ds:itemID="{02150CA3-76E2-4258-9543-5FAE1C7BFE25}">
  <ds:schemaRefs/>
</ds:datastoreItem>
</file>

<file path=customXml/itemProps84.xml><?xml version="1.0" encoding="utf-8"?>
<ds:datastoreItem xmlns:ds="http://schemas.openxmlformats.org/officeDocument/2006/customXml" ds:itemID="{0521EA15-ACA2-485E-B1B9-B1FECEF14265}">
  <ds:schemaRefs/>
</ds:datastoreItem>
</file>

<file path=customXml/itemProps85.xml><?xml version="1.0" encoding="utf-8"?>
<ds:datastoreItem xmlns:ds="http://schemas.openxmlformats.org/officeDocument/2006/customXml" ds:itemID="{0556CD87-4F50-4C4B-8A5D-4A3D58F57F6A}">
  <ds:schemaRefs/>
</ds:datastoreItem>
</file>

<file path=customXml/itemProps86.xml><?xml version="1.0" encoding="utf-8"?>
<ds:datastoreItem xmlns:ds="http://schemas.openxmlformats.org/officeDocument/2006/customXml" ds:itemID="{1A31A901-D8B2-4DE2-BD1C-AFABCFF2CE80}">
  <ds:schemaRefs/>
</ds:datastoreItem>
</file>

<file path=customXml/itemProps87.xml><?xml version="1.0" encoding="utf-8"?>
<ds:datastoreItem xmlns:ds="http://schemas.openxmlformats.org/officeDocument/2006/customXml" ds:itemID="{4C1BE810-F81D-4576-81B9-2DCC0EEF4D7E}">
  <ds:schemaRefs/>
</ds:datastoreItem>
</file>

<file path=customXml/itemProps88.xml><?xml version="1.0" encoding="utf-8"?>
<ds:datastoreItem xmlns:ds="http://schemas.openxmlformats.org/officeDocument/2006/customXml" ds:itemID="{2D29282D-A87E-4167-8FF1-52C34075F287}">
  <ds:schemaRefs/>
</ds:datastoreItem>
</file>

<file path=customXml/itemProps89.xml><?xml version="1.0" encoding="utf-8"?>
<ds:datastoreItem xmlns:ds="http://schemas.openxmlformats.org/officeDocument/2006/customXml" ds:itemID="{09743EF7-8617-461C-B32D-CB2ED34BAE32}">
  <ds:schemaRefs/>
</ds:datastoreItem>
</file>

<file path=customXml/itemProps9.xml><?xml version="1.0" encoding="utf-8"?>
<ds:datastoreItem xmlns:ds="http://schemas.openxmlformats.org/officeDocument/2006/customXml" ds:itemID="{4C993C36-9BA3-4B68-BE91-8A248A939B37}">
  <ds:schemaRefs/>
</ds:datastoreItem>
</file>

<file path=customXml/itemProps90.xml><?xml version="1.0" encoding="utf-8"?>
<ds:datastoreItem xmlns:ds="http://schemas.openxmlformats.org/officeDocument/2006/customXml" ds:itemID="{D1AD5769-F69F-42AF-81E5-234B42AB32FB}">
  <ds:schemaRefs/>
</ds:datastoreItem>
</file>

<file path=customXml/itemProps91.xml><?xml version="1.0" encoding="utf-8"?>
<ds:datastoreItem xmlns:ds="http://schemas.openxmlformats.org/officeDocument/2006/customXml" ds:itemID="{25FF3467-6089-4986-A209-79B9856FD43A}">
  <ds:schemaRefs/>
</ds:datastoreItem>
</file>

<file path=customXml/itemProps92.xml><?xml version="1.0" encoding="utf-8"?>
<ds:datastoreItem xmlns:ds="http://schemas.openxmlformats.org/officeDocument/2006/customXml" ds:itemID="{992144E9-F8B4-4598-9905-0D94AADAC580}">
  <ds:schemaRefs/>
</ds:datastoreItem>
</file>

<file path=customXml/itemProps93.xml><?xml version="1.0" encoding="utf-8"?>
<ds:datastoreItem xmlns:ds="http://schemas.openxmlformats.org/officeDocument/2006/customXml" ds:itemID="{598385EE-7844-4BE5-A420-933A68730E24}">
  <ds:schemaRefs/>
</ds:datastoreItem>
</file>

<file path=customXml/itemProps94.xml><?xml version="1.0" encoding="utf-8"?>
<ds:datastoreItem xmlns:ds="http://schemas.openxmlformats.org/officeDocument/2006/customXml" ds:itemID="{C2D2840B-2A2F-43CB-8769-B5113FD07D03}">
  <ds:schemaRefs/>
</ds:datastoreItem>
</file>

<file path=customXml/itemProps95.xml><?xml version="1.0" encoding="utf-8"?>
<ds:datastoreItem xmlns:ds="http://schemas.openxmlformats.org/officeDocument/2006/customXml" ds:itemID="{A23CC0B7-E0CB-497F-8C78-D0E35A089E11}">
  <ds:schemaRefs/>
</ds:datastoreItem>
</file>

<file path=customXml/itemProps96.xml><?xml version="1.0" encoding="utf-8"?>
<ds:datastoreItem xmlns:ds="http://schemas.openxmlformats.org/officeDocument/2006/customXml" ds:itemID="{74B2505F-CBA3-405B-95A0-363E5584ED9D}">
  <ds:schemaRefs/>
</ds:datastoreItem>
</file>

<file path=customXml/itemProps97.xml><?xml version="1.0" encoding="utf-8"?>
<ds:datastoreItem xmlns:ds="http://schemas.openxmlformats.org/officeDocument/2006/customXml" ds:itemID="{2148F241-944F-4ECC-8C65-B716A9090BED}">
  <ds:schemaRefs/>
</ds:datastoreItem>
</file>

<file path=customXml/itemProps98.xml><?xml version="1.0" encoding="utf-8"?>
<ds:datastoreItem xmlns:ds="http://schemas.openxmlformats.org/officeDocument/2006/customXml" ds:itemID="{B8BA4C14-3B9C-468C-AF8D-5A52168BF8D5}">
  <ds:schemaRefs/>
</ds:datastoreItem>
</file>

<file path=customXml/itemProps99.xml><?xml version="1.0" encoding="utf-8"?>
<ds:datastoreItem xmlns:ds="http://schemas.openxmlformats.org/officeDocument/2006/customXml" ds:itemID="{A30B475A-80FC-4FE9-9403-1F44654FA3BF}">
  <ds:schemaRefs/>
</ds:datastoreItem>
</file>

<file path=docProps/app.xml><?xml version="1.0" encoding="utf-8"?>
<Properties xmlns="http://schemas.openxmlformats.org/officeDocument/2006/extended-properties" xmlns:vt="http://schemas.openxmlformats.org/officeDocument/2006/docPropsVTypes">
  <Template>Normal</Template>
  <Pages>39</Pages>
  <Words>2688</Words>
  <Characters>15325</Characters>
  <Lines>127</Lines>
  <Paragraphs>35</Paragraphs>
  <TotalTime>0</TotalTime>
  <ScaleCrop>false</ScaleCrop>
  <LinksUpToDate>false</LinksUpToDate>
  <CharactersWithSpaces>17978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2024-03-26T02:36:00Z</dcterms:created>
  <dc:creator>Lenovo</dc:creator>
  <cp:lastModifiedBy>Administrator</cp:lastModifiedBy>
  <dcterms:modified xsi:type="dcterms:W3CDTF">2024-08-13T07:42:39Z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