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一、商务部门秦皇岛市山海关区商务局本级收支预算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二、秦皇岛市山海关区投资促进中心收支预算</w:t>
      </w:r>
      <w:r>
        <w:tab/>
      </w:r>
      <w:r>
        <w:fldChar w:fldCharType="begin"/>
      </w:r>
      <w:r>
        <w:instrText xml:space="preserve">PAGEREF _Toc_4_4_0000000002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三、秦皇岛市山海关区市场服务中心收支预算</w:t>
      </w:r>
      <w:r>
        <w:tab/>
      </w:r>
      <w:r>
        <w:fldChar w:fldCharType="begin"/>
      </w:r>
      <w:r>
        <w:instrText xml:space="preserve">PAGEREF _Toc_4_4_0000000003 \h</w:instrText>
      </w:r>
      <w:r>
        <w:fldChar w:fldCharType="separate"/>
      </w:r>
      <w:r>
        <w:t>45</w:t>
      </w:r>
      <w:r>
        <w:fldChar w:fldCharType="end"/>
      </w:r>
      <w:r>
        <w:fldChar w:fldCharType="end"/>
      </w:r>
    </w:p>
    <w:p>
      <w:pPr>
        <w:sectPr>
          <w:pgSz w:w="16840" w:h="11900" w:orient="landscape"/>
          <w:pgMar w:top="1361" w:right="1020" w:bottom="1134" w:left="1020" w:header="720" w:footer="720" w:gutter="0"/>
          <w:paperSrc/>
          <w:pgNumType w:start="1"/>
          <w:cols w:space="0" w:num="1"/>
          <w:rtlGutter w:val="0"/>
          <w:docGrid w:linePitch="0" w:charSpace="0"/>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一、商务部门秦皇岛市山海关区商务局本级收支预算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256.58</w:t>
            </w:r>
          </w:p>
        </w:tc>
        <w:tc>
          <w:tcPr>
            <w:tcW w:w="4535" w:type="dxa"/>
            <w:vAlign w:val="center"/>
          </w:tcPr>
          <w:p>
            <w:pPr>
              <w:pStyle w:val="12"/>
            </w:pPr>
            <w:r>
              <w:t>一、一般公共服务支出</w:t>
            </w:r>
          </w:p>
        </w:tc>
        <w:tc>
          <w:tcPr>
            <w:tcW w:w="2126" w:type="dxa"/>
            <w:vAlign w:val="center"/>
          </w:tcPr>
          <w:p>
            <w:pPr>
              <w:pStyle w:val="11"/>
            </w:pPr>
            <w:r>
              <w:t>191.46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256.58</w:t>
            </w:r>
          </w:p>
        </w:tc>
        <w:tc>
          <w:tcPr>
            <w:tcW w:w="4535" w:type="dxa"/>
            <w:vAlign w:val="center"/>
          </w:tcPr>
          <w:p>
            <w:pPr>
              <w:pStyle w:val="14"/>
            </w:pPr>
            <w:r>
              <w:t>本年支出合计</w:t>
            </w:r>
          </w:p>
        </w:tc>
        <w:tc>
          <w:tcPr>
            <w:tcW w:w="2126" w:type="dxa"/>
            <w:vAlign w:val="center"/>
          </w:tcPr>
          <w:p>
            <w:pPr>
              <w:pStyle w:val="15"/>
            </w:pPr>
            <w:r>
              <w:t>259.00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2.42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259.00</w:t>
            </w:r>
          </w:p>
        </w:tc>
        <w:tc>
          <w:tcPr>
            <w:tcW w:w="4535" w:type="dxa"/>
            <w:vAlign w:val="center"/>
          </w:tcPr>
          <w:p>
            <w:pPr>
              <w:pStyle w:val="14"/>
            </w:pPr>
            <w:r>
              <w:t>支出总计</w:t>
            </w:r>
          </w:p>
        </w:tc>
        <w:tc>
          <w:tcPr>
            <w:tcW w:w="2126" w:type="dxa"/>
            <w:vAlign w:val="center"/>
          </w:tcPr>
          <w:p>
            <w:pPr>
              <w:pStyle w:val="15"/>
            </w:pPr>
            <w:r>
              <w:t>259.00</w:t>
            </w:r>
          </w:p>
        </w:tc>
      </w:tr>
    </w:tbl>
    <w:p>
      <w:pPr>
        <w:sectPr>
          <w:footerReference r:id="rId3" w:type="default"/>
          <w:footerReference r:id="rId4" w:type="even"/>
          <w:pgSz w:w="16840" w:h="11900" w:orient="landscape"/>
          <w:pgMar w:top="1361" w:right="1020" w:bottom="1134" w:left="1020" w:header="720" w:footer="720" w:gutter="0"/>
          <w:paperSrc/>
          <w:pgNumType w:start="1"/>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259.00</w:t>
            </w:r>
          </w:p>
        </w:tc>
        <w:tc>
          <w:tcPr>
            <w:tcW w:w="1134" w:type="dxa"/>
            <w:vAlign w:val="center"/>
          </w:tcPr>
          <w:p>
            <w:pPr>
              <w:pStyle w:val="15"/>
            </w:pPr>
            <w:r>
              <w:t>256.58</w:t>
            </w:r>
          </w:p>
        </w:tc>
        <w:tc>
          <w:tcPr>
            <w:tcW w:w="1134" w:type="dxa"/>
            <w:vAlign w:val="center"/>
          </w:tcPr>
          <w:p>
            <w:pPr>
              <w:pStyle w:val="15"/>
            </w:pPr>
            <w:r>
              <w:t>256.58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191.46</w:t>
            </w:r>
          </w:p>
        </w:tc>
        <w:tc>
          <w:tcPr>
            <w:tcW w:w="1134" w:type="dxa"/>
            <w:vAlign w:val="center"/>
          </w:tcPr>
          <w:p>
            <w:pPr>
              <w:pStyle w:val="11"/>
            </w:pPr>
            <w:r>
              <w:t>191.46</w:t>
            </w:r>
          </w:p>
        </w:tc>
        <w:tc>
          <w:tcPr>
            <w:tcW w:w="1134" w:type="dxa"/>
            <w:vAlign w:val="center"/>
          </w:tcPr>
          <w:p>
            <w:pPr>
              <w:pStyle w:val="11"/>
            </w:pPr>
            <w:r>
              <w:t>191.46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191.46</w:t>
            </w:r>
          </w:p>
        </w:tc>
        <w:tc>
          <w:tcPr>
            <w:tcW w:w="1134" w:type="dxa"/>
            <w:vAlign w:val="center"/>
          </w:tcPr>
          <w:p>
            <w:pPr>
              <w:pStyle w:val="11"/>
            </w:pPr>
            <w:r>
              <w:t>191.46</w:t>
            </w:r>
          </w:p>
        </w:tc>
        <w:tc>
          <w:tcPr>
            <w:tcW w:w="1134" w:type="dxa"/>
            <w:vAlign w:val="center"/>
          </w:tcPr>
          <w:p>
            <w:pPr>
              <w:pStyle w:val="11"/>
            </w:pPr>
            <w:r>
              <w:t>191.46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2011301</w:t>
            </w:r>
          </w:p>
        </w:tc>
        <w:tc>
          <w:tcPr>
            <w:tcW w:w="1559" w:type="dxa"/>
            <w:vAlign w:val="center"/>
          </w:tcPr>
          <w:p>
            <w:pPr>
              <w:pStyle w:val="12"/>
            </w:pPr>
            <w:r>
              <w:t>行政运行</w:t>
            </w:r>
          </w:p>
        </w:tc>
        <w:tc>
          <w:tcPr>
            <w:tcW w:w="1134" w:type="dxa"/>
            <w:vAlign w:val="center"/>
          </w:tcPr>
          <w:p>
            <w:pPr>
              <w:pStyle w:val="11"/>
            </w:pPr>
            <w:r>
              <w:t>104.66</w:t>
            </w:r>
          </w:p>
        </w:tc>
        <w:tc>
          <w:tcPr>
            <w:tcW w:w="1134" w:type="dxa"/>
            <w:vAlign w:val="center"/>
          </w:tcPr>
          <w:p>
            <w:pPr>
              <w:pStyle w:val="11"/>
            </w:pPr>
            <w:r>
              <w:t>104.66</w:t>
            </w:r>
          </w:p>
        </w:tc>
        <w:tc>
          <w:tcPr>
            <w:tcW w:w="1134" w:type="dxa"/>
            <w:vAlign w:val="center"/>
          </w:tcPr>
          <w:p>
            <w:pPr>
              <w:pStyle w:val="11"/>
            </w:pPr>
            <w:r>
              <w:t>104.66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2011399</w:t>
            </w:r>
          </w:p>
        </w:tc>
        <w:tc>
          <w:tcPr>
            <w:tcW w:w="1559" w:type="dxa"/>
            <w:vAlign w:val="center"/>
          </w:tcPr>
          <w:p>
            <w:pPr>
              <w:pStyle w:val="12"/>
            </w:pPr>
            <w:r>
              <w:t>其他商贸事务支出</w:t>
            </w:r>
          </w:p>
        </w:tc>
        <w:tc>
          <w:tcPr>
            <w:tcW w:w="1134" w:type="dxa"/>
            <w:vAlign w:val="center"/>
          </w:tcPr>
          <w:p>
            <w:pPr>
              <w:pStyle w:val="11"/>
            </w:pPr>
            <w:r>
              <w:t>86.80</w:t>
            </w:r>
          </w:p>
        </w:tc>
        <w:tc>
          <w:tcPr>
            <w:tcW w:w="1134" w:type="dxa"/>
            <w:vAlign w:val="center"/>
          </w:tcPr>
          <w:p>
            <w:pPr>
              <w:pStyle w:val="11"/>
            </w:pPr>
            <w:r>
              <w:t>86.80</w:t>
            </w:r>
          </w:p>
        </w:tc>
        <w:tc>
          <w:tcPr>
            <w:tcW w:w="1134" w:type="dxa"/>
            <w:vAlign w:val="center"/>
          </w:tcPr>
          <w:p>
            <w:pPr>
              <w:pStyle w:val="11"/>
            </w:pPr>
            <w:r>
              <w:t>86.80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23.26</w:t>
            </w:r>
          </w:p>
        </w:tc>
        <w:tc>
          <w:tcPr>
            <w:tcW w:w="1134" w:type="dxa"/>
            <w:vAlign w:val="center"/>
          </w:tcPr>
          <w:p>
            <w:pPr>
              <w:pStyle w:val="11"/>
            </w:pPr>
            <w:r>
              <w:t>23.26</w:t>
            </w:r>
          </w:p>
        </w:tc>
        <w:tc>
          <w:tcPr>
            <w:tcW w:w="1134" w:type="dxa"/>
            <w:vAlign w:val="center"/>
          </w:tcPr>
          <w:p>
            <w:pPr>
              <w:pStyle w:val="11"/>
            </w:pPr>
            <w:r>
              <w:t>23.26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23.26</w:t>
            </w:r>
          </w:p>
        </w:tc>
        <w:tc>
          <w:tcPr>
            <w:tcW w:w="1134" w:type="dxa"/>
            <w:vAlign w:val="center"/>
          </w:tcPr>
          <w:p>
            <w:pPr>
              <w:pStyle w:val="11"/>
            </w:pPr>
            <w:r>
              <w:t>23.26</w:t>
            </w:r>
          </w:p>
        </w:tc>
        <w:tc>
          <w:tcPr>
            <w:tcW w:w="1134" w:type="dxa"/>
            <w:vAlign w:val="center"/>
          </w:tcPr>
          <w:p>
            <w:pPr>
              <w:pStyle w:val="11"/>
            </w:pPr>
            <w:r>
              <w:t>23.26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r>
              <w:t>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13.68</w:t>
            </w:r>
          </w:p>
        </w:tc>
        <w:tc>
          <w:tcPr>
            <w:tcW w:w="1134" w:type="dxa"/>
            <w:vAlign w:val="center"/>
          </w:tcPr>
          <w:p>
            <w:pPr>
              <w:pStyle w:val="11"/>
            </w:pPr>
            <w:r>
              <w:t>13.68</w:t>
            </w:r>
          </w:p>
        </w:tc>
        <w:tc>
          <w:tcPr>
            <w:tcW w:w="1134" w:type="dxa"/>
            <w:vAlign w:val="center"/>
          </w:tcPr>
          <w:p>
            <w:pPr>
              <w:pStyle w:val="11"/>
            </w:pPr>
            <w:r>
              <w:t>13.68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r>
              <w:t>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5.86</w:t>
            </w:r>
          </w:p>
        </w:tc>
        <w:tc>
          <w:tcPr>
            <w:tcW w:w="1134" w:type="dxa"/>
            <w:vAlign w:val="center"/>
          </w:tcPr>
          <w:p>
            <w:pPr>
              <w:pStyle w:val="11"/>
            </w:pPr>
            <w:r>
              <w:t>5.86</w:t>
            </w:r>
          </w:p>
        </w:tc>
        <w:tc>
          <w:tcPr>
            <w:tcW w:w="1134" w:type="dxa"/>
            <w:vAlign w:val="center"/>
          </w:tcPr>
          <w:p>
            <w:pPr>
              <w:pStyle w:val="11"/>
            </w:pPr>
            <w:r>
              <w:t>5.86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25.32</w:t>
            </w:r>
          </w:p>
        </w:tc>
        <w:tc>
          <w:tcPr>
            <w:tcW w:w="1134" w:type="dxa"/>
            <w:vAlign w:val="center"/>
          </w:tcPr>
          <w:p>
            <w:pPr>
              <w:pStyle w:val="11"/>
            </w:pPr>
            <w:r>
              <w:t>22.90</w:t>
            </w:r>
          </w:p>
        </w:tc>
        <w:tc>
          <w:tcPr>
            <w:tcW w:w="1134" w:type="dxa"/>
            <w:vAlign w:val="center"/>
          </w:tcPr>
          <w:p>
            <w:pPr>
              <w:pStyle w:val="11"/>
            </w:pPr>
            <w:r>
              <w:t>22.90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21606</w:t>
            </w:r>
          </w:p>
        </w:tc>
        <w:tc>
          <w:tcPr>
            <w:tcW w:w="1559" w:type="dxa"/>
            <w:vAlign w:val="center"/>
          </w:tcPr>
          <w:p>
            <w:pPr>
              <w:pStyle w:val="12"/>
            </w:pPr>
            <w:r>
              <w:t>涉外发展服务支出</w:t>
            </w:r>
          </w:p>
        </w:tc>
        <w:tc>
          <w:tcPr>
            <w:tcW w:w="1134" w:type="dxa"/>
            <w:vAlign w:val="center"/>
          </w:tcPr>
          <w:p>
            <w:pPr>
              <w:pStyle w:val="11"/>
            </w:pPr>
            <w:r>
              <w:t>25.32</w:t>
            </w:r>
          </w:p>
        </w:tc>
        <w:tc>
          <w:tcPr>
            <w:tcW w:w="1134" w:type="dxa"/>
            <w:vAlign w:val="center"/>
          </w:tcPr>
          <w:p>
            <w:pPr>
              <w:pStyle w:val="11"/>
            </w:pPr>
            <w:r>
              <w:t>22.90</w:t>
            </w:r>
          </w:p>
        </w:tc>
        <w:tc>
          <w:tcPr>
            <w:tcW w:w="1134" w:type="dxa"/>
            <w:vAlign w:val="center"/>
          </w:tcPr>
          <w:p>
            <w:pPr>
              <w:pStyle w:val="11"/>
            </w:pPr>
            <w:r>
              <w:t>22.90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2160699</w:t>
            </w:r>
          </w:p>
        </w:tc>
        <w:tc>
          <w:tcPr>
            <w:tcW w:w="1559" w:type="dxa"/>
            <w:vAlign w:val="center"/>
          </w:tcPr>
          <w:p>
            <w:pPr>
              <w:pStyle w:val="12"/>
            </w:pPr>
            <w:r>
              <w:t>其他涉外发展服务支出</w:t>
            </w:r>
          </w:p>
        </w:tc>
        <w:tc>
          <w:tcPr>
            <w:tcW w:w="1134" w:type="dxa"/>
            <w:vAlign w:val="center"/>
          </w:tcPr>
          <w:p>
            <w:pPr>
              <w:pStyle w:val="11"/>
            </w:pPr>
            <w:r>
              <w:t>25.32</w:t>
            </w:r>
          </w:p>
        </w:tc>
        <w:tc>
          <w:tcPr>
            <w:tcW w:w="1134" w:type="dxa"/>
            <w:vAlign w:val="center"/>
          </w:tcPr>
          <w:p>
            <w:pPr>
              <w:pStyle w:val="11"/>
            </w:pPr>
            <w:r>
              <w:t>22.90</w:t>
            </w:r>
          </w:p>
        </w:tc>
        <w:tc>
          <w:tcPr>
            <w:tcW w:w="1134" w:type="dxa"/>
            <w:vAlign w:val="center"/>
          </w:tcPr>
          <w:p>
            <w:pPr>
              <w:pStyle w:val="11"/>
            </w:pPr>
            <w:r>
              <w:t>22.90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259.00</w:t>
            </w:r>
          </w:p>
        </w:tc>
        <w:tc>
          <w:tcPr>
            <w:tcW w:w="1361" w:type="dxa"/>
            <w:vAlign w:val="center"/>
          </w:tcPr>
          <w:p>
            <w:pPr>
              <w:pStyle w:val="15"/>
            </w:pPr>
            <w:r>
              <w:t>146.88</w:t>
            </w:r>
          </w:p>
        </w:tc>
        <w:tc>
          <w:tcPr>
            <w:tcW w:w="1361" w:type="dxa"/>
            <w:vAlign w:val="center"/>
          </w:tcPr>
          <w:p>
            <w:pPr>
              <w:pStyle w:val="15"/>
            </w:pPr>
            <w:r>
              <w:t>112.12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191.46</w:t>
            </w:r>
          </w:p>
        </w:tc>
        <w:tc>
          <w:tcPr>
            <w:tcW w:w="1361" w:type="dxa"/>
            <w:vAlign w:val="center"/>
          </w:tcPr>
          <w:p>
            <w:pPr>
              <w:pStyle w:val="11"/>
            </w:pPr>
            <w:r>
              <w:t>104.66</w:t>
            </w:r>
          </w:p>
        </w:tc>
        <w:tc>
          <w:tcPr>
            <w:tcW w:w="1361" w:type="dxa"/>
            <w:vAlign w:val="center"/>
          </w:tcPr>
          <w:p>
            <w:pPr>
              <w:pStyle w:val="11"/>
            </w:pPr>
            <w:r>
              <w:t>86.80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191.46</w:t>
            </w:r>
          </w:p>
        </w:tc>
        <w:tc>
          <w:tcPr>
            <w:tcW w:w="1361" w:type="dxa"/>
            <w:vAlign w:val="center"/>
          </w:tcPr>
          <w:p>
            <w:pPr>
              <w:pStyle w:val="11"/>
            </w:pPr>
            <w:r>
              <w:t>104.66</w:t>
            </w:r>
          </w:p>
        </w:tc>
        <w:tc>
          <w:tcPr>
            <w:tcW w:w="1361" w:type="dxa"/>
            <w:vAlign w:val="center"/>
          </w:tcPr>
          <w:p>
            <w:pPr>
              <w:pStyle w:val="11"/>
            </w:pPr>
            <w:r>
              <w:t>86.80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2011301</w:t>
            </w:r>
          </w:p>
        </w:tc>
        <w:tc>
          <w:tcPr>
            <w:tcW w:w="4535" w:type="dxa"/>
            <w:vAlign w:val="center"/>
          </w:tcPr>
          <w:p>
            <w:pPr>
              <w:pStyle w:val="12"/>
            </w:pPr>
            <w:r>
              <w:t>行政运行</w:t>
            </w:r>
          </w:p>
        </w:tc>
        <w:tc>
          <w:tcPr>
            <w:tcW w:w="1361" w:type="dxa"/>
            <w:vAlign w:val="center"/>
          </w:tcPr>
          <w:p>
            <w:pPr>
              <w:pStyle w:val="11"/>
            </w:pPr>
            <w:r>
              <w:t>104.66</w:t>
            </w:r>
          </w:p>
        </w:tc>
        <w:tc>
          <w:tcPr>
            <w:tcW w:w="1361" w:type="dxa"/>
            <w:vAlign w:val="center"/>
          </w:tcPr>
          <w:p>
            <w:pPr>
              <w:pStyle w:val="11"/>
            </w:pPr>
            <w:r>
              <w:t>104.66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2011399</w:t>
            </w:r>
          </w:p>
        </w:tc>
        <w:tc>
          <w:tcPr>
            <w:tcW w:w="4535" w:type="dxa"/>
            <w:vAlign w:val="center"/>
          </w:tcPr>
          <w:p>
            <w:pPr>
              <w:pStyle w:val="12"/>
            </w:pPr>
            <w:r>
              <w:t>其他商贸事务支出</w:t>
            </w:r>
          </w:p>
        </w:tc>
        <w:tc>
          <w:tcPr>
            <w:tcW w:w="1361" w:type="dxa"/>
            <w:vAlign w:val="center"/>
          </w:tcPr>
          <w:p>
            <w:pPr>
              <w:pStyle w:val="11"/>
            </w:pPr>
            <w:r>
              <w:t>86.80</w:t>
            </w:r>
          </w:p>
        </w:tc>
        <w:tc>
          <w:tcPr>
            <w:tcW w:w="1361" w:type="dxa"/>
            <w:vAlign w:val="center"/>
          </w:tcPr>
          <w:p>
            <w:pPr>
              <w:pStyle w:val="11"/>
            </w:pPr>
          </w:p>
        </w:tc>
        <w:tc>
          <w:tcPr>
            <w:tcW w:w="1361" w:type="dxa"/>
            <w:vAlign w:val="center"/>
          </w:tcPr>
          <w:p>
            <w:pPr>
              <w:pStyle w:val="11"/>
            </w:pPr>
            <w:r>
              <w:t>86.80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23.26</w:t>
            </w:r>
          </w:p>
        </w:tc>
        <w:tc>
          <w:tcPr>
            <w:tcW w:w="1361" w:type="dxa"/>
            <w:vAlign w:val="center"/>
          </w:tcPr>
          <w:p>
            <w:pPr>
              <w:pStyle w:val="11"/>
            </w:pPr>
            <w:r>
              <w:t>23.26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23.26</w:t>
            </w:r>
          </w:p>
        </w:tc>
        <w:tc>
          <w:tcPr>
            <w:tcW w:w="1361" w:type="dxa"/>
            <w:vAlign w:val="center"/>
          </w:tcPr>
          <w:p>
            <w:pPr>
              <w:pStyle w:val="11"/>
            </w:pPr>
            <w:r>
              <w:t>23.26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9.58</w:t>
            </w: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13.68</w:t>
            </w:r>
          </w:p>
        </w:tc>
        <w:tc>
          <w:tcPr>
            <w:tcW w:w="1361" w:type="dxa"/>
            <w:vAlign w:val="center"/>
          </w:tcPr>
          <w:p>
            <w:pPr>
              <w:pStyle w:val="11"/>
            </w:pPr>
            <w:r>
              <w:t>13.68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8.45</w:t>
            </w:r>
          </w:p>
        </w:tc>
        <w:tc>
          <w:tcPr>
            <w:tcW w:w="1361" w:type="dxa"/>
            <w:vAlign w:val="center"/>
          </w:tcPr>
          <w:p>
            <w:pPr>
              <w:pStyle w:val="11"/>
            </w:pPr>
            <w:r>
              <w:t>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8.45</w:t>
            </w:r>
          </w:p>
        </w:tc>
        <w:tc>
          <w:tcPr>
            <w:tcW w:w="1361" w:type="dxa"/>
            <w:vAlign w:val="center"/>
          </w:tcPr>
          <w:p>
            <w:pPr>
              <w:pStyle w:val="11"/>
            </w:pPr>
            <w:r>
              <w:t>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5.86</w:t>
            </w:r>
          </w:p>
        </w:tc>
        <w:tc>
          <w:tcPr>
            <w:tcW w:w="1361" w:type="dxa"/>
            <w:vAlign w:val="center"/>
          </w:tcPr>
          <w:p>
            <w:pPr>
              <w:pStyle w:val="11"/>
            </w:pPr>
            <w:r>
              <w:t>5.86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2.59</w:t>
            </w:r>
          </w:p>
        </w:tc>
        <w:tc>
          <w:tcPr>
            <w:tcW w:w="1361" w:type="dxa"/>
            <w:vAlign w:val="center"/>
          </w:tcPr>
          <w:p>
            <w:pPr>
              <w:pStyle w:val="11"/>
            </w:pPr>
            <w:r>
              <w:t>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21606</w:t>
            </w:r>
          </w:p>
        </w:tc>
        <w:tc>
          <w:tcPr>
            <w:tcW w:w="4535" w:type="dxa"/>
            <w:vAlign w:val="center"/>
          </w:tcPr>
          <w:p>
            <w:pPr>
              <w:pStyle w:val="12"/>
            </w:pPr>
            <w:r>
              <w:t>涉外发展服务支出</w:t>
            </w: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2160699</w:t>
            </w:r>
          </w:p>
        </w:tc>
        <w:tc>
          <w:tcPr>
            <w:tcW w:w="4535" w:type="dxa"/>
            <w:vAlign w:val="center"/>
          </w:tcPr>
          <w:p>
            <w:pPr>
              <w:pStyle w:val="12"/>
            </w:pPr>
            <w:r>
              <w:t>其他涉外发展服务支出</w:t>
            </w: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10.52</w:t>
            </w:r>
          </w:p>
        </w:tc>
        <w:tc>
          <w:tcPr>
            <w:tcW w:w="1361" w:type="dxa"/>
            <w:vAlign w:val="center"/>
          </w:tcPr>
          <w:p>
            <w:pPr>
              <w:pStyle w:val="11"/>
            </w:pPr>
            <w:r>
              <w:t>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10.52</w:t>
            </w:r>
          </w:p>
        </w:tc>
        <w:tc>
          <w:tcPr>
            <w:tcW w:w="1361" w:type="dxa"/>
            <w:vAlign w:val="center"/>
          </w:tcPr>
          <w:p>
            <w:pPr>
              <w:pStyle w:val="11"/>
            </w:pPr>
            <w:r>
              <w:t>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10.52</w:t>
            </w:r>
          </w:p>
        </w:tc>
        <w:tc>
          <w:tcPr>
            <w:tcW w:w="1361" w:type="dxa"/>
            <w:vAlign w:val="center"/>
          </w:tcPr>
          <w:p>
            <w:pPr>
              <w:pStyle w:val="11"/>
            </w:pPr>
            <w:r>
              <w:t>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256.58</w:t>
            </w:r>
          </w:p>
        </w:tc>
        <w:tc>
          <w:tcPr>
            <w:tcW w:w="3402" w:type="dxa"/>
            <w:vAlign w:val="center"/>
          </w:tcPr>
          <w:p>
            <w:pPr>
              <w:pStyle w:val="12"/>
            </w:pPr>
            <w:r>
              <w:t>一、一般公共服务支出</w:t>
            </w:r>
          </w:p>
        </w:tc>
        <w:tc>
          <w:tcPr>
            <w:tcW w:w="1474" w:type="dxa"/>
            <w:vAlign w:val="center"/>
          </w:tcPr>
          <w:p>
            <w:pPr>
              <w:pStyle w:val="11"/>
            </w:pPr>
            <w:r>
              <w:t>191.46</w:t>
            </w:r>
          </w:p>
        </w:tc>
        <w:tc>
          <w:tcPr>
            <w:tcW w:w="1474" w:type="dxa"/>
            <w:vAlign w:val="center"/>
          </w:tcPr>
          <w:p>
            <w:pPr>
              <w:pStyle w:val="11"/>
            </w:pPr>
            <w:r>
              <w:t>191.46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23.26</w:t>
            </w:r>
          </w:p>
        </w:tc>
        <w:tc>
          <w:tcPr>
            <w:tcW w:w="1474" w:type="dxa"/>
            <w:vAlign w:val="center"/>
          </w:tcPr>
          <w:p>
            <w:pPr>
              <w:pStyle w:val="11"/>
            </w:pPr>
            <w:r>
              <w:t>23.26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8.45</w:t>
            </w:r>
          </w:p>
        </w:tc>
        <w:tc>
          <w:tcPr>
            <w:tcW w:w="1474" w:type="dxa"/>
            <w:vAlign w:val="center"/>
          </w:tcPr>
          <w:p>
            <w:pPr>
              <w:pStyle w:val="11"/>
            </w:pPr>
            <w:r>
              <w:t>8.45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25.32</w:t>
            </w:r>
          </w:p>
        </w:tc>
        <w:tc>
          <w:tcPr>
            <w:tcW w:w="1474" w:type="dxa"/>
            <w:vAlign w:val="center"/>
          </w:tcPr>
          <w:p>
            <w:pPr>
              <w:pStyle w:val="11"/>
            </w:pPr>
            <w:r>
              <w:t>25.32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10.52</w:t>
            </w:r>
          </w:p>
        </w:tc>
        <w:tc>
          <w:tcPr>
            <w:tcW w:w="1474" w:type="dxa"/>
            <w:vAlign w:val="center"/>
          </w:tcPr>
          <w:p>
            <w:pPr>
              <w:pStyle w:val="11"/>
            </w:pPr>
            <w:r>
              <w:t>10.52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256.58</w:t>
            </w:r>
          </w:p>
        </w:tc>
        <w:tc>
          <w:tcPr>
            <w:tcW w:w="3402" w:type="dxa"/>
            <w:vAlign w:val="center"/>
          </w:tcPr>
          <w:p>
            <w:pPr>
              <w:pStyle w:val="14"/>
            </w:pPr>
            <w:r>
              <w:t>本年支出合计</w:t>
            </w:r>
          </w:p>
        </w:tc>
        <w:tc>
          <w:tcPr>
            <w:tcW w:w="1474" w:type="dxa"/>
            <w:vAlign w:val="center"/>
          </w:tcPr>
          <w:p>
            <w:pPr>
              <w:pStyle w:val="15"/>
            </w:pPr>
            <w:r>
              <w:t>259.00</w:t>
            </w:r>
          </w:p>
        </w:tc>
        <w:tc>
          <w:tcPr>
            <w:tcW w:w="1474" w:type="dxa"/>
            <w:vAlign w:val="center"/>
          </w:tcPr>
          <w:p>
            <w:pPr>
              <w:pStyle w:val="15"/>
            </w:pPr>
            <w:r>
              <w:t>259.00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2.42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2.42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259.00</w:t>
            </w:r>
          </w:p>
        </w:tc>
        <w:tc>
          <w:tcPr>
            <w:tcW w:w="3402" w:type="dxa"/>
            <w:vAlign w:val="center"/>
          </w:tcPr>
          <w:p>
            <w:pPr>
              <w:pStyle w:val="14"/>
            </w:pPr>
            <w:r>
              <w:t>支出总计</w:t>
            </w:r>
          </w:p>
        </w:tc>
        <w:tc>
          <w:tcPr>
            <w:tcW w:w="1474" w:type="dxa"/>
            <w:vAlign w:val="center"/>
          </w:tcPr>
          <w:p>
            <w:pPr>
              <w:pStyle w:val="15"/>
            </w:pPr>
            <w:r>
              <w:t>259.00</w:t>
            </w:r>
          </w:p>
        </w:tc>
        <w:tc>
          <w:tcPr>
            <w:tcW w:w="1474" w:type="dxa"/>
            <w:vAlign w:val="center"/>
          </w:tcPr>
          <w:p>
            <w:pPr>
              <w:pStyle w:val="15"/>
            </w:pPr>
            <w:r>
              <w:t>259.00</w:t>
            </w:r>
          </w:p>
        </w:tc>
        <w:tc>
          <w:tcPr>
            <w:tcW w:w="1474" w:type="dxa"/>
            <w:vAlign w:val="center"/>
          </w:tcPr>
          <w:p>
            <w:pPr>
              <w:pStyle w:val="15"/>
            </w:pPr>
          </w:p>
        </w:tc>
        <w:tc>
          <w:tcPr>
            <w:tcW w:w="1474" w:type="dxa"/>
            <w:vAlign w:val="center"/>
          </w:tcPr>
          <w:p>
            <w:pPr>
              <w:pStyle w:val="15"/>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259.00</w:t>
            </w:r>
          </w:p>
        </w:tc>
        <w:tc>
          <w:tcPr>
            <w:tcW w:w="2551" w:type="dxa"/>
            <w:vAlign w:val="center"/>
          </w:tcPr>
          <w:p>
            <w:pPr>
              <w:pStyle w:val="15"/>
            </w:pPr>
            <w:r>
              <w:t>146.88</w:t>
            </w:r>
          </w:p>
        </w:tc>
        <w:tc>
          <w:tcPr>
            <w:tcW w:w="2551" w:type="dxa"/>
            <w:vAlign w:val="center"/>
          </w:tcPr>
          <w:p>
            <w:pPr>
              <w:pStyle w:val="15"/>
            </w:pPr>
            <w:r>
              <w:t>112.12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191.46</w:t>
            </w:r>
          </w:p>
        </w:tc>
        <w:tc>
          <w:tcPr>
            <w:tcW w:w="2551" w:type="dxa"/>
            <w:vAlign w:val="center"/>
          </w:tcPr>
          <w:p>
            <w:pPr>
              <w:pStyle w:val="11"/>
            </w:pPr>
            <w:r>
              <w:t>104.66</w:t>
            </w:r>
          </w:p>
        </w:tc>
        <w:tc>
          <w:tcPr>
            <w:tcW w:w="2551" w:type="dxa"/>
            <w:vAlign w:val="center"/>
          </w:tcPr>
          <w:p>
            <w:pPr>
              <w:pStyle w:val="11"/>
            </w:pPr>
            <w:r>
              <w:t>86.80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191.46</w:t>
            </w:r>
          </w:p>
        </w:tc>
        <w:tc>
          <w:tcPr>
            <w:tcW w:w="2551" w:type="dxa"/>
            <w:vAlign w:val="center"/>
          </w:tcPr>
          <w:p>
            <w:pPr>
              <w:pStyle w:val="11"/>
            </w:pPr>
            <w:r>
              <w:t>104.66</w:t>
            </w:r>
          </w:p>
        </w:tc>
        <w:tc>
          <w:tcPr>
            <w:tcW w:w="2551" w:type="dxa"/>
            <w:vAlign w:val="center"/>
          </w:tcPr>
          <w:p>
            <w:pPr>
              <w:pStyle w:val="11"/>
            </w:pPr>
            <w:r>
              <w:t>86.80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2011301</w:t>
            </w:r>
          </w:p>
        </w:tc>
        <w:tc>
          <w:tcPr>
            <w:tcW w:w="4535" w:type="dxa"/>
            <w:vAlign w:val="center"/>
          </w:tcPr>
          <w:p>
            <w:pPr>
              <w:pStyle w:val="12"/>
            </w:pPr>
            <w:r>
              <w:t>行政运行</w:t>
            </w:r>
          </w:p>
        </w:tc>
        <w:tc>
          <w:tcPr>
            <w:tcW w:w="2551" w:type="dxa"/>
            <w:vAlign w:val="center"/>
          </w:tcPr>
          <w:p>
            <w:pPr>
              <w:pStyle w:val="11"/>
            </w:pPr>
            <w:r>
              <w:t>104.66</w:t>
            </w:r>
          </w:p>
        </w:tc>
        <w:tc>
          <w:tcPr>
            <w:tcW w:w="2551" w:type="dxa"/>
            <w:vAlign w:val="center"/>
          </w:tcPr>
          <w:p>
            <w:pPr>
              <w:pStyle w:val="11"/>
            </w:pPr>
            <w:r>
              <w:t>104.66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2011399</w:t>
            </w:r>
          </w:p>
        </w:tc>
        <w:tc>
          <w:tcPr>
            <w:tcW w:w="4535" w:type="dxa"/>
            <w:vAlign w:val="center"/>
          </w:tcPr>
          <w:p>
            <w:pPr>
              <w:pStyle w:val="12"/>
            </w:pPr>
            <w:r>
              <w:t>其他商贸事务支出</w:t>
            </w:r>
          </w:p>
        </w:tc>
        <w:tc>
          <w:tcPr>
            <w:tcW w:w="2551" w:type="dxa"/>
            <w:vAlign w:val="center"/>
          </w:tcPr>
          <w:p>
            <w:pPr>
              <w:pStyle w:val="11"/>
            </w:pPr>
            <w:r>
              <w:t>86.80</w:t>
            </w:r>
          </w:p>
        </w:tc>
        <w:tc>
          <w:tcPr>
            <w:tcW w:w="2551" w:type="dxa"/>
            <w:vAlign w:val="center"/>
          </w:tcPr>
          <w:p>
            <w:pPr>
              <w:pStyle w:val="11"/>
            </w:pPr>
          </w:p>
        </w:tc>
        <w:tc>
          <w:tcPr>
            <w:tcW w:w="2551" w:type="dxa"/>
            <w:vAlign w:val="center"/>
          </w:tcPr>
          <w:p>
            <w:pPr>
              <w:pStyle w:val="11"/>
            </w:pPr>
            <w:r>
              <w:t>86.80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23.26</w:t>
            </w:r>
          </w:p>
        </w:tc>
        <w:tc>
          <w:tcPr>
            <w:tcW w:w="2551" w:type="dxa"/>
            <w:vAlign w:val="center"/>
          </w:tcPr>
          <w:p>
            <w:pPr>
              <w:pStyle w:val="11"/>
            </w:pPr>
            <w:r>
              <w:t>23.26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23.26</w:t>
            </w:r>
          </w:p>
        </w:tc>
        <w:tc>
          <w:tcPr>
            <w:tcW w:w="2551" w:type="dxa"/>
            <w:vAlign w:val="center"/>
          </w:tcPr>
          <w:p>
            <w:pPr>
              <w:pStyle w:val="11"/>
            </w:pPr>
            <w:r>
              <w:t>23.26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13.68</w:t>
            </w:r>
          </w:p>
        </w:tc>
        <w:tc>
          <w:tcPr>
            <w:tcW w:w="2551" w:type="dxa"/>
            <w:vAlign w:val="center"/>
          </w:tcPr>
          <w:p>
            <w:pPr>
              <w:pStyle w:val="11"/>
            </w:pPr>
            <w:r>
              <w:t>13.68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8.45</w:t>
            </w:r>
          </w:p>
        </w:tc>
        <w:tc>
          <w:tcPr>
            <w:tcW w:w="2551" w:type="dxa"/>
            <w:vAlign w:val="center"/>
          </w:tcPr>
          <w:p>
            <w:pPr>
              <w:pStyle w:val="11"/>
            </w:pPr>
            <w:r>
              <w:t>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8.45</w:t>
            </w:r>
          </w:p>
        </w:tc>
        <w:tc>
          <w:tcPr>
            <w:tcW w:w="2551" w:type="dxa"/>
            <w:vAlign w:val="center"/>
          </w:tcPr>
          <w:p>
            <w:pPr>
              <w:pStyle w:val="11"/>
            </w:pPr>
            <w:r>
              <w:t>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5.86</w:t>
            </w:r>
          </w:p>
        </w:tc>
        <w:tc>
          <w:tcPr>
            <w:tcW w:w="2551" w:type="dxa"/>
            <w:vAlign w:val="center"/>
          </w:tcPr>
          <w:p>
            <w:pPr>
              <w:pStyle w:val="11"/>
            </w:pPr>
            <w:r>
              <w:t>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2.59</w:t>
            </w:r>
          </w:p>
        </w:tc>
        <w:tc>
          <w:tcPr>
            <w:tcW w:w="2551" w:type="dxa"/>
            <w:vAlign w:val="center"/>
          </w:tcPr>
          <w:p>
            <w:pPr>
              <w:pStyle w:val="11"/>
            </w:pPr>
            <w:r>
              <w:t>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25.32</w:t>
            </w:r>
          </w:p>
        </w:tc>
        <w:tc>
          <w:tcPr>
            <w:tcW w:w="2551" w:type="dxa"/>
            <w:vAlign w:val="center"/>
          </w:tcPr>
          <w:p>
            <w:pPr>
              <w:pStyle w:val="11"/>
            </w:pPr>
          </w:p>
        </w:tc>
        <w:tc>
          <w:tcPr>
            <w:tcW w:w="2551" w:type="dxa"/>
            <w:vAlign w:val="center"/>
          </w:tcPr>
          <w:p>
            <w:pPr>
              <w:pStyle w:val="11"/>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21606</w:t>
            </w:r>
          </w:p>
        </w:tc>
        <w:tc>
          <w:tcPr>
            <w:tcW w:w="4535" w:type="dxa"/>
            <w:vAlign w:val="center"/>
          </w:tcPr>
          <w:p>
            <w:pPr>
              <w:pStyle w:val="12"/>
            </w:pPr>
            <w:r>
              <w:t>涉外发展服务支出</w:t>
            </w:r>
          </w:p>
        </w:tc>
        <w:tc>
          <w:tcPr>
            <w:tcW w:w="2551" w:type="dxa"/>
            <w:vAlign w:val="center"/>
          </w:tcPr>
          <w:p>
            <w:pPr>
              <w:pStyle w:val="11"/>
            </w:pPr>
            <w:r>
              <w:t>25.32</w:t>
            </w:r>
          </w:p>
        </w:tc>
        <w:tc>
          <w:tcPr>
            <w:tcW w:w="2551" w:type="dxa"/>
            <w:vAlign w:val="center"/>
          </w:tcPr>
          <w:p>
            <w:pPr>
              <w:pStyle w:val="11"/>
            </w:pPr>
          </w:p>
        </w:tc>
        <w:tc>
          <w:tcPr>
            <w:tcW w:w="2551" w:type="dxa"/>
            <w:vAlign w:val="center"/>
          </w:tcPr>
          <w:p>
            <w:pPr>
              <w:pStyle w:val="11"/>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2160699</w:t>
            </w:r>
          </w:p>
        </w:tc>
        <w:tc>
          <w:tcPr>
            <w:tcW w:w="4535" w:type="dxa"/>
            <w:vAlign w:val="center"/>
          </w:tcPr>
          <w:p>
            <w:pPr>
              <w:pStyle w:val="12"/>
            </w:pPr>
            <w:r>
              <w:t>其他涉外发展服务支出</w:t>
            </w:r>
          </w:p>
        </w:tc>
        <w:tc>
          <w:tcPr>
            <w:tcW w:w="2551" w:type="dxa"/>
            <w:vAlign w:val="center"/>
          </w:tcPr>
          <w:p>
            <w:pPr>
              <w:pStyle w:val="11"/>
            </w:pPr>
            <w:r>
              <w:t>25.32</w:t>
            </w:r>
          </w:p>
        </w:tc>
        <w:tc>
          <w:tcPr>
            <w:tcW w:w="2551" w:type="dxa"/>
            <w:vAlign w:val="center"/>
          </w:tcPr>
          <w:p>
            <w:pPr>
              <w:pStyle w:val="11"/>
            </w:pPr>
          </w:p>
        </w:tc>
        <w:tc>
          <w:tcPr>
            <w:tcW w:w="2551" w:type="dxa"/>
            <w:vAlign w:val="center"/>
          </w:tcPr>
          <w:p>
            <w:pPr>
              <w:pStyle w:val="11"/>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146.88</w:t>
            </w:r>
          </w:p>
        </w:tc>
        <w:tc>
          <w:tcPr>
            <w:tcW w:w="2551" w:type="dxa"/>
            <w:vAlign w:val="center"/>
          </w:tcPr>
          <w:p>
            <w:pPr>
              <w:pStyle w:val="15"/>
            </w:pPr>
            <w:r>
              <w:t>136.28</w:t>
            </w:r>
          </w:p>
        </w:tc>
        <w:tc>
          <w:tcPr>
            <w:tcW w:w="2551" w:type="dxa"/>
            <w:vAlign w:val="center"/>
          </w:tcPr>
          <w:p>
            <w:pPr>
              <w:pStyle w:val="15"/>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127.53</w:t>
            </w:r>
          </w:p>
        </w:tc>
        <w:tc>
          <w:tcPr>
            <w:tcW w:w="2551" w:type="dxa"/>
            <w:vAlign w:val="center"/>
          </w:tcPr>
          <w:p>
            <w:pPr>
              <w:pStyle w:val="11"/>
            </w:pPr>
            <w:r>
              <w:t>127.53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44.02</w:t>
            </w:r>
          </w:p>
        </w:tc>
        <w:tc>
          <w:tcPr>
            <w:tcW w:w="2551" w:type="dxa"/>
            <w:vAlign w:val="center"/>
          </w:tcPr>
          <w:p>
            <w:pPr>
              <w:pStyle w:val="11"/>
            </w:pPr>
            <w:r>
              <w:t>44.02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27.06</w:t>
            </w:r>
          </w:p>
        </w:tc>
        <w:tc>
          <w:tcPr>
            <w:tcW w:w="2551" w:type="dxa"/>
            <w:vAlign w:val="center"/>
          </w:tcPr>
          <w:p>
            <w:pPr>
              <w:pStyle w:val="11"/>
            </w:pPr>
            <w:r>
              <w:t>27.06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6.43</w:t>
            </w:r>
          </w:p>
        </w:tc>
        <w:tc>
          <w:tcPr>
            <w:tcW w:w="2551" w:type="dxa"/>
            <w:vAlign w:val="center"/>
          </w:tcPr>
          <w:p>
            <w:pPr>
              <w:pStyle w:val="11"/>
            </w:pPr>
            <w:r>
              <w:t>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16.71</w:t>
            </w:r>
          </w:p>
        </w:tc>
        <w:tc>
          <w:tcPr>
            <w:tcW w:w="2551" w:type="dxa"/>
            <w:vAlign w:val="center"/>
          </w:tcPr>
          <w:p>
            <w:pPr>
              <w:pStyle w:val="11"/>
            </w:pPr>
            <w:r>
              <w:t>16.71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13.68</w:t>
            </w:r>
          </w:p>
        </w:tc>
        <w:tc>
          <w:tcPr>
            <w:tcW w:w="2551" w:type="dxa"/>
            <w:vAlign w:val="center"/>
          </w:tcPr>
          <w:p>
            <w:pPr>
              <w:pStyle w:val="11"/>
            </w:pPr>
            <w:r>
              <w:t>13.68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5.86</w:t>
            </w:r>
          </w:p>
        </w:tc>
        <w:tc>
          <w:tcPr>
            <w:tcW w:w="2551" w:type="dxa"/>
            <w:vAlign w:val="center"/>
          </w:tcPr>
          <w:p>
            <w:pPr>
              <w:pStyle w:val="11"/>
            </w:pPr>
            <w:r>
              <w:t>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2.59</w:t>
            </w:r>
          </w:p>
        </w:tc>
        <w:tc>
          <w:tcPr>
            <w:tcW w:w="2551" w:type="dxa"/>
            <w:vAlign w:val="center"/>
          </w:tcPr>
          <w:p>
            <w:pPr>
              <w:pStyle w:val="11"/>
            </w:pPr>
            <w:r>
              <w:t>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10.60</w:t>
            </w:r>
          </w:p>
        </w:tc>
        <w:tc>
          <w:tcPr>
            <w:tcW w:w="2551" w:type="dxa"/>
            <w:vAlign w:val="center"/>
          </w:tcPr>
          <w:p>
            <w:pPr>
              <w:pStyle w:val="11"/>
            </w:pPr>
          </w:p>
        </w:tc>
        <w:tc>
          <w:tcPr>
            <w:tcW w:w="2551" w:type="dxa"/>
            <w:vAlign w:val="center"/>
          </w:tcPr>
          <w:p>
            <w:pPr>
              <w:pStyle w:val="11"/>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1.09</w:t>
            </w:r>
          </w:p>
        </w:tc>
        <w:tc>
          <w:tcPr>
            <w:tcW w:w="2551" w:type="dxa"/>
            <w:vAlign w:val="center"/>
          </w:tcPr>
          <w:p>
            <w:pPr>
              <w:pStyle w:val="11"/>
            </w:pPr>
          </w:p>
        </w:tc>
        <w:tc>
          <w:tcPr>
            <w:tcW w:w="2551" w:type="dxa"/>
            <w:vAlign w:val="center"/>
          </w:tcPr>
          <w:p>
            <w:pPr>
              <w:pStyle w:val="11"/>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8.75</w:t>
            </w:r>
          </w:p>
        </w:tc>
        <w:tc>
          <w:tcPr>
            <w:tcW w:w="2551" w:type="dxa"/>
            <w:vAlign w:val="center"/>
          </w:tcPr>
          <w:p>
            <w:pPr>
              <w:pStyle w:val="11"/>
            </w:pPr>
            <w:r>
              <w:t>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8.57</w:t>
            </w:r>
          </w:p>
        </w:tc>
        <w:tc>
          <w:tcPr>
            <w:tcW w:w="2551" w:type="dxa"/>
            <w:vAlign w:val="center"/>
          </w:tcPr>
          <w:p>
            <w:pPr>
              <w:pStyle w:val="11"/>
            </w:pPr>
            <w:r>
              <w:t>8.57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商务部门秦皇岛市山海关区商务局本级2024年单位预算信息公开情况说明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按照《中华人民共和国预算法》、《地方预决算公开操作规程》和《关于进一步推进预算公开工作的实施意见》规定，现将商务部门秦皇岛市山海关区商务局本级2024年单位预算公开如下：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42"/>
        <w:gridCol w:w="159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42" w:type="dxa"/>
            <w:vAlign w:val="center"/>
          </w:tcPr>
          <w:p>
            <w:pPr>
              <w:pStyle w:val="10"/>
            </w:pPr>
            <w:r>
              <w:t>单位名称</w:t>
            </w:r>
          </w:p>
        </w:tc>
        <w:tc>
          <w:tcPr>
            <w:tcW w:w="1592"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2" w:type="dxa"/>
            <w:vAlign w:val="center"/>
          </w:tcPr>
          <w:p>
            <w:pPr>
              <w:pStyle w:val="12"/>
            </w:pPr>
            <w:r>
              <w:t>商务部门秦皇岛市山海关区商务局本级</w:t>
            </w:r>
          </w:p>
        </w:tc>
        <w:tc>
          <w:tcPr>
            <w:tcW w:w="1592"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按照预算管理有关规定，目前我区单位预算的编制实行综合预算管理，即全部收入和支出都反映在预算中。</w:t>
      </w:r>
    </w:p>
    <w:p>
      <w:pPr>
        <w:pStyle w:val="18"/>
      </w:pPr>
      <w:r>
        <w:t>1、收入说明</w:t>
      </w:r>
    </w:p>
    <w:p>
      <w:pPr>
        <w:pStyle w:val="18"/>
      </w:pPr>
      <w:r>
        <w:t>反映本单位当年全部收入。202</w:t>
      </w:r>
      <w:r>
        <w:rPr>
          <w:rFonts w:hint="eastAsia"/>
          <w:lang w:val="en-US" w:eastAsia="zh-CN"/>
        </w:rPr>
        <w:t>4</w:t>
      </w:r>
      <w:r>
        <w:t>年预算收入</w:t>
      </w:r>
      <w:r>
        <w:rPr>
          <w:rFonts w:hint="eastAsia"/>
          <w:lang w:val="en-US" w:eastAsia="zh-CN"/>
        </w:rPr>
        <w:t>259</w:t>
      </w:r>
      <w:r>
        <w:t>万元，其中：一般公共预算收入</w:t>
      </w:r>
      <w:r>
        <w:rPr>
          <w:rFonts w:hint="eastAsia"/>
          <w:lang w:val="en-US" w:eastAsia="zh-CN"/>
        </w:rPr>
        <w:t>256.58</w:t>
      </w:r>
      <w:r>
        <w:t>万元，基金预算收入0万元，国有资本经营预算收入0万元，财政专户核拨收入0万元，单位资金收入0万元，上年结转</w:t>
      </w:r>
      <w:r>
        <w:rPr>
          <w:rFonts w:hint="eastAsia"/>
          <w:lang w:val="en-US" w:eastAsia="zh-CN"/>
        </w:rPr>
        <w:t>2.42</w:t>
      </w:r>
      <w:r>
        <w:t>万元。</w:t>
      </w:r>
    </w:p>
    <w:p>
      <w:r>
        <w:br w:type="page"/>
      </w:r>
    </w:p>
    <w:p>
      <w:pPr>
        <w:pStyle w:val="18"/>
      </w:pPr>
      <w:r>
        <w:t>2、支出说明</w:t>
      </w:r>
    </w:p>
    <w:p>
      <w:pPr>
        <w:pStyle w:val="18"/>
      </w:pPr>
      <w:r>
        <w:t>收支预算总表支出栏、基本支出表、项目支出表按经济分类和支出功能分类科目编制，反映秦皇岛市山海关区商务局本级年度单位预算中支出预算的总体情况。2023年支出预算为</w:t>
      </w:r>
      <w:r>
        <w:rPr>
          <w:rFonts w:hint="eastAsia"/>
          <w:lang w:val="en-US" w:eastAsia="zh-CN"/>
        </w:rPr>
        <w:t>259</w:t>
      </w:r>
      <w:r>
        <w:t>万元，其中基本支出</w:t>
      </w:r>
      <w:r>
        <w:rPr>
          <w:rFonts w:hint="eastAsia"/>
          <w:lang w:val="en-US" w:eastAsia="zh-CN"/>
        </w:rPr>
        <w:t>146.88</w:t>
      </w:r>
      <w:r>
        <w:t>万元，包括人员经费</w:t>
      </w:r>
      <w:r>
        <w:rPr>
          <w:rFonts w:hint="eastAsia"/>
          <w:lang w:val="en-US" w:eastAsia="zh-CN"/>
        </w:rPr>
        <w:t>136.28</w:t>
      </w:r>
      <w:r>
        <w:t>万元和日常公用经费10.</w:t>
      </w:r>
      <w:r>
        <w:rPr>
          <w:rFonts w:hint="eastAsia"/>
          <w:lang w:val="en-US" w:eastAsia="zh-CN"/>
        </w:rPr>
        <w:t>60</w:t>
      </w:r>
      <w:r>
        <w:t>万元；项目支出</w:t>
      </w:r>
      <w:r>
        <w:rPr>
          <w:rFonts w:hint="eastAsia"/>
          <w:lang w:val="en-US" w:eastAsia="zh-CN"/>
        </w:rPr>
        <w:t>112.12</w:t>
      </w:r>
      <w:r>
        <w:t>万元，主要为专项补助经费安排</w:t>
      </w:r>
      <w:r>
        <w:rPr>
          <w:rFonts w:hint="eastAsia"/>
          <w:lang w:val="en-US" w:eastAsia="zh-CN"/>
        </w:rPr>
        <w:t>71.8</w:t>
      </w:r>
      <w:r>
        <w:t>万元，消费促进工作经费</w:t>
      </w:r>
      <w:r>
        <w:rPr>
          <w:rFonts w:hint="eastAsia"/>
          <w:lang w:val="en-US" w:eastAsia="zh-CN"/>
        </w:rPr>
        <w:t>15</w:t>
      </w:r>
      <w:r>
        <w:t>万元等。</w:t>
      </w:r>
    </w:p>
    <w:p>
      <w:pPr>
        <w:pStyle w:val="18"/>
      </w:pPr>
      <w:r>
        <w:t>3、比上年增减情况</w:t>
      </w:r>
    </w:p>
    <w:p>
      <w:pPr>
        <w:pStyle w:val="18"/>
      </w:pPr>
      <w:r>
        <w:t>202</w:t>
      </w:r>
      <w:r>
        <w:rPr>
          <w:rFonts w:hint="eastAsia"/>
          <w:lang w:val="en-US" w:eastAsia="zh-CN"/>
        </w:rPr>
        <w:t>4</w:t>
      </w:r>
      <w:r>
        <w:t>年预算收支安排</w:t>
      </w:r>
      <w:r>
        <w:rPr>
          <w:rFonts w:hint="eastAsia"/>
          <w:lang w:val="en-US" w:eastAsia="zh-CN"/>
        </w:rPr>
        <w:t>259</w:t>
      </w:r>
      <w:r>
        <w:t>万元，较202</w:t>
      </w:r>
      <w:r>
        <w:rPr>
          <w:rFonts w:hint="eastAsia"/>
          <w:lang w:val="en-US" w:eastAsia="zh-CN"/>
        </w:rPr>
        <w:t>3</w:t>
      </w:r>
      <w:r>
        <w:t>年预算</w:t>
      </w:r>
      <w:r>
        <w:rPr>
          <w:rFonts w:hint="eastAsia"/>
          <w:lang w:eastAsia="zh-CN"/>
        </w:rPr>
        <w:t>减少</w:t>
      </w:r>
      <w:r>
        <w:rPr>
          <w:rFonts w:hint="eastAsia"/>
          <w:lang w:val="en-US" w:eastAsia="zh-CN"/>
        </w:rPr>
        <w:t>30.46</w:t>
      </w:r>
      <w:r>
        <w:t>万元，其中：基本支出增加</w:t>
      </w:r>
      <w:r>
        <w:rPr>
          <w:rFonts w:hint="eastAsia"/>
          <w:lang w:val="en-US" w:eastAsia="zh-CN"/>
        </w:rPr>
        <w:t>6.07</w:t>
      </w:r>
      <w:r>
        <w:t>万元，主要是增加人员经费支出6.44万元，</w:t>
      </w:r>
      <w:r>
        <w:rPr>
          <w:rFonts w:hint="eastAsia"/>
          <w:lang w:eastAsia="zh-CN"/>
        </w:rPr>
        <w:t>增加</w:t>
      </w:r>
      <w:r>
        <w:t>日常公用经费支出</w:t>
      </w:r>
      <w:r>
        <w:rPr>
          <w:rFonts w:hint="eastAsia"/>
          <w:lang w:val="en-US" w:eastAsia="zh-CN"/>
        </w:rPr>
        <w:t>0.53</w:t>
      </w:r>
      <w:r>
        <w:t>万元；项目支出</w:t>
      </w:r>
      <w:r>
        <w:rPr>
          <w:rFonts w:hint="eastAsia"/>
          <w:lang w:eastAsia="zh-CN"/>
        </w:rPr>
        <w:t>减少</w:t>
      </w:r>
      <w:r>
        <w:rPr>
          <w:rFonts w:hint="eastAsia"/>
          <w:lang w:val="en-US" w:eastAsia="zh-CN"/>
        </w:rPr>
        <w:t>36.53</w:t>
      </w:r>
      <w: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年，我单位运行经费共计安排10.</w:t>
      </w:r>
      <w:r>
        <w:rPr>
          <w:rFonts w:hint="eastAsia"/>
          <w:lang w:val="en-US" w:eastAsia="zh-CN"/>
        </w:rPr>
        <w:t>60</w:t>
      </w:r>
      <w:r>
        <w:t>万元，主要用于日常维修、办公用房水电费、办公用房取暖费、办公用房物业费管理等日常运行支出。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年，我单位财政拨款“三公”经费预算安排0万元，其中因公出国（境）费0万元；公务用车购置及运维费0万元（其中：公务用车购置费为0万元，公务用车运维费0万元）；公务接待费0万元。与202</w:t>
      </w:r>
      <w:r>
        <w:rPr>
          <w:rFonts w:hint="eastAsia"/>
          <w:lang w:val="en-US" w:eastAsia="zh-CN"/>
        </w:rPr>
        <w:t>3</w:t>
      </w:r>
      <w:r>
        <w:t>年持平。主要原因是严格按照三公经费预算要求，切实落实勤俭节约各项规定，严格控制支出。</w:t>
      </w:r>
    </w:p>
    <w:p>
      <w:pPr>
        <w:rPr>
          <w:rFonts w:ascii="黑体" w:hAnsi="黑体" w:eastAsia="黑体" w:cs="黑体"/>
          <w:color w:val="000000"/>
          <w:sz w:val="32"/>
        </w:rPr>
      </w:pPr>
      <w:r>
        <w:rPr>
          <w:rFonts w:ascii="黑体" w:hAnsi="黑体" w:eastAsia="黑体" w:cs="黑体"/>
          <w:color w:val="000000"/>
          <w:sz w:val="32"/>
        </w:rPr>
        <w:br w:type="page"/>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ind w:firstLine="560" w:firstLineChars="200"/>
        <w:jc w:val="left"/>
        <w:outlineLvl w:val="5"/>
      </w:pPr>
      <w:r>
        <w:rPr>
          <w:rFonts w:ascii="方正仿宋_GBK" w:hAnsi="方正仿宋_GBK" w:eastAsia="方正仿宋_GBK" w:cs="方正仿宋_GBK"/>
          <w:b/>
          <w:color w:val="000000"/>
          <w:sz w:val="28"/>
        </w:rPr>
        <w:t>1、商务执法监察大队专项补助绩效目标表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13030324P002884100854</w:t>
            </w:r>
          </w:p>
        </w:tc>
        <w:tc>
          <w:tcPr>
            <w:tcW w:w="2835" w:type="dxa"/>
            <w:vAlign w:val="center"/>
          </w:tcPr>
          <w:p>
            <w:pPr>
              <w:pStyle w:val="10"/>
            </w:pPr>
            <w:r>
              <w:t>项目名称</w:t>
            </w:r>
          </w:p>
        </w:tc>
        <w:tc>
          <w:tcPr>
            <w:tcW w:w="6094" w:type="dxa"/>
            <w:gridSpan w:val="3"/>
            <w:vAlign w:val="center"/>
          </w:tcPr>
          <w:p>
            <w:pPr>
              <w:pStyle w:val="12"/>
            </w:pPr>
            <w:r>
              <w:t>商务执法监察大队专项补助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71.80</w:t>
            </w:r>
          </w:p>
        </w:tc>
        <w:tc>
          <w:tcPr>
            <w:tcW w:w="2835" w:type="dxa"/>
            <w:vAlign w:val="center"/>
          </w:tcPr>
          <w:p>
            <w:pPr>
              <w:pStyle w:val="10"/>
            </w:pPr>
            <w:r>
              <w:t>其中：财政    资金</w:t>
            </w:r>
          </w:p>
        </w:tc>
        <w:tc>
          <w:tcPr>
            <w:tcW w:w="2551" w:type="dxa"/>
            <w:vAlign w:val="center"/>
          </w:tcPr>
          <w:p>
            <w:pPr>
              <w:pStyle w:val="12"/>
            </w:pPr>
            <w:r>
              <w:t>71.80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保障经费按时拨付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18.95</w:t>
            </w:r>
          </w:p>
        </w:tc>
        <w:tc>
          <w:tcPr>
            <w:tcW w:w="2835" w:type="dxa"/>
            <w:vAlign w:val="center"/>
          </w:tcPr>
          <w:p>
            <w:pPr>
              <w:pStyle w:val="13"/>
            </w:pPr>
            <w:r>
              <w:t>37.90</w:t>
            </w:r>
          </w:p>
        </w:tc>
        <w:tc>
          <w:tcPr>
            <w:tcW w:w="2551" w:type="dxa"/>
            <w:vAlign w:val="center"/>
          </w:tcPr>
          <w:p>
            <w:pPr>
              <w:pStyle w:val="13"/>
            </w:pPr>
            <w:r>
              <w:t>56.85</w:t>
            </w:r>
          </w:p>
        </w:tc>
        <w:tc>
          <w:tcPr>
            <w:tcW w:w="3543" w:type="dxa"/>
            <w:gridSpan w:val="2"/>
            <w:vAlign w:val="center"/>
          </w:tcPr>
          <w:p>
            <w:pPr>
              <w:pStyle w:val="13"/>
            </w:pPr>
            <w:r>
              <w:t>75.80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12人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是/否</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保障工作完成</w:t>
            </w:r>
          </w:p>
        </w:tc>
        <w:tc>
          <w:tcPr>
            <w:tcW w:w="5386" w:type="dxa"/>
            <w:vAlign w:val="center"/>
          </w:tcPr>
          <w:p>
            <w:pPr>
              <w:pStyle w:val="12"/>
            </w:pPr>
            <w:r>
              <w:t>保障工作顺利完成</w:t>
            </w:r>
          </w:p>
        </w:tc>
        <w:tc>
          <w:tcPr>
            <w:tcW w:w="2268" w:type="dxa"/>
            <w:vAlign w:val="center"/>
          </w:tcPr>
          <w:p>
            <w:pPr>
              <w:pStyle w:val="12"/>
            </w:pPr>
            <w:r>
              <w:t>进一步保障</w:t>
            </w:r>
          </w:p>
        </w:tc>
        <w:tc>
          <w:tcPr>
            <w:tcW w:w="1276" w:type="dxa"/>
            <w:vAlign w:val="center"/>
          </w:tcPr>
          <w:p>
            <w:pPr>
              <w:pStyle w:val="12"/>
            </w:pPr>
            <w:r>
              <w:t>年度工作计划</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2、2023年中央外经贸发展资金绩效目标表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13030323P00442110004W</w:t>
            </w:r>
          </w:p>
        </w:tc>
        <w:tc>
          <w:tcPr>
            <w:tcW w:w="2835" w:type="dxa"/>
            <w:vAlign w:val="center"/>
          </w:tcPr>
          <w:p>
            <w:pPr>
              <w:pStyle w:val="10"/>
            </w:pPr>
            <w:r>
              <w:t>项目名称</w:t>
            </w:r>
          </w:p>
        </w:tc>
        <w:tc>
          <w:tcPr>
            <w:tcW w:w="6094" w:type="dxa"/>
            <w:gridSpan w:val="3"/>
            <w:vAlign w:val="center"/>
          </w:tcPr>
          <w:p>
            <w:pPr>
              <w:pStyle w:val="12"/>
            </w:pPr>
            <w:r>
              <w:t>2023年中央外经贸发展资金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w:t>
            </w:r>
          </w:p>
        </w:tc>
        <w:tc>
          <w:tcPr>
            <w:tcW w:w="2835" w:type="dxa"/>
            <w:vAlign w:val="center"/>
          </w:tcPr>
          <w:p>
            <w:pPr>
              <w:pStyle w:val="10"/>
            </w:pPr>
            <w:r>
              <w:t>其中：财政    资金</w:t>
            </w:r>
          </w:p>
        </w:tc>
        <w:tc>
          <w:tcPr>
            <w:tcW w:w="2551" w:type="dxa"/>
            <w:vAlign w:val="center"/>
          </w:tcPr>
          <w:p>
            <w:pPr>
              <w:pStyle w:val="12"/>
            </w:pPr>
            <w:r>
              <w:t>2.42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用于对企业参加境外展会产生的费用支持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1.帮助企业开拓国际市场。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支持中小企业开拓国际市场</w:t>
            </w:r>
          </w:p>
        </w:tc>
        <w:tc>
          <w:tcPr>
            <w:tcW w:w="5386" w:type="dxa"/>
            <w:vAlign w:val="center"/>
          </w:tcPr>
          <w:p>
            <w:pPr>
              <w:pStyle w:val="12"/>
            </w:pPr>
            <w:r>
              <w:t>支持企业数量</w:t>
            </w:r>
          </w:p>
        </w:tc>
        <w:tc>
          <w:tcPr>
            <w:tcW w:w="2268" w:type="dxa"/>
            <w:vAlign w:val="center"/>
          </w:tcPr>
          <w:p>
            <w:pPr>
              <w:pStyle w:val="12"/>
            </w:pPr>
            <w:r>
              <w:t>1家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资金使用情况</w:t>
            </w:r>
          </w:p>
        </w:tc>
        <w:tc>
          <w:tcPr>
            <w:tcW w:w="5386" w:type="dxa"/>
            <w:vAlign w:val="center"/>
          </w:tcPr>
          <w:p>
            <w:pPr>
              <w:pStyle w:val="12"/>
            </w:pPr>
            <w:r>
              <w:t>资金使用是否依据相关文件要求</w:t>
            </w:r>
          </w:p>
        </w:tc>
        <w:tc>
          <w:tcPr>
            <w:tcW w:w="2268" w:type="dxa"/>
            <w:vAlign w:val="center"/>
          </w:tcPr>
          <w:p>
            <w:pPr>
              <w:pStyle w:val="12"/>
            </w:pPr>
            <w:r>
              <w:t>全部依据文件使用</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资金拨付情况</w:t>
            </w:r>
          </w:p>
        </w:tc>
        <w:tc>
          <w:tcPr>
            <w:tcW w:w="5386" w:type="dxa"/>
            <w:vAlign w:val="center"/>
          </w:tcPr>
          <w:p>
            <w:pPr>
              <w:pStyle w:val="12"/>
            </w:pPr>
            <w:r>
              <w:t>资金是否全部下拨</w:t>
            </w:r>
          </w:p>
        </w:tc>
        <w:tc>
          <w:tcPr>
            <w:tcW w:w="2268" w:type="dxa"/>
            <w:vAlign w:val="center"/>
          </w:tcPr>
          <w:p>
            <w:pPr>
              <w:pStyle w:val="12"/>
            </w:pPr>
            <w:r>
              <w:t>全部下拨</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用于本项目的资金总额</w:t>
            </w:r>
          </w:p>
        </w:tc>
        <w:tc>
          <w:tcPr>
            <w:tcW w:w="5386" w:type="dxa"/>
            <w:vAlign w:val="center"/>
          </w:tcPr>
          <w:p>
            <w:pPr>
              <w:pStyle w:val="12"/>
            </w:pPr>
            <w:r>
              <w:t>资金是否全部用于本项目</w:t>
            </w:r>
          </w:p>
        </w:tc>
        <w:tc>
          <w:tcPr>
            <w:tcW w:w="2268" w:type="dxa"/>
            <w:vAlign w:val="center"/>
          </w:tcPr>
          <w:p>
            <w:pPr>
              <w:pStyle w:val="12"/>
            </w:pPr>
            <w:r>
              <w:t>全部用于本项目</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中小外贸企业国际化经营能力</w:t>
            </w:r>
          </w:p>
        </w:tc>
        <w:tc>
          <w:tcPr>
            <w:tcW w:w="5386" w:type="dxa"/>
            <w:vAlign w:val="center"/>
          </w:tcPr>
          <w:p>
            <w:pPr>
              <w:pStyle w:val="12"/>
            </w:pPr>
            <w:r>
              <w:t>提高中小外贸企业国际化经营能力</w:t>
            </w:r>
          </w:p>
        </w:tc>
        <w:tc>
          <w:tcPr>
            <w:tcW w:w="2268" w:type="dxa"/>
            <w:vAlign w:val="center"/>
          </w:tcPr>
          <w:p>
            <w:pPr>
              <w:pStyle w:val="12"/>
            </w:pPr>
            <w:r>
              <w:t>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w:t>
            </w:r>
          </w:p>
        </w:tc>
        <w:tc>
          <w:tcPr>
            <w:tcW w:w="1276" w:type="dxa"/>
            <w:vAlign w:val="center"/>
          </w:tcPr>
          <w:p>
            <w:pPr>
              <w:pStyle w:val="12"/>
            </w:pPr>
            <w:r>
              <w:t>工作计划</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3、出口信保费奖补资金绩效目标表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13030324P004565100033</w:t>
            </w:r>
          </w:p>
        </w:tc>
        <w:tc>
          <w:tcPr>
            <w:tcW w:w="2835" w:type="dxa"/>
            <w:vAlign w:val="center"/>
          </w:tcPr>
          <w:p>
            <w:pPr>
              <w:pStyle w:val="10"/>
            </w:pPr>
            <w:r>
              <w:t>项目名称</w:t>
            </w:r>
          </w:p>
        </w:tc>
        <w:tc>
          <w:tcPr>
            <w:tcW w:w="6094" w:type="dxa"/>
            <w:gridSpan w:val="3"/>
            <w:vAlign w:val="center"/>
          </w:tcPr>
          <w:p>
            <w:pPr>
              <w:pStyle w:val="12"/>
            </w:pPr>
            <w:r>
              <w:t>出口信保费奖补资金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9.97</w:t>
            </w:r>
          </w:p>
        </w:tc>
        <w:tc>
          <w:tcPr>
            <w:tcW w:w="2835" w:type="dxa"/>
            <w:vAlign w:val="center"/>
          </w:tcPr>
          <w:p>
            <w:pPr>
              <w:pStyle w:val="10"/>
            </w:pPr>
            <w:r>
              <w:t>其中：财政    资金</w:t>
            </w:r>
          </w:p>
        </w:tc>
        <w:tc>
          <w:tcPr>
            <w:tcW w:w="2551" w:type="dxa"/>
            <w:vAlign w:val="center"/>
          </w:tcPr>
          <w:p>
            <w:pPr>
              <w:pStyle w:val="12"/>
            </w:pPr>
            <w:r>
              <w:t>9.97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奖励补贴企业费用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9.97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1.提高企业出口积极性，大力发展外贸。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5386" w:type="dxa"/>
            <w:vAlign w:val="center"/>
          </w:tcPr>
          <w:p>
            <w:pPr>
              <w:pStyle w:val="12"/>
            </w:pPr>
            <w:r>
              <w:t>支持企业数量</w:t>
            </w:r>
          </w:p>
        </w:tc>
        <w:tc>
          <w:tcPr>
            <w:tcW w:w="2268" w:type="dxa"/>
            <w:vAlign w:val="center"/>
          </w:tcPr>
          <w:p>
            <w:pPr>
              <w:pStyle w:val="12"/>
            </w:pPr>
            <w:r>
              <w:t>3家</w:t>
            </w:r>
          </w:p>
        </w:tc>
        <w:tc>
          <w:tcPr>
            <w:tcW w:w="1276" w:type="dxa"/>
            <w:vAlign w:val="center"/>
          </w:tcPr>
          <w:p>
            <w:pPr>
              <w:pStyle w:val="12"/>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资质达标企业数量</w:t>
            </w:r>
          </w:p>
        </w:tc>
        <w:tc>
          <w:tcPr>
            <w:tcW w:w="5386" w:type="dxa"/>
            <w:vAlign w:val="center"/>
          </w:tcPr>
          <w:p>
            <w:pPr>
              <w:pStyle w:val="12"/>
            </w:pPr>
            <w:r>
              <w:t>资质达标企业数量</w:t>
            </w:r>
          </w:p>
        </w:tc>
        <w:tc>
          <w:tcPr>
            <w:tcW w:w="2268" w:type="dxa"/>
            <w:vAlign w:val="center"/>
          </w:tcPr>
          <w:p>
            <w:pPr>
              <w:pStyle w:val="12"/>
            </w:pPr>
            <w:r>
              <w:t>3家</w:t>
            </w:r>
          </w:p>
        </w:tc>
        <w:tc>
          <w:tcPr>
            <w:tcW w:w="1276" w:type="dxa"/>
            <w:vAlign w:val="center"/>
          </w:tcPr>
          <w:p>
            <w:pPr>
              <w:pStyle w:val="12"/>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1年</w:t>
            </w:r>
          </w:p>
        </w:tc>
        <w:tc>
          <w:tcPr>
            <w:tcW w:w="1276" w:type="dxa"/>
            <w:vAlign w:val="center"/>
          </w:tcPr>
          <w:p>
            <w:pPr>
              <w:pStyle w:val="12"/>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不超预算</w:t>
            </w:r>
          </w:p>
        </w:tc>
        <w:tc>
          <w:tcPr>
            <w:tcW w:w="5386" w:type="dxa"/>
            <w:vAlign w:val="center"/>
          </w:tcPr>
          <w:p>
            <w:pPr>
              <w:pStyle w:val="12"/>
            </w:pPr>
            <w:r>
              <w:t>不超预算</w:t>
            </w:r>
          </w:p>
        </w:tc>
        <w:tc>
          <w:tcPr>
            <w:tcW w:w="2268" w:type="dxa"/>
            <w:vAlign w:val="center"/>
          </w:tcPr>
          <w:p>
            <w:pPr>
              <w:pStyle w:val="12"/>
            </w:pPr>
            <w:r>
              <w:t>不超预算</w:t>
            </w:r>
          </w:p>
        </w:tc>
        <w:tc>
          <w:tcPr>
            <w:tcW w:w="1276" w:type="dxa"/>
            <w:vAlign w:val="center"/>
          </w:tcPr>
          <w:p>
            <w:pPr>
              <w:pStyle w:val="12"/>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促进外贸企业持续稳定经营</w:t>
            </w:r>
          </w:p>
        </w:tc>
        <w:tc>
          <w:tcPr>
            <w:tcW w:w="5386" w:type="dxa"/>
            <w:vAlign w:val="center"/>
          </w:tcPr>
          <w:p>
            <w:pPr>
              <w:pStyle w:val="12"/>
            </w:pPr>
            <w:r>
              <w:t>促进外贸企业持续稳定经营</w:t>
            </w:r>
          </w:p>
        </w:tc>
        <w:tc>
          <w:tcPr>
            <w:tcW w:w="2268" w:type="dxa"/>
            <w:vAlign w:val="center"/>
          </w:tcPr>
          <w:p>
            <w:pPr>
              <w:pStyle w:val="12"/>
            </w:pPr>
            <w:r>
              <w:t>达到预期</w:t>
            </w:r>
          </w:p>
        </w:tc>
        <w:tc>
          <w:tcPr>
            <w:tcW w:w="1276" w:type="dxa"/>
            <w:vAlign w:val="center"/>
          </w:tcPr>
          <w:p>
            <w:pPr>
              <w:pStyle w:val="12"/>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w:t>
            </w:r>
          </w:p>
        </w:tc>
        <w:tc>
          <w:tcPr>
            <w:tcW w:w="1276" w:type="dxa"/>
            <w:vAlign w:val="center"/>
          </w:tcPr>
          <w:p>
            <w:pPr>
              <w:pStyle w:val="12"/>
            </w:pPr>
            <w:r>
              <w:t>资金下拨文件</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4、促消费工作经费绩效目标表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13030324P00453110004A</w:t>
            </w:r>
          </w:p>
        </w:tc>
        <w:tc>
          <w:tcPr>
            <w:tcW w:w="2835" w:type="dxa"/>
            <w:vAlign w:val="center"/>
          </w:tcPr>
          <w:p>
            <w:pPr>
              <w:pStyle w:val="10"/>
            </w:pPr>
            <w:r>
              <w:t>项目名称</w:t>
            </w:r>
          </w:p>
        </w:tc>
        <w:tc>
          <w:tcPr>
            <w:tcW w:w="6094" w:type="dxa"/>
            <w:gridSpan w:val="3"/>
            <w:vAlign w:val="center"/>
          </w:tcPr>
          <w:p>
            <w:pPr>
              <w:pStyle w:val="12"/>
            </w:pPr>
            <w:r>
              <w:t>促消费工作经费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开展各项促销费活动。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1.促进旅游兴区、展现特色关城文化，，弘扬传统文化历史。拉动居民消费，提高区内消费水平。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商家数量</w:t>
            </w:r>
          </w:p>
        </w:tc>
        <w:tc>
          <w:tcPr>
            <w:tcW w:w="5386" w:type="dxa"/>
            <w:vAlign w:val="center"/>
          </w:tcPr>
          <w:p>
            <w:pPr>
              <w:pStyle w:val="12"/>
            </w:pPr>
            <w:r>
              <w:t>符合条件商家报名率</w:t>
            </w:r>
          </w:p>
        </w:tc>
        <w:tc>
          <w:tcPr>
            <w:tcW w:w="2268" w:type="dxa"/>
            <w:vAlign w:val="center"/>
          </w:tcPr>
          <w:p>
            <w:pPr>
              <w:pStyle w:val="12"/>
            </w:pPr>
            <w:r>
              <w:t>≥50%</w:t>
            </w:r>
          </w:p>
        </w:tc>
        <w:tc>
          <w:tcPr>
            <w:tcW w:w="127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严格执行</w:t>
            </w:r>
          </w:p>
        </w:tc>
        <w:tc>
          <w:tcPr>
            <w:tcW w:w="5386" w:type="dxa"/>
            <w:vAlign w:val="center"/>
          </w:tcPr>
          <w:p>
            <w:pPr>
              <w:pStyle w:val="12"/>
            </w:pPr>
            <w:r>
              <w:t>严格按照各项标准进行</w:t>
            </w:r>
          </w:p>
        </w:tc>
        <w:tc>
          <w:tcPr>
            <w:tcW w:w="2268" w:type="dxa"/>
            <w:vAlign w:val="center"/>
          </w:tcPr>
          <w:p>
            <w:pPr>
              <w:pStyle w:val="12"/>
            </w:pPr>
            <w:r>
              <w:t>按标准执行</w:t>
            </w:r>
          </w:p>
        </w:tc>
        <w:tc>
          <w:tcPr>
            <w:tcW w:w="127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有效期</w:t>
            </w:r>
          </w:p>
        </w:tc>
        <w:tc>
          <w:tcPr>
            <w:tcW w:w="5386" w:type="dxa"/>
            <w:vAlign w:val="center"/>
          </w:tcPr>
          <w:p>
            <w:pPr>
              <w:pStyle w:val="12"/>
            </w:pPr>
            <w:r>
              <w:t>不超过活动期限</w:t>
            </w:r>
          </w:p>
        </w:tc>
        <w:tc>
          <w:tcPr>
            <w:tcW w:w="2268" w:type="dxa"/>
            <w:vAlign w:val="center"/>
          </w:tcPr>
          <w:p>
            <w:pPr>
              <w:pStyle w:val="12"/>
            </w:pPr>
            <w:r>
              <w:t>不超期</w:t>
            </w:r>
          </w:p>
        </w:tc>
        <w:tc>
          <w:tcPr>
            <w:tcW w:w="127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不超预算</w:t>
            </w:r>
          </w:p>
        </w:tc>
        <w:tc>
          <w:tcPr>
            <w:tcW w:w="2268" w:type="dxa"/>
            <w:vAlign w:val="center"/>
          </w:tcPr>
          <w:p>
            <w:pPr>
              <w:pStyle w:val="12"/>
            </w:pPr>
            <w:r>
              <w:t>不超预算</w:t>
            </w:r>
          </w:p>
        </w:tc>
        <w:tc>
          <w:tcPr>
            <w:tcW w:w="127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促销费</w:t>
            </w:r>
          </w:p>
        </w:tc>
        <w:tc>
          <w:tcPr>
            <w:tcW w:w="5386" w:type="dxa"/>
            <w:vAlign w:val="center"/>
          </w:tcPr>
          <w:p>
            <w:pPr>
              <w:pStyle w:val="12"/>
            </w:pPr>
            <w:r>
              <w:t>提高居民消费水平</w:t>
            </w:r>
          </w:p>
        </w:tc>
        <w:tc>
          <w:tcPr>
            <w:tcW w:w="2268" w:type="dxa"/>
            <w:vAlign w:val="center"/>
          </w:tcPr>
          <w:p>
            <w:pPr>
              <w:pStyle w:val="12"/>
            </w:pPr>
            <w:r>
              <w:t>提高</w:t>
            </w:r>
          </w:p>
        </w:tc>
        <w:tc>
          <w:tcPr>
            <w:tcW w:w="127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w:t>
            </w:r>
          </w:p>
        </w:tc>
        <w:tc>
          <w:tcPr>
            <w:tcW w:w="1276" w:type="dxa"/>
            <w:vAlign w:val="center"/>
          </w:tcPr>
          <w:p>
            <w:pPr>
              <w:pStyle w:val="12"/>
            </w:pPr>
            <w:r>
              <w:t>满意度回访</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5、国际网络宣传推广专项奖补资金绩效目标表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13030324P004568100034</w:t>
            </w:r>
          </w:p>
        </w:tc>
        <w:tc>
          <w:tcPr>
            <w:tcW w:w="2835" w:type="dxa"/>
            <w:vAlign w:val="center"/>
          </w:tcPr>
          <w:p>
            <w:pPr>
              <w:pStyle w:val="10"/>
            </w:pPr>
            <w:r>
              <w:t>项目名称</w:t>
            </w:r>
          </w:p>
        </w:tc>
        <w:tc>
          <w:tcPr>
            <w:tcW w:w="6094" w:type="dxa"/>
            <w:gridSpan w:val="3"/>
            <w:vAlign w:val="center"/>
          </w:tcPr>
          <w:p>
            <w:pPr>
              <w:pStyle w:val="12"/>
            </w:pPr>
            <w:r>
              <w:t>国际网络宣传推广专项奖补资金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2.93</w:t>
            </w:r>
          </w:p>
        </w:tc>
        <w:tc>
          <w:tcPr>
            <w:tcW w:w="2835" w:type="dxa"/>
            <w:vAlign w:val="center"/>
          </w:tcPr>
          <w:p>
            <w:pPr>
              <w:pStyle w:val="10"/>
            </w:pPr>
            <w:r>
              <w:t>其中：财政    资金</w:t>
            </w:r>
          </w:p>
        </w:tc>
        <w:tc>
          <w:tcPr>
            <w:tcW w:w="2551" w:type="dxa"/>
            <w:vAlign w:val="center"/>
          </w:tcPr>
          <w:p>
            <w:pPr>
              <w:pStyle w:val="12"/>
            </w:pPr>
            <w:r>
              <w:t>2.93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奖励补贴企业费用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2.93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1.帮助企业拓展国际市场，促进全是外贸保稳提质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企业资质达标率</w:t>
            </w:r>
          </w:p>
        </w:tc>
        <w:tc>
          <w:tcPr>
            <w:tcW w:w="5386" w:type="dxa"/>
            <w:vAlign w:val="center"/>
          </w:tcPr>
          <w:p>
            <w:pPr>
              <w:pStyle w:val="12"/>
            </w:pPr>
            <w:r>
              <w:t>企业满足申报条件</w:t>
            </w:r>
          </w:p>
        </w:tc>
        <w:tc>
          <w:tcPr>
            <w:tcW w:w="2268" w:type="dxa"/>
            <w:vAlign w:val="center"/>
          </w:tcPr>
          <w:p>
            <w:pPr>
              <w:pStyle w:val="12"/>
            </w:pPr>
            <w:r>
              <w:t>能够满足</w:t>
            </w:r>
          </w:p>
        </w:tc>
        <w:tc>
          <w:tcPr>
            <w:tcW w:w="1276" w:type="dxa"/>
            <w:vAlign w:val="center"/>
          </w:tcPr>
          <w:p>
            <w:pPr>
              <w:pStyle w:val="12"/>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支持企业数量</w:t>
            </w:r>
          </w:p>
        </w:tc>
        <w:tc>
          <w:tcPr>
            <w:tcW w:w="5386" w:type="dxa"/>
            <w:vAlign w:val="center"/>
          </w:tcPr>
          <w:p>
            <w:pPr>
              <w:pStyle w:val="12"/>
            </w:pPr>
            <w:r>
              <w:t>享受奖补资金企业数量</w:t>
            </w:r>
          </w:p>
        </w:tc>
        <w:tc>
          <w:tcPr>
            <w:tcW w:w="2268" w:type="dxa"/>
            <w:vAlign w:val="center"/>
          </w:tcPr>
          <w:p>
            <w:pPr>
              <w:pStyle w:val="12"/>
            </w:pPr>
            <w:r>
              <w:t>1家</w:t>
            </w:r>
          </w:p>
        </w:tc>
        <w:tc>
          <w:tcPr>
            <w:tcW w:w="1276" w:type="dxa"/>
            <w:vAlign w:val="center"/>
          </w:tcPr>
          <w:p>
            <w:pPr>
              <w:pStyle w:val="12"/>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按时报送</w:t>
            </w:r>
          </w:p>
        </w:tc>
        <w:tc>
          <w:tcPr>
            <w:tcW w:w="5386" w:type="dxa"/>
            <w:vAlign w:val="center"/>
          </w:tcPr>
          <w:p>
            <w:pPr>
              <w:pStyle w:val="12"/>
            </w:pPr>
            <w:r>
              <w:t>企业按时按送相关材料</w:t>
            </w:r>
          </w:p>
        </w:tc>
        <w:tc>
          <w:tcPr>
            <w:tcW w:w="2268" w:type="dxa"/>
            <w:vAlign w:val="center"/>
          </w:tcPr>
          <w:p>
            <w:pPr>
              <w:pStyle w:val="12"/>
            </w:pPr>
            <w:r>
              <w:t>本年度内</w:t>
            </w:r>
          </w:p>
        </w:tc>
        <w:tc>
          <w:tcPr>
            <w:tcW w:w="1276" w:type="dxa"/>
            <w:vAlign w:val="center"/>
          </w:tcPr>
          <w:p>
            <w:pPr>
              <w:pStyle w:val="12"/>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不超预算</w:t>
            </w:r>
          </w:p>
        </w:tc>
        <w:tc>
          <w:tcPr>
            <w:tcW w:w="5386" w:type="dxa"/>
            <w:vAlign w:val="center"/>
          </w:tcPr>
          <w:p>
            <w:pPr>
              <w:pStyle w:val="12"/>
            </w:pPr>
            <w:r>
              <w:t>资金不超预算金额</w:t>
            </w:r>
          </w:p>
        </w:tc>
        <w:tc>
          <w:tcPr>
            <w:tcW w:w="2268" w:type="dxa"/>
            <w:vAlign w:val="center"/>
          </w:tcPr>
          <w:p>
            <w:pPr>
              <w:pStyle w:val="12"/>
            </w:pPr>
            <w:r>
              <w:t>不超预算</w:t>
            </w:r>
          </w:p>
        </w:tc>
        <w:tc>
          <w:tcPr>
            <w:tcW w:w="1276" w:type="dxa"/>
            <w:vAlign w:val="center"/>
          </w:tcPr>
          <w:p>
            <w:pPr>
              <w:pStyle w:val="12"/>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促进外贸企业持续稳定经营</w:t>
            </w:r>
          </w:p>
        </w:tc>
        <w:tc>
          <w:tcPr>
            <w:tcW w:w="5386" w:type="dxa"/>
            <w:vAlign w:val="center"/>
          </w:tcPr>
          <w:p>
            <w:pPr>
              <w:pStyle w:val="12"/>
            </w:pPr>
            <w:r>
              <w:t>促进外贸企业拓宽国际市场</w:t>
            </w:r>
          </w:p>
        </w:tc>
        <w:tc>
          <w:tcPr>
            <w:tcW w:w="2268" w:type="dxa"/>
            <w:vAlign w:val="center"/>
          </w:tcPr>
          <w:p>
            <w:pPr>
              <w:pStyle w:val="12"/>
            </w:pPr>
            <w:r>
              <w:t>影响积极</w:t>
            </w:r>
          </w:p>
        </w:tc>
        <w:tc>
          <w:tcPr>
            <w:tcW w:w="1276" w:type="dxa"/>
            <w:vAlign w:val="center"/>
          </w:tcPr>
          <w:p>
            <w:pPr>
              <w:pStyle w:val="12"/>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w:t>
            </w:r>
          </w:p>
        </w:tc>
        <w:tc>
          <w:tcPr>
            <w:tcW w:w="1276" w:type="dxa"/>
            <w:vAlign w:val="center"/>
          </w:tcPr>
          <w:p>
            <w:pPr>
              <w:pStyle w:val="12"/>
            </w:pPr>
            <w:r>
              <w:t>满意度调查</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6、外贸发展专项资金绩效目标表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13030324P00099U10004X</w:t>
            </w:r>
          </w:p>
        </w:tc>
        <w:tc>
          <w:tcPr>
            <w:tcW w:w="2835" w:type="dxa"/>
            <w:vAlign w:val="center"/>
          </w:tcPr>
          <w:p>
            <w:pPr>
              <w:pStyle w:val="10"/>
            </w:pPr>
            <w:r>
              <w:t>项目名称</w:t>
            </w:r>
          </w:p>
        </w:tc>
        <w:tc>
          <w:tcPr>
            <w:tcW w:w="6094" w:type="dxa"/>
            <w:gridSpan w:val="3"/>
            <w:vAlign w:val="center"/>
          </w:tcPr>
          <w:p>
            <w:pPr>
              <w:pStyle w:val="12"/>
            </w:pPr>
            <w:r>
              <w:t>外贸发展专项资金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奖励补贴企业费用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1.降低企业出口成本，稳定对重点地区出口份额。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5386" w:type="dxa"/>
            <w:vAlign w:val="center"/>
          </w:tcPr>
          <w:p>
            <w:pPr>
              <w:pStyle w:val="12"/>
            </w:pPr>
            <w:r>
              <w:t>拨付专项资金企业的数量</w:t>
            </w:r>
          </w:p>
        </w:tc>
        <w:tc>
          <w:tcPr>
            <w:tcW w:w="2268" w:type="dxa"/>
            <w:vAlign w:val="center"/>
          </w:tcPr>
          <w:p>
            <w:pPr>
              <w:pStyle w:val="12"/>
            </w:pPr>
            <w:r>
              <w:t>1家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财政资金使用合法合规</w:t>
            </w:r>
          </w:p>
        </w:tc>
        <w:tc>
          <w:tcPr>
            <w:tcW w:w="5386" w:type="dxa"/>
            <w:vAlign w:val="center"/>
          </w:tcPr>
          <w:p>
            <w:pPr>
              <w:pStyle w:val="12"/>
            </w:pPr>
            <w:r>
              <w:t>资金下拨是否依据文件要求</w:t>
            </w:r>
          </w:p>
        </w:tc>
        <w:tc>
          <w:tcPr>
            <w:tcW w:w="2268" w:type="dxa"/>
            <w:vAlign w:val="center"/>
          </w:tcPr>
          <w:p>
            <w:pPr>
              <w:pStyle w:val="12"/>
            </w:pPr>
            <w:r>
              <w:t>依据文件要求拨付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资金执行率</w:t>
            </w:r>
          </w:p>
        </w:tc>
        <w:tc>
          <w:tcPr>
            <w:tcW w:w="5386" w:type="dxa"/>
            <w:vAlign w:val="center"/>
          </w:tcPr>
          <w:p>
            <w:pPr>
              <w:pStyle w:val="12"/>
            </w:pPr>
            <w:r>
              <w:t>资金是否全部下拨</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用于本项目资金额度</w:t>
            </w:r>
          </w:p>
        </w:tc>
        <w:tc>
          <w:tcPr>
            <w:tcW w:w="5386" w:type="dxa"/>
            <w:vAlign w:val="center"/>
          </w:tcPr>
          <w:p>
            <w:pPr>
              <w:pStyle w:val="12"/>
            </w:pPr>
            <w:r>
              <w:t>资金是否用于本项目</w:t>
            </w:r>
          </w:p>
        </w:tc>
        <w:tc>
          <w:tcPr>
            <w:tcW w:w="2268" w:type="dxa"/>
            <w:vAlign w:val="center"/>
          </w:tcPr>
          <w:p>
            <w:pPr>
              <w:pStyle w:val="12"/>
            </w:pPr>
            <w:r>
              <w:t>是</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扶持企业扩大出口业务</w:t>
            </w:r>
          </w:p>
        </w:tc>
        <w:tc>
          <w:tcPr>
            <w:tcW w:w="5386" w:type="dxa"/>
            <w:vAlign w:val="center"/>
          </w:tcPr>
          <w:p>
            <w:pPr>
              <w:pStyle w:val="12"/>
            </w:pPr>
            <w:r>
              <w:t>提升外贸企业开拓国际市场积极性</w:t>
            </w:r>
          </w:p>
        </w:tc>
        <w:tc>
          <w:tcPr>
            <w:tcW w:w="2268" w:type="dxa"/>
            <w:vAlign w:val="center"/>
          </w:tcPr>
          <w:p>
            <w:pPr>
              <w:pStyle w:val="12"/>
            </w:pPr>
            <w:r>
              <w:t>影响积极</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paperSrc/>
          <w:cols w:space="0" w:num="1"/>
          <w:rtlGutter w:val="0"/>
          <w:docGrid w:linePitch="0"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商务部门秦皇岛市山海关区商务局本级上年末固定资产金额为</w:t>
      </w:r>
      <w:r>
        <w:rPr>
          <w:rFonts w:hint="eastAsia" w:eastAsia="方正仿宋_GBK" w:cs="Times New Roman"/>
          <w:b w:val="0"/>
          <w:color w:val="000000"/>
          <w:sz w:val="28"/>
          <w:lang w:val="en-US" w:eastAsia="zh-CN"/>
        </w:rPr>
        <w:t>39.5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322001商务部门秦皇岛市山海关区商务局本级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ind w:firstLine="0" w:firstLineChars="0"/>
            </w:pPr>
            <w:r>
              <w:t>项   目</w:t>
            </w:r>
          </w:p>
        </w:tc>
        <w:tc>
          <w:tcPr>
            <w:tcW w:w="4933" w:type="dxa"/>
            <w:vAlign w:val="center"/>
          </w:tcPr>
          <w:p>
            <w:pPr>
              <w:pStyle w:val="10"/>
              <w:ind w:firstLine="0" w:firstLineChars="0"/>
            </w:pPr>
            <w:r>
              <w:t>数量</w:t>
            </w:r>
          </w:p>
        </w:tc>
        <w:tc>
          <w:tcPr>
            <w:tcW w:w="4933" w:type="dxa"/>
            <w:vAlign w:val="center"/>
          </w:tcPr>
          <w:p>
            <w:pPr>
              <w:pStyle w:val="10"/>
              <w:ind w:firstLine="0" w:firstLineChars="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pPr>
            <w:r>
              <w:rPr>
                <w:rFonts w:hint="eastAsia" w:ascii="宋体" w:hAnsi="宋体" w:cs="宋体"/>
                <w:kern w:val="0"/>
                <w:sz w:val="22"/>
              </w:rPr>
              <w:t>资产总额</w:t>
            </w:r>
          </w:p>
        </w:tc>
        <w:tc>
          <w:tcPr>
            <w:tcW w:w="4933" w:type="dxa"/>
            <w:vAlign w:val="center"/>
          </w:tcPr>
          <w:p>
            <w:pPr>
              <w:pStyle w:val="13"/>
              <w:ind w:firstLine="0" w:firstLineChars="0"/>
            </w:pPr>
            <w:r>
              <w:rPr>
                <w:rFonts w:hint="eastAsia" w:cs="方正书宋_GBK"/>
                <w:sz w:val="21"/>
                <w:szCs w:val="24"/>
                <w:lang w:val="en-US" w:eastAsia="zh-CN" w:bidi="ar-SA"/>
              </w:rPr>
              <w:t>44</w:t>
            </w:r>
          </w:p>
        </w:tc>
        <w:tc>
          <w:tcPr>
            <w:tcW w:w="4933" w:type="dxa"/>
            <w:vAlign w:val="center"/>
          </w:tcPr>
          <w:p>
            <w:pPr>
              <w:pStyle w:val="11"/>
              <w:ind w:firstLine="0" w:firstLineChars="0"/>
              <w:jc w:val="center"/>
            </w:pPr>
            <w:r>
              <w:rPr>
                <w:rFonts w:hint="eastAsia" w:cs="方正书宋_GBK"/>
                <w:sz w:val="21"/>
                <w:szCs w:val="24"/>
                <w:lang w:val="en-US" w:eastAsia="zh-CN" w:bidi="ar-SA"/>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hint="eastAsia" w:ascii="宋体" w:hAnsi="宋体" w:eastAsia="Times New Roman" w:cs="宋体"/>
                <w:kern w:val="0"/>
                <w:sz w:val="22"/>
                <w:szCs w:val="24"/>
                <w:lang w:val="en-US" w:eastAsia="uk-UA" w:bidi="ar-SA"/>
              </w:rPr>
            </w:pPr>
            <w:r>
              <w:rPr>
                <w:rFonts w:hint="eastAsia" w:ascii="宋体" w:hAnsi="宋体" w:cs="宋体"/>
                <w:kern w:val="0"/>
                <w:sz w:val="22"/>
              </w:rPr>
              <w:t>1、房屋（平方米）</w:t>
            </w:r>
          </w:p>
        </w:tc>
        <w:tc>
          <w:tcPr>
            <w:tcW w:w="493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4933"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4933"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uk-UA" w:bidi="ar-SA"/>
              </w:rPr>
            </w:pPr>
            <w:r>
              <w:t>2、车辆（台、辆）</w:t>
            </w:r>
          </w:p>
        </w:tc>
        <w:tc>
          <w:tcPr>
            <w:tcW w:w="493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p>
        </w:tc>
        <w:tc>
          <w:tcPr>
            <w:tcW w:w="4933"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4933"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43</w:t>
            </w:r>
          </w:p>
        </w:tc>
        <w:tc>
          <w:tcPr>
            <w:tcW w:w="4933"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15.64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ind w:firstLine="640" w:firstLineChars="200"/>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aperSrc/>
          <w:cols w:space="0" w:num="1"/>
          <w:rtlGutter w:val="0"/>
          <w:docGrid w:linePitch="0" w:charSpace="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二、秦皇岛市山海关区投资促进中心收支预算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295.14</w:t>
            </w:r>
          </w:p>
        </w:tc>
        <w:tc>
          <w:tcPr>
            <w:tcW w:w="4535" w:type="dxa"/>
            <w:vAlign w:val="center"/>
          </w:tcPr>
          <w:p>
            <w:pPr>
              <w:pStyle w:val="12"/>
            </w:pPr>
            <w:r>
              <w:t>一、一般公共服务支出</w:t>
            </w:r>
          </w:p>
        </w:tc>
        <w:tc>
          <w:tcPr>
            <w:tcW w:w="2126" w:type="dxa"/>
            <w:vAlign w:val="center"/>
          </w:tcPr>
          <w:p>
            <w:pPr>
              <w:pStyle w:val="11"/>
            </w:pPr>
            <w:r>
              <w:t>277.26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295.14</w:t>
            </w:r>
          </w:p>
        </w:tc>
        <w:tc>
          <w:tcPr>
            <w:tcW w:w="4535" w:type="dxa"/>
            <w:vAlign w:val="center"/>
          </w:tcPr>
          <w:p>
            <w:pPr>
              <w:pStyle w:val="14"/>
            </w:pPr>
            <w:r>
              <w:t>本年支出合计</w:t>
            </w:r>
          </w:p>
        </w:tc>
        <w:tc>
          <w:tcPr>
            <w:tcW w:w="2126" w:type="dxa"/>
            <w:vAlign w:val="center"/>
          </w:tcPr>
          <w:p>
            <w:pPr>
              <w:pStyle w:val="15"/>
            </w:pPr>
            <w:r>
              <w:t>295.14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295.14</w:t>
            </w:r>
          </w:p>
        </w:tc>
        <w:tc>
          <w:tcPr>
            <w:tcW w:w="4535" w:type="dxa"/>
            <w:vAlign w:val="center"/>
          </w:tcPr>
          <w:p>
            <w:pPr>
              <w:pStyle w:val="14"/>
            </w:pPr>
            <w:r>
              <w:t>支出总计</w:t>
            </w:r>
          </w:p>
        </w:tc>
        <w:tc>
          <w:tcPr>
            <w:tcW w:w="2126" w:type="dxa"/>
            <w:vAlign w:val="center"/>
          </w:tcPr>
          <w:p>
            <w:pPr>
              <w:pStyle w:val="15"/>
            </w:pPr>
            <w:r>
              <w:t>295.14</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295.14</w:t>
            </w:r>
          </w:p>
        </w:tc>
        <w:tc>
          <w:tcPr>
            <w:tcW w:w="1134" w:type="dxa"/>
            <w:vAlign w:val="center"/>
          </w:tcPr>
          <w:p>
            <w:pPr>
              <w:pStyle w:val="15"/>
            </w:pPr>
            <w:r>
              <w:t>295.14</w:t>
            </w:r>
          </w:p>
        </w:tc>
        <w:tc>
          <w:tcPr>
            <w:tcW w:w="1134" w:type="dxa"/>
            <w:vAlign w:val="center"/>
          </w:tcPr>
          <w:p>
            <w:pPr>
              <w:pStyle w:val="15"/>
            </w:pPr>
            <w:r>
              <w:t>295.14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277.26</w:t>
            </w:r>
          </w:p>
        </w:tc>
        <w:tc>
          <w:tcPr>
            <w:tcW w:w="1134" w:type="dxa"/>
            <w:vAlign w:val="center"/>
          </w:tcPr>
          <w:p>
            <w:pPr>
              <w:pStyle w:val="11"/>
            </w:pPr>
            <w:r>
              <w:t>277.26</w:t>
            </w:r>
          </w:p>
        </w:tc>
        <w:tc>
          <w:tcPr>
            <w:tcW w:w="1134" w:type="dxa"/>
            <w:vAlign w:val="center"/>
          </w:tcPr>
          <w:p>
            <w:pPr>
              <w:pStyle w:val="11"/>
            </w:pPr>
            <w:r>
              <w:t>277.26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277.26</w:t>
            </w:r>
          </w:p>
        </w:tc>
        <w:tc>
          <w:tcPr>
            <w:tcW w:w="1134" w:type="dxa"/>
            <w:vAlign w:val="center"/>
          </w:tcPr>
          <w:p>
            <w:pPr>
              <w:pStyle w:val="11"/>
            </w:pPr>
            <w:r>
              <w:t>277.26</w:t>
            </w:r>
          </w:p>
        </w:tc>
        <w:tc>
          <w:tcPr>
            <w:tcW w:w="1134" w:type="dxa"/>
            <w:vAlign w:val="center"/>
          </w:tcPr>
          <w:p>
            <w:pPr>
              <w:pStyle w:val="11"/>
            </w:pPr>
            <w:r>
              <w:t>277.26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188.18</w:t>
            </w:r>
          </w:p>
        </w:tc>
        <w:tc>
          <w:tcPr>
            <w:tcW w:w="1134" w:type="dxa"/>
            <w:vAlign w:val="center"/>
          </w:tcPr>
          <w:p>
            <w:pPr>
              <w:pStyle w:val="11"/>
            </w:pPr>
            <w:r>
              <w:t>188.18</w:t>
            </w:r>
          </w:p>
        </w:tc>
        <w:tc>
          <w:tcPr>
            <w:tcW w:w="1134" w:type="dxa"/>
            <w:vAlign w:val="center"/>
          </w:tcPr>
          <w:p>
            <w:pPr>
              <w:pStyle w:val="11"/>
            </w:pPr>
            <w:r>
              <w:t>188.18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2011350</w:t>
            </w:r>
          </w:p>
        </w:tc>
        <w:tc>
          <w:tcPr>
            <w:tcW w:w="1559" w:type="dxa"/>
            <w:vAlign w:val="center"/>
          </w:tcPr>
          <w:p>
            <w:pPr>
              <w:pStyle w:val="12"/>
            </w:pPr>
            <w:r>
              <w:t>事业运行</w:t>
            </w:r>
          </w:p>
        </w:tc>
        <w:tc>
          <w:tcPr>
            <w:tcW w:w="1134" w:type="dxa"/>
            <w:vAlign w:val="center"/>
          </w:tcPr>
          <w:p>
            <w:pPr>
              <w:pStyle w:val="11"/>
            </w:pPr>
            <w:r>
              <w:t>56.78</w:t>
            </w:r>
          </w:p>
        </w:tc>
        <w:tc>
          <w:tcPr>
            <w:tcW w:w="1134" w:type="dxa"/>
            <w:vAlign w:val="center"/>
          </w:tcPr>
          <w:p>
            <w:pPr>
              <w:pStyle w:val="11"/>
            </w:pPr>
            <w:r>
              <w:t>56.78</w:t>
            </w:r>
          </w:p>
        </w:tc>
        <w:tc>
          <w:tcPr>
            <w:tcW w:w="1134" w:type="dxa"/>
            <w:vAlign w:val="center"/>
          </w:tcPr>
          <w:p>
            <w:pPr>
              <w:pStyle w:val="11"/>
            </w:pPr>
            <w:r>
              <w:t>56.78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2011399</w:t>
            </w:r>
          </w:p>
        </w:tc>
        <w:tc>
          <w:tcPr>
            <w:tcW w:w="1559" w:type="dxa"/>
            <w:vAlign w:val="center"/>
          </w:tcPr>
          <w:p>
            <w:pPr>
              <w:pStyle w:val="12"/>
            </w:pPr>
            <w:r>
              <w:t>其他商贸事务支出</w:t>
            </w:r>
          </w:p>
        </w:tc>
        <w:tc>
          <w:tcPr>
            <w:tcW w:w="1134" w:type="dxa"/>
            <w:vAlign w:val="center"/>
          </w:tcPr>
          <w:p>
            <w:pPr>
              <w:pStyle w:val="11"/>
            </w:pPr>
            <w:r>
              <w:t>32.30</w:t>
            </w:r>
          </w:p>
        </w:tc>
        <w:tc>
          <w:tcPr>
            <w:tcW w:w="1134" w:type="dxa"/>
            <w:vAlign w:val="center"/>
          </w:tcPr>
          <w:p>
            <w:pPr>
              <w:pStyle w:val="11"/>
            </w:pPr>
            <w:r>
              <w:t>32.30</w:t>
            </w:r>
          </w:p>
        </w:tc>
        <w:tc>
          <w:tcPr>
            <w:tcW w:w="1134" w:type="dxa"/>
            <w:vAlign w:val="center"/>
          </w:tcPr>
          <w:p>
            <w:pPr>
              <w:pStyle w:val="11"/>
            </w:pPr>
            <w:r>
              <w:t>32.30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4.31</w:t>
            </w:r>
          </w:p>
        </w:tc>
        <w:tc>
          <w:tcPr>
            <w:tcW w:w="1134" w:type="dxa"/>
            <w:vAlign w:val="center"/>
          </w:tcPr>
          <w:p>
            <w:pPr>
              <w:pStyle w:val="11"/>
            </w:pPr>
            <w:r>
              <w:t>4.31</w:t>
            </w:r>
          </w:p>
        </w:tc>
        <w:tc>
          <w:tcPr>
            <w:tcW w:w="1134" w:type="dxa"/>
            <w:vAlign w:val="center"/>
          </w:tcPr>
          <w:p>
            <w:pPr>
              <w:pStyle w:val="11"/>
            </w:pPr>
            <w:r>
              <w:t>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4.31</w:t>
            </w:r>
          </w:p>
        </w:tc>
        <w:tc>
          <w:tcPr>
            <w:tcW w:w="1134" w:type="dxa"/>
            <w:vAlign w:val="center"/>
          </w:tcPr>
          <w:p>
            <w:pPr>
              <w:pStyle w:val="11"/>
            </w:pPr>
            <w:r>
              <w:t>4.31</w:t>
            </w:r>
          </w:p>
        </w:tc>
        <w:tc>
          <w:tcPr>
            <w:tcW w:w="1134" w:type="dxa"/>
            <w:vAlign w:val="center"/>
          </w:tcPr>
          <w:p>
            <w:pPr>
              <w:pStyle w:val="11"/>
            </w:pPr>
            <w:r>
              <w:t>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3.32</w:t>
            </w:r>
          </w:p>
        </w:tc>
        <w:tc>
          <w:tcPr>
            <w:tcW w:w="1134" w:type="dxa"/>
            <w:vAlign w:val="center"/>
          </w:tcPr>
          <w:p>
            <w:pPr>
              <w:pStyle w:val="11"/>
            </w:pPr>
            <w:r>
              <w:t>3.32</w:t>
            </w:r>
          </w:p>
        </w:tc>
        <w:tc>
          <w:tcPr>
            <w:tcW w:w="1134" w:type="dxa"/>
            <w:vAlign w:val="center"/>
          </w:tcPr>
          <w:p>
            <w:pPr>
              <w:pStyle w:val="11"/>
            </w:pPr>
            <w:r>
              <w:t>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0.98</w:t>
            </w:r>
          </w:p>
        </w:tc>
        <w:tc>
          <w:tcPr>
            <w:tcW w:w="1134" w:type="dxa"/>
            <w:vAlign w:val="center"/>
          </w:tcPr>
          <w:p>
            <w:pPr>
              <w:pStyle w:val="11"/>
            </w:pPr>
            <w:r>
              <w:t>0.98</w:t>
            </w:r>
          </w:p>
        </w:tc>
        <w:tc>
          <w:tcPr>
            <w:tcW w:w="1134" w:type="dxa"/>
            <w:vAlign w:val="center"/>
          </w:tcPr>
          <w:p>
            <w:pPr>
              <w:pStyle w:val="11"/>
            </w:pPr>
            <w:r>
              <w:t>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295.14</w:t>
            </w:r>
          </w:p>
        </w:tc>
        <w:tc>
          <w:tcPr>
            <w:tcW w:w="1361" w:type="dxa"/>
            <w:vAlign w:val="center"/>
          </w:tcPr>
          <w:p>
            <w:pPr>
              <w:pStyle w:val="15"/>
            </w:pPr>
            <w:r>
              <w:t>74.66</w:t>
            </w:r>
          </w:p>
        </w:tc>
        <w:tc>
          <w:tcPr>
            <w:tcW w:w="1361" w:type="dxa"/>
            <w:vAlign w:val="center"/>
          </w:tcPr>
          <w:p>
            <w:pPr>
              <w:pStyle w:val="15"/>
            </w:pPr>
            <w:r>
              <w:t>220.48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277.26</w:t>
            </w:r>
          </w:p>
        </w:tc>
        <w:tc>
          <w:tcPr>
            <w:tcW w:w="1361" w:type="dxa"/>
            <w:vAlign w:val="center"/>
          </w:tcPr>
          <w:p>
            <w:pPr>
              <w:pStyle w:val="11"/>
            </w:pPr>
            <w:r>
              <w:t>56.78</w:t>
            </w:r>
          </w:p>
        </w:tc>
        <w:tc>
          <w:tcPr>
            <w:tcW w:w="1361" w:type="dxa"/>
            <w:vAlign w:val="center"/>
          </w:tcPr>
          <w:p>
            <w:pPr>
              <w:pStyle w:val="11"/>
            </w:pPr>
            <w:r>
              <w:t>220.48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277.26</w:t>
            </w:r>
          </w:p>
        </w:tc>
        <w:tc>
          <w:tcPr>
            <w:tcW w:w="1361" w:type="dxa"/>
            <w:vAlign w:val="center"/>
          </w:tcPr>
          <w:p>
            <w:pPr>
              <w:pStyle w:val="11"/>
            </w:pPr>
            <w:r>
              <w:t>56.78</w:t>
            </w:r>
          </w:p>
        </w:tc>
        <w:tc>
          <w:tcPr>
            <w:tcW w:w="1361" w:type="dxa"/>
            <w:vAlign w:val="center"/>
          </w:tcPr>
          <w:p>
            <w:pPr>
              <w:pStyle w:val="11"/>
            </w:pPr>
            <w:r>
              <w:t>220.48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188.18</w:t>
            </w:r>
          </w:p>
        </w:tc>
        <w:tc>
          <w:tcPr>
            <w:tcW w:w="1361" w:type="dxa"/>
            <w:vAlign w:val="center"/>
          </w:tcPr>
          <w:p>
            <w:pPr>
              <w:pStyle w:val="11"/>
            </w:pPr>
          </w:p>
        </w:tc>
        <w:tc>
          <w:tcPr>
            <w:tcW w:w="1361" w:type="dxa"/>
            <w:vAlign w:val="center"/>
          </w:tcPr>
          <w:p>
            <w:pPr>
              <w:pStyle w:val="11"/>
            </w:pPr>
            <w:r>
              <w:t>188.18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2011350</w:t>
            </w:r>
          </w:p>
        </w:tc>
        <w:tc>
          <w:tcPr>
            <w:tcW w:w="4535" w:type="dxa"/>
            <w:vAlign w:val="center"/>
          </w:tcPr>
          <w:p>
            <w:pPr>
              <w:pStyle w:val="12"/>
            </w:pPr>
            <w:r>
              <w:t>事业运行</w:t>
            </w:r>
          </w:p>
        </w:tc>
        <w:tc>
          <w:tcPr>
            <w:tcW w:w="1361" w:type="dxa"/>
            <w:vAlign w:val="center"/>
          </w:tcPr>
          <w:p>
            <w:pPr>
              <w:pStyle w:val="11"/>
            </w:pPr>
            <w:r>
              <w:t>56.78</w:t>
            </w:r>
          </w:p>
        </w:tc>
        <w:tc>
          <w:tcPr>
            <w:tcW w:w="1361" w:type="dxa"/>
            <w:vAlign w:val="center"/>
          </w:tcPr>
          <w:p>
            <w:pPr>
              <w:pStyle w:val="11"/>
            </w:pPr>
            <w:r>
              <w:t>56.78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2011399</w:t>
            </w:r>
          </w:p>
        </w:tc>
        <w:tc>
          <w:tcPr>
            <w:tcW w:w="4535" w:type="dxa"/>
            <w:vAlign w:val="center"/>
          </w:tcPr>
          <w:p>
            <w:pPr>
              <w:pStyle w:val="12"/>
            </w:pPr>
            <w:r>
              <w:t>其他商贸事务支出</w:t>
            </w:r>
          </w:p>
        </w:tc>
        <w:tc>
          <w:tcPr>
            <w:tcW w:w="1361" w:type="dxa"/>
            <w:vAlign w:val="center"/>
          </w:tcPr>
          <w:p>
            <w:pPr>
              <w:pStyle w:val="11"/>
            </w:pPr>
            <w:r>
              <w:t>32.30</w:t>
            </w:r>
          </w:p>
        </w:tc>
        <w:tc>
          <w:tcPr>
            <w:tcW w:w="1361" w:type="dxa"/>
            <w:vAlign w:val="center"/>
          </w:tcPr>
          <w:p>
            <w:pPr>
              <w:pStyle w:val="11"/>
            </w:pPr>
          </w:p>
        </w:tc>
        <w:tc>
          <w:tcPr>
            <w:tcW w:w="1361" w:type="dxa"/>
            <w:vAlign w:val="center"/>
          </w:tcPr>
          <w:p>
            <w:pPr>
              <w:pStyle w:val="11"/>
            </w:pPr>
            <w:r>
              <w:t>32.30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7.66</w:t>
            </w:r>
          </w:p>
        </w:tc>
        <w:tc>
          <w:tcPr>
            <w:tcW w:w="1361" w:type="dxa"/>
            <w:vAlign w:val="center"/>
          </w:tcPr>
          <w:p>
            <w:pPr>
              <w:pStyle w:val="11"/>
            </w:pPr>
            <w:r>
              <w:t>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7.66</w:t>
            </w:r>
          </w:p>
        </w:tc>
        <w:tc>
          <w:tcPr>
            <w:tcW w:w="1361" w:type="dxa"/>
            <w:vAlign w:val="center"/>
          </w:tcPr>
          <w:p>
            <w:pPr>
              <w:pStyle w:val="11"/>
            </w:pPr>
            <w:r>
              <w:t>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7.66</w:t>
            </w:r>
          </w:p>
        </w:tc>
        <w:tc>
          <w:tcPr>
            <w:tcW w:w="1361" w:type="dxa"/>
            <w:vAlign w:val="center"/>
          </w:tcPr>
          <w:p>
            <w:pPr>
              <w:pStyle w:val="11"/>
            </w:pPr>
            <w:r>
              <w:t>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4.31</w:t>
            </w:r>
          </w:p>
        </w:tc>
        <w:tc>
          <w:tcPr>
            <w:tcW w:w="1361" w:type="dxa"/>
            <w:vAlign w:val="center"/>
          </w:tcPr>
          <w:p>
            <w:pPr>
              <w:pStyle w:val="11"/>
            </w:pPr>
            <w:r>
              <w:t>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4.31</w:t>
            </w:r>
          </w:p>
        </w:tc>
        <w:tc>
          <w:tcPr>
            <w:tcW w:w="1361" w:type="dxa"/>
            <w:vAlign w:val="center"/>
          </w:tcPr>
          <w:p>
            <w:pPr>
              <w:pStyle w:val="11"/>
            </w:pPr>
            <w:r>
              <w:t>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3.32</w:t>
            </w:r>
          </w:p>
        </w:tc>
        <w:tc>
          <w:tcPr>
            <w:tcW w:w="1361" w:type="dxa"/>
            <w:vAlign w:val="center"/>
          </w:tcPr>
          <w:p>
            <w:pPr>
              <w:pStyle w:val="11"/>
            </w:pPr>
            <w:r>
              <w:t>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0.98</w:t>
            </w:r>
          </w:p>
        </w:tc>
        <w:tc>
          <w:tcPr>
            <w:tcW w:w="1361" w:type="dxa"/>
            <w:vAlign w:val="center"/>
          </w:tcPr>
          <w:p>
            <w:pPr>
              <w:pStyle w:val="11"/>
            </w:pPr>
            <w:r>
              <w:t>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5.90</w:t>
            </w:r>
          </w:p>
        </w:tc>
        <w:tc>
          <w:tcPr>
            <w:tcW w:w="1361" w:type="dxa"/>
            <w:vAlign w:val="center"/>
          </w:tcPr>
          <w:p>
            <w:pPr>
              <w:pStyle w:val="11"/>
            </w:pPr>
            <w:r>
              <w:t>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5.90</w:t>
            </w:r>
          </w:p>
        </w:tc>
        <w:tc>
          <w:tcPr>
            <w:tcW w:w="1361" w:type="dxa"/>
            <w:vAlign w:val="center"/>
          </w:tcPr>
          <w:p>
            <w:pPr>
              <w:pStyle w:val="11"/>
            </w:pPr>
            <w:r>
              <w:t>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5.90</w:t>
            </w:r>
          </w:p>
        </w:tc>
        <w:tc>
          <w:tcPr>
            <w:tcW w:w="1361" w:type="dxa"/>
            <w:vAlign w:val="center"/>
          </w:tcPr>
          <w:p>
            <w:pPr>
              <w:pStyle w:val="11"/>
            </w:pPr>
            <w:r>
              <w:t>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295.14</w:t>
            </w:r>
          </w:p>
        </w:tc>
        <w:tc>
          <w:tcPr>
            <w:tcW w:w="3402" w:type="dxa"/>
            <w:vAlign w:val="center"/>
          </w:tcPr>
          <w:p>
            <w:pPr>
              <w:pStyle w:val="12"/>
            </w:pPr>
            <w:r>
              <w:t>一、一般公共服务支出</w:t>
            </w:r>
          </w:p>
        </w:tc>
        <w:tc>
          <w:tcPr>
            <w:tcW w:w="1474" w:type="dxa"/>
            <w:vAlign w:val="center"/>
          </w:tcPr>
          <w:p>
            <w:pPr>
              <w:pStyle w:val="11"/>
            </w:pPr>
            <w:r>
              <w:t>277.26</w:t>
            </w:r>
          </w:p>
        </w:tc>
        <w:tc>
          <w:tcPr>
            <w:tcW w:w="1474" w:type="dxa"/>
            <w:vAlign w:val="center"/>
          </w:tcPr>
          <w:p>
            <w:pPr>
              <w:pStyle w:val="11"/>
            </w:pPr>
            <w:r>
              <w:t>277.26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7.66</w:t>
            </w:r>
          </w:p>
        </w:tc>
        <w:tc>
          <w:tcPr>
            <w:tcW w:w="1474" w:type="dxa"/>
            <w:vAlign w:val="center"/>
          </w:tcPr>
          <w:p>
            <w:pPr>
              <w:pStyle w:val="11"/>
            </w:pPr>
            <w:r>
              <w:t>7.66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4.31</w:t>
            </w:r>
          </w:p>
        </w:tc>
        <w:tc>
          <w:tcPr>
            <w:tcW w:w="1474" w:type="dxa"/>
            <w:vAlign w:val="center"/>
          </w:tcPr>
          <w:p>
            <w:pPr>
              <w:pStyle w:val="11"/>
            </w:pPr>
            <w:r>
              <w:t>4.31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5.90</w:t>
            </w:r>
          </w:p>
        </w:tc>
        <w:tc>
          <w:tcPr>
            <w:tcW w:w="1474" w:type="dxa"/>
            <w:vAlign w:val="center"/>
          </w:tcPr>
          <w:p>
            <w:pPr>
              <w:pStyle w:val="11"/>
            </w:pPr>
            <w:r>
              <w:t>5.90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295.14</w:t>
            </w:r>
          </w:p>
        </w:tc>
        <w:tc>
          <w:tcPr>
            <w:tcW w:w="3402" w:type="dxa"/>
            <w:vAlign w:val="center"/>
          </w:tcPr>
          <w:p>
            <w:pPr>
              <w:pStyle w:val="14"/>
            </w:pPr>
            <w:r>
              <w:t>本年支出合计</w:t>
            </w:r>
          </w:p>
        </w:tc>
        <w:tc>
          <w:tcPr>
            <w:tcW w:w="1474" w:type="dxa"/>
            <w:vAlign w:val="center"/>
          </w:tcPr>
          <w:p>
            <w:pPr>
              <w:pStyle w:val="15"/>
            </w:pPr>
            <w:r>
              <w:t>295.14</w:t>
            </w:r>
          </w:p>
        </w:tc>
        <w:tc>
          <w:tcPr>
            <w:tcW w:w="1474" w:type="dxa"/>
            <w:vAlign w:val="center"/>
          </w:tcPr>
          <w:p>
            <w:pPr>
              <w:pStyle w:val="15"/>
            </w:pPr>
            <w:r>
              <w:t>295.14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295.14</w:t>
            </w:r>
          </w:p>
        </w:tc>
        <w:tc>
          <w:tcPr>
            <w:tcW w:w="3402" w:type="dxa"/>
            <w:vAlign w:val="center"/>
          </w:tcPr>
          <w:p>
            <w:pPr>
              <w:pStyle w:val="14"/>
            </w:pPr>
            <w:r>
              <w:t>支出总计</w:t>
            </w:r>
          </w:p>
        </w:tc>
        <w:tc>
          <w:tcPr>
            <w:tcW w:w="1474" w:type="dxa"/>
            <w:vAlign w:val="center"/>
          </w:tcPr>
          <w:p>
            <w:pPr>
              <w:pStyle w:val="15"/>
            </w:pPr>
            <w:r>
              <w:t>295.14</w:t>
            </w:r>
          </w:p>
        </w:tc>
        <w:tc>
          <w:tcPr>
            <w:tcW w:w="1474" w:type="dxa"/>
            <w:vAlign w:val="center"/>
          </w:tcPr>
          <w:p>
            <w:pPr>
              <w:pStyle w:val="15"/>
            </w:pPr>
            <w:r>
              <w:t>295.14</w:t>
            </w:r>
          </w:p>
        </w:tc>
        <w:tc>
          <w:tcPr>
            <w:tcW w:w="1474" w:type="dxa"/>
            <w:vAlign w:val="center"/>
          </w:tcPr>
          <w:p>
            <w:pPr>
              <w:pStyle w:val="15"/>
            </w:pPr>
          </w:p>
        </w:tc>
        <w:tc>
          <w:tcPr>
            <w:tcW w:w="1474" w:type="dxa"/>
            <w:vAlign w:val="center"/>
          </w:tcPr>
          <w:p>
            <w:pPr>
              <w:pStyle w:val="15"/>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295.14</w:t>
            </w:r>
          </w:p>
        </w:tc>
        <w:tc>
          <w:tcPr>
            <w:tcW w:w="2551" w:type="dxa"/>
            <w:vAlign w:val="center"/>
          </w:tcPr>
          <w:p>
            <w:pPr>
              <w:pStyle w:val="15"/>
            </w:pPr>
            <w:r>
              <w:t>74.66</w:t>
            </w:r>
          </w:p>
        </w:tc>
        <w:tc>
          <w:tcPr>
            <w:tcW w:w="2551" w:type="dxa"/>
            <w:vAlign w:val="center"/>
          </w:tcPr>
          <w:p>
            <w:pPr>
              <w:pStyle w:val="15"/>
            </w:pPr>
            <w:r>
              <w:t>220.48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277.26</w:t>
            </w:r>
          </w:p>
        </w:tc>
        <w:tc>
          <w:tcPr>
            <w:tcW w:w="2551" w:type="dxa"/>
            <w:vAlign w:val="center"/>
          </w:tcPr>
          <w:p>
            <w:pPr>
              <w:pStyle w:val="11"/>
            </w:pPr>
            <w:r>
              <w:t>56.78</w:t>
            </w:r>
          </w:p>
        </w:tc>
        <w:tc>
          <w:tcPr>
            <w:tcW w:w="2551" w:type="dxa"/>
            <w:vAlign w:val="center"/>
          </w:tcPr>
          <w:p>
            <w:pPr>
              <w:pStyle w:val="11"/>
            </w:pPr>
            <w:r>
              <w:t>220.48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277.26</w:t>
            </w:r>
          </w:p>
        </w:tc>
        <w:tc>
          <w:tcPr>
            <w:tcW w:w="2551" w:type="dxa"/>
            <w:vAlign w:val="center"/>
          </w:tcPr>
          <w:p>
            <w:pPr>
              <w:pStyle w:val="11"/>
            </w:pPr>
            <w:r>
              <w:t>56.78</w:t>
            </w:r>
          </w:p>
        </w:tc>
        <w:tc>
          <w:tcPr>
            <w:tcW w:w="2551" w:type="dxa"/>
            <w:vAlign w:val="center"/>
          </w:tcPr>
          <w:p>
            <w:pPr>
              <w:pStyle w:val="11"/>
            </w:pPr>
            <w:r>
              <w:t>220.48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188.18</w:t>
            </w:r>
          </w:p>
        </w:tc>
        <w:tc>
          <w:tcPr>
            <w:tcW w:w="2551" w:type="dxa"/>
            <w:vAlign w:val="center"/>
          </w:tcPr>
          <w:p>
            <w:pPr>
              <w:pStyle w:val="11"/>
            </w:pPr>
          </w:p>
        </w:tc>
        <w:tc>
          <w:tcPr>
            <w:tcW w:w="2551" w:type="dxa"/>
            <w:vAlign w:val="center"/>
          </w:tcPr>
          <w:p>
            <w:pPr>
              <w:pStyle w:val="11"/>
            </w:pPr>
            <w:r>
              <w:t>188.18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2011350</w:t>
            </w:r>
          </w:p>
        </w:tc>
        <w:tc>
          <w:tcPr>
            <w:tcW w:w="4535" w:type="dxa"/>
            <w:vAlign w:val="center"/>
          </w:tcPr>
          <w:p>
            <w:pPr>
              <w:pStyle w:val="12"/>
            </w:pPr>
            <w:r>
              <w:t>事业运行</w:t>
            </w:r>
          </w:p>
        </w:tc>
        <w:tc>
          <w:tcPr>
            <w:tcW w:w="2551" w:type="dxa"/>
            <w:vAlign w:val="center"/>
          </w:tcPr>
          <w:p>
            <w:pPr>
              <w:pStyle w:val="11"/>
            </w:pPr>
            <w:r>
              <w:t>56.78</w:t>
            </w:r>
          </w:p>
        </w:tc>
        <w:tc>
          <w:tcPr>
            <w:tcW w:w="2551" w:type="dxa"/>
            <w:vAlign w:val="center"/>
          </w:tcPr>
          <w:p>
            <w:pPr>
              <w:pStyle w:val="11"/>
            </w:pPr>
            <w:r>
              <w:t>56.78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2011399</w:t>
            </w:r>
          </w:p>
        </w:tc>
        <w:tc>
          <w:tcPr>
            <w:tcW w:w="4535" w:type="dxa"/>
            <w:vAlign w:val="center"/>
          </w:tcPr>
          <w:p>
            <w:pPr>
              <w:pStyle w:val="12"/>
            </w:pPr>
            <w:r>
              <w:t>其他商贸事务支出</w:t>
            </w:r>
          </w:p>
        </w:tc>
        <w:tc>
          <w:tcPr>
            <w:tcW w:w="2551" w:type="dxa"/>
            <w:vAlign w:val="center"/>
          </w:tcPr>
          <w:p>
            <w:pPr>
              <w:pStyle w:val="11"/>
            </w:pPr>
            <w:r>
              <w:t>32.30</w:t>
            </w:r>
          </w:p>
        </w:tc>
        <w:tc>
          <w:tcPr>
            <w:tcW w:w="2551" w:type="dxa"/>
            <w:vAlign w:val="center"/>
          </w:tcPr>
          <w:p>
            <w:pPr>
              <w:pStyle w:val="11"/>
            </w:pPr>
          </w:p>
        </w:tc>
        <w:tc>
          <w:tcPr>
            <w:tcW w:w="2551" w:type="dxa"/>
            <w:vAlign w:val="center"/>
          </w:tcPr>
          <w:p>
            <w:pPr>
              <w:pStyle w:val="11"/>
            </w:pPr>
            <w:r>
              <w:t>32.30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4.31</w:t>
            </w:r>
          </w:p>
        </w:tc>
        <w:tc>
          <w:tcPr>
            <w:tcW w:w="2551" w:type="dxa"/>
            <w:vAlign w:val="center"/>
          </w:tcPr>
          <w:p>
            <w:pPr>
              <w:pStyle w:val="11"/>
            </w:pPr>
            <w:r>
              <w:t>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4.31</w:t>
            </w:r>
          </w:p>
        </w:tc>
        <w:tc>
          <w:tcPr>
            <w:tcW w:w="2551" w:type="dxa"/>
            <w:vAlign w:val="center"/>
          </w:tcPr>
          <w:p>
            <w:pPr>
              <w:pStyle w:val="11"/>
            </w:pPr>
            <w:r>
              <w:t>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3.32</w:t>
            </w:r>
          </w:p>
        </w:tc>
        <w:tc>
          <w:tcPr>
            <w:tcW w:w="2551" w:type="dxa"/>
            <w:vAlign w:val="center"/>
          </w:tcPr>
          <w:p>
            <w:pPr>
              <w:pStyle w:val="11"/>
            </w:pPr>
            <w:r>
              <w:t>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74.66</w:t>
            </w:r>
          </w:p>
        </w:tc>
        <w:tc>
          <w:tcPr>
            <w:tcW w:w="2551" w:type="dxa"/>
            <w:vAlign w:val="center"/>
          </w:tcPr>
          <w:p>
            <w:pPr>
              <w:pStyle w:val="15"/>
            </w:pPr>
            <w:r>
              <w:t>71.53</w:t>
            </w:r>
          </w:p>
        </w:tc>
        <w:tc>
          <w:tcPr>
            <w:tcW w:w="2551" w:type="dxa"/>
            <w:vAlign w:val="center"/>
          </w:tcPr>
          <w:p>
            <w:pPr>
              <w:pStyle w:val="15"/>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71.39</w:t>
            </w:r>
          </w:p>
        </w:tc>
        <w:tc>
          <w:tcPr>
            <w:tcW w:w="2551" w:type="dxa"/>
            <w:vAlign w:val="center"/>
          </w:tcPr>
          <w:p>
            <w:pPr>
              <w:pStyle w:val="11"/>
            </w:pPr>
            <w:r>
              <w:t>71.39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23.90</w:t>
            </w:r>
          </w:p>
        </w:tc>
        <w:tc>
          <w:tcPr>
            <w:tcW w:w="2551" w:type="dxa"/>
            <w:vAlign w:val="center"/>
          </w:tcPr>
          <w:p>
            <w:pPr>
              <w:pStyle w:val="11"/>
            </w:pPr>
            <w:r>
              <w:t>23.90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25.31</w:t>
            </w:r>
          </w:p>
        </w:tc>
        <w:tc>
          <w:tcPr>
            <w:tcW w:w="2551" w:type="dxa"/>
            <w:vAlign w:val="center"/>
          </w:tcPr>
          <w:p>
            <w:pPr>
              <w:pStyle w:val="11"/>
            </w:pPr>
            <w:r>
              <w:t>25.31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3.32</w:t>
            </w:r>
          </w:p>
        </w:tc>
        <w:tc>
          <w:tcPr>
            <w:tcW w:w="2551" w:type="dxa"/>
            <w:vAlign w:val="center"/>
          </w:tcPr>
          <w:p>
            <w:pPr>
              <w:pStyle w:val="11"/>
            </w:pPr>
            <w:r>
              <w:t>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0.57</w:t>
            </w:r>
          </w:p>
        </w:tc>
        <w:tc>
          <w:tcPr>
            <w:tcW w:w="2551" w:type="dxa"/>
            <w:vAlign w:val="center"/>
          </w:tcPr>
          <w:p>
            <w:pPr>
              <w:pStyle w:val="11"/>
            </w:pPr>
            <w:r>
              <w:t>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3.13</w:t>
            </w:r>
          </w:p>
        </w:tc>
        <w:tc>
          <w:tcPr>
            <w:tcW w:w="2551" w:type="dxa"/>
            <w:vAlign w:val="center"/>
          </w:tcPr>
          <w:p>
            <w:pPr>
              <w:pStyle w:val="11"/>
            </w:pPr>
          </w:p>
        </w:tc>
        <w:tc>
          <w:tcPr>
            <w:tcW w:w="2551" w:type="dxa"/>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1643" w:type="dxa"/>
            <w:vAlign w:val="center"/>
          </w:tcPr>
          <w:p>
            <w:pPr>
              <w:pStyle w:val="14"/>
              <w:ind w:firstLine="0" w:firstLineChars="0"/>
              <w:rPr>
                <w:rFonts w:ascii="方正书宋_GBK" w:hAnsi="方正书宋_GBK" w:eastAsia="方正书宋_GBK" w:cs="方正书宋_GBK"/>
                <w:b/>
                <w:sz w:val="21"/>
                <w:szCs w:val="24"/>
                <w:lang w:val="en-US" w:eastAsia="uk-UA" w:bidi="ar-SA"/>
              </w:rPr>
            </w:pPr>
            <w:r>
              <w:t>“三公”经费小计</w:t>
            </w:r>
          </w:p>
        </w:tc>
        <w:tc>
          <w:tcPr>
            <w:tcW w:w="1643" w:type="dxa"/>
            <w:vAlign w:val="center"/>
          </w:tcPr>
          <w:p>
            <w:pPr>
              <w:pStyle w:val="15"/>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7</w:t>
            </w:r>
          </w:p>
        </w:tc>
        <w:tc>
          <w:tcPr>
            <w:tcW w:w="1643" w:type="dxa"/>
            <w:vAlign w:val="center"/>
          </w:tcPr>
          <w:p>
            <w:pPr>
              <w:pStyle w:val="15"/>
              <w:ind w:firstLine="0" w:firstLineChars="0"/>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7</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64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秦皇岛市山海关区投资促进中心2024年单位预算信息公开情况说明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按照《中华人民共和国预算法》、《地方预决算公开操作规程》和《关于进一步推进预算公开工作的实施意见》规定，现将秦皇岛市山海关区投资促进中心2024年单位预算公开如下：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37"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7" w:type="dxa"/>
            <w:vAlign w:val="center"/>
          </w:tcPr>
          <w:p>
            <w:pPr>
              <w:pStyle w:val="12"/>
            </w:pPr>
            <w:r>
              <w:t>秦皇岛市山海关区投资促进中心</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按照预算管理有关规定，目前我省部门预算的编制实行综合预算管理，即全部收入和支出都反映在预算中。区投资促进中心为事业单位，全部收支包含在部门预算中。</w:t>
      </w:r>
    </w:p>
    <w:p>
      <w:pPr>
        <w:pStyle w:val="18"/>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1、收入说明</w:t>
      </w:r>
    </w:p>
    <w:p>
      <w:pPr>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zh-CN" w:bidi="ar-SA"/>
        </w:rPr>
        <w:t>2024</w:t>
      </w:r>
      <w:r>
        <w:rPr>
          <w:rFonts w:hint="eastAsia" w:ascii="Times New Roman" w:hAnsi="Times New Roman" w:eastAsia="方正仿宋_GBK" w:cs="Times New Roman"/>
          <w:b w:val="0"/>
          <w:color w:val="000000"/>
          <w:sz w:val="28"/>
          <w:szCs w:val="24"/>
          <w:lang w:val="en-US" w:eastAsia="uk-UA" w:bidi="ar-SA"/>
        </w:rPr>
        <w:t>年预算收入为</w:t>
      </w:r>
      <w:r>
        <w:rPr>
          <w:rFonts w:hint="eastAsia" w:ascii="Times New Roman" w:hAnsi="Times New Roman" w:eastAsia="方正仿宋_GBK" w:cs="Times New Roman"/>
          <w:b w:val="0"/>
          <w:color w:val="000000"/>
          <w:sz w:val="28"/>
          <w:szCs w:val="24"/>
          <w:lang w:val="en-US" w:eastAsia="zh-CN" w:bidi="ar-SA"/>
        </w:rPr>
        <w:t>295.14</w:t>
      </w:r>
      <w:r>
        <w:rPr>
          <w:rFonts w:hint="eastAsia" w:ascii="Times New Roman" w:hAnsi="Times New Roman" w:eastAsia="方正仿宋_GBK" w:cs="Times New Roman"/>
          <w:b w:val="0"/>
          <w:color w:val="000000"/>
          <w:sz w:val="28"/>
          <w:szCs w:val="24"/>
          <w:lang w:val="en-US" w:eastAsia="uk-UA" w:bidi="ar-SA"/>
        </w:rPr>
        <w:t>万元，其中：一般公共预算收入</w:t>
      </w:r>
      <w:r>
        <w:rPr>
          <w:rFonts w:hint="eastAsia" w:ascii="Times New Roman" w:hAnsi="Times New Roman" w:eastAsia="方正仿宋_GBK" w:cs="Times New Roman"/>
          <w:b w:val="0"/>
          <w:color w:val="000000"/>
          <w:sz w:val="28"/>
          <w:szCs w:val="24"/>
          <w:lang w:val="en-US" w:eastAsia="zh-CN" w:bidi="ar-SA"/>
        </w:rPr>
        <w:t>295.14</w:t>
      </w:r>
      <w:r>
        <w:rPr>
          <w:rFonts w:hint="eastAsia" w:ascii="Times New Roman" w:hAnsi="Times New Roman" w:eastAsia="方正仿宋_GBK" w:cs="Times New Roman"/>
          <w:b w:val="0"/>
          <w:color w:val="000000"/>
          <w:sz w:val="28"/>
          <w:szCs w:val="24"/>
          <w:lang w:val="en-US" w:eastAsia="uk-UA" w:bidi="ar-SA"/>
        </w:rPr>
        <w:t>万元，基金预算收入0元，财政专户核拨收入0元，其他来源收入0元。</w:t>
      </w:r>
    </w:p>
    <w:p>
      <w:pPr>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br w:type="page"/>
      </w:r>
    </w:p>
    <w:p>
      <w:pPr>
        <w:pStyle w:val="18"/>
        <w:rPr>
          <w:rFonts w:ascii="Times New Roman" w:hAnsi="Times New Roman" w:eastAsia="方正仿宋_GBK" w:cs="Times New Roman"/>
          <w:b w:val="0"/>
          <w:color w:val="000000"/>
          <w:sz w:val="28"/>
          <w:szCs w:val="24"/>
          <w:lang w:val="en-US" w:eastAsia="uk-UA" w:bidi="ar-SA"/>
        </w:rPr>
      </w:pPr>
      <w:bookmarkStart w:id="3" w:name="_GoBack"/>
      <w:bookmarkEnd w:id="3"/>
      <w:r>
        <w:rPr>
          <w:rFonts w:ascii="Times New Roman" w:hAnsi="Times New Roman" w:eastAsia="方正仿宋_GBK" w:cs="Times New Roman"/>
          <w:b w:val="0"/>
          <w:color w:val="000000"/>
          <w:sz w:val="28"/>
          <w:szCs w:val="24"/>
          <w:lang w:val="en-US" w:eastAsia="uk-UA" w:bidi="ar-SA"/>
        </w:rPr>
        <w:t>2、支出说明</w:t>
      </w:r>
    </w:p>
    <w:p>
      <w:pPr>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收支预算总表支出栏、基本支出表、项目支出表按经济分类和支出功能分类科目编制，反映山海关区投资促进中心年度单位预算中支出预算的总体情况。</w:t>
      </w:r>
      <w:r>
        <w:rPr>
          <w:rFonts w:hint="eastAsia" w:ascii="Times New Roman" w:hAnsi="Times New Roman" w:eastAsia="方正仿宋_GBK" w:cs="Times New Roman"/>
          <w:b w:val="0"/>
          <w:color w:val="000000"/>
          <w:sz w:val="28"/>
          <w:szCs w:val="24"/>
          <w:lang w:val="en-US" w:eastAsia="zh-CN" w:bidi="ar-SA"/>
        </w:rPr>
        <w:t>2024</w:t>
      </w:r>
      <w:r>
        <w:rPr>
          <w:rFonts w:hint="eastAsia" w:ascii="Times New Roman" w:hAnsi="Times New Roman" w:eastAsia="方正仿宋_GBK" w:cs="Times New Roman"/>
          <w:b w:val="0"/>
          <w:color w:val="000000"/>
          <w:sz w:val="28"/>
          <w:szCs w:val="24"/>
          <w:lang w:val="en-US" w:eastAsia="uk-UA" w:bidi="ar-SA"/>
        </w:rPr>
        <w:t>年预算支出为</w:t>
      </w:r>
      <w:r>
        <w:rPr>
          <w:rFonts w:hint="eastAsia" w:ascii="Times New Roman" w:hAnsi="Times New Roman" w:eastAsia="方正仿宋_GBK" w:cs="Times New Roman"/>
          <w:b w:val="0"/>
          <w:color w:val="000000"/>
          <w:sz w:val="28"/>
          <w:szCs w:val="24"/>
          <w:lang w:val="en-US" w:eastAsia="zh-CN" w:bidi="ar-SA"/>
        </w:rPr>
        <w:t>295.14</w:t>
      </w:r>
      <w:r>
        <w:rPr>
          <w:rFonts w:hint="eastAsia" w:ascii="Times New Roman" w:hAnsi="Times New Roman" w:eastAsia="方正仿宋_GBK" w:cs="Times New Roman"/>
          <w:b w:val="0"/>
          <w:color w:val="000000"/>
          <w:sz w:val="28"/>
          <w:szCs w:val="24"/>
          <w:lang w:val="en-US" w:eastAsia="uk-UA" w:bidi="ar-SA"/>
        </w:rPr>
        <w:t>万元，其中：基本支出</w:t>
      </w:r>
      <w:r>
        <w:rPr>
          <w:rFonts w:hint="eastAsia" w:ascii="Times New Roman" w:hAnsi="Times New Roman" w:eastAsia="方正仿宋_GBK" w:cs="Times New Roman"/>
          <w:b w:val="0"/>
          <w:color w:val="000000"/>
          <w:sz w:val="28"/>
          <w:szCs w:val="24"/>
          <w:lang w:val="en-US" w:eastAsia="zh-CN" w:bidi="ar-SA"/>
        </w:rPr>
        <w:t>74.66</w:t>
      </w:r>
      <w:r>
        <w:rPr>
          <w:rFonts w:hint="eastAsia" w:ascii="Times New Roman" w:hAnsi="Times New Roman" w:eastAsia="方正仿宋_GBK" w:cs="Times New Roman"/>
          <w:b w:val="0"/>
          <w:color w:val="000000"/>
          <w:sz w:val="28"/>
          <w:szCs w:val="24"/>
          <w:lang w:val="en-US" w:eastAsia="uk-UA" w:bidi="ar-SA"/>
        </w:rPr>
        <w:t>万元，主要是人员经费</w:t>
      </w:r>
      <w:r>
        <w:rPr>
          <w:rFonts w:hint="eastAsia" w:ascii="Times New Roman" w:hAnsi="Times New Roman" w:eastAsia="方正仿宋_GBK" w:cs="Times New Roman"/>
          <w:b w:val="0"/>
          <w:color w:val="000000"/>
          <w:sz w:val="28"/>
          <w:szCs w:val="24"/>
          <w:lang w:val="en-US" w:eastAsia="zh-CN" w:bidi="ar-SA"/>
        </w:rPr>
        <w:t>71.53</w:t>
      </w:r>
      <w:r>
        <w:rPr>
          <w:rFonts w:hint="eastAsia" w:ascii="Times New Roman" w:hAnsi="Times New Roman" w:eastAsia="方正仿宋_GBK" w:cs="Times New Roman"/>
          <w:b w:val="0"/>
          <w:color w:val="000000"/>
          <w:sz w:val="28"/>
          <w:szCs w:val="24"/>
          <w:lang w:val="en-US" w:eastAsia="uk-UA" w:bidi="ar-SA"/>
        </w:rPr>
        <w:t>万元和日常公用经费3.</w:t>
      </w:r>
      <w:r>
        <w:rPr>
          <w:rFonts w:hint="eastAsia" w:ascii="Times New Roman" w:hAnsi="Times New Roman" w:eastAsia="方正仿宋_GBK" w:cs="Times New Roman"/>
          <w:b w:val="0"/>
          <w:color w:val="000000"/>
          <w:sz w:val="28"/>
          <w:szCs w:val="24"/>
          <w:lang w:val="en-US" w:eastAsia="zh-CN" w:bidi="ar-SA"/>
        </w:rPr>
        <w:t>1</w:t>
      </w:r>
      <w:r>
        <w:rPr>
          <w:rFonts w:hint="eastAsia" w:ascii="Times New Roman" w:hAnsi="Times New Roman" w:eastAsia="方正仿宋_GBK" w:cs="Times New Roman"/>
          <w:b w:val="0"/>
          <w:color w:val="000000"/>
          <w:sz w:val="28"/>
          <w:szCs w:val="24"/>
          <w:lang w:val="en-US" w:eastAsia="uk-UA" w:bidi="ar-SA"/>
        </w:rPr>
        <w:t>3万元；项目支出</w:t>
      </w:r>
      <w:r>
        <w:rPr>
          <w:rFonts w:hint="eastAsia" w:ascii="Times New Roman" w:hAnsi="Times New Roman" w:eastAsia="方正仿宋_GBK" w:cs="Times New Roman"/>
          <w:b w:val="0"/>
          <w:color w:val="000000"/>
          <w:sz w:val="28"/>
          <w:szCs w:val="24"/>
          <w:lang w:val="en-US" w:eastAsia="zh-CN" w:bidi="ar-SA"/>
        </w:rPr>
        <w:t>220.48</w:t>
      </w:r>
      <w:r>
        <w:rPr>
          <w:rFonts w:hint="eastAsia" w:ascii="Times New Roman" w:hAnsi="Times New Roman" w:eastAsia="方正仿宋_GBK" w:cs="Times New Roman"/>
          <w:b w:val="0"/>
          <w:color w:val="000000"/>
          <w:sz w:val="28"/>
          <w:szCs w:val="24"/>
          <w:lang w:val="en-US" w:eastAsia="uk-UA" w:bidi="ar-SA"/>
        </w:rPr>
        <w:t>万元，主要为招商引资工作经费、驻外招商工作经费、人事代理专项补助、投资促进中心专项补助。</w:t>
      </w:r>
    </w:p>
    <w:p>
      <w:pPr>
        <w:pStyle w:val="18"/>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3、比上年增减情况</w:t>
      </w:r>
    </w:p>
    <w:p>
      <w:pPr>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zh-CN" w:bidi="ar-SA"/>
        </w:rPr>
        <w:t>2024</w:t>
      </w:r>
      <w:r>
        <w:rPr>
          <w:rFonts w:hint="eastAsia" w:ascii="Times New Roman" w:hAnsi="Times New Roman" w:eastAsia="方正仿宋_GBK" w:cs="Times New Roman"/>
          <w:b w:val="0"/>
          <w:color w:val="000000"/>
          <w:sz w:val="28"/>
          <w:szCs w:val="24"/>
          <w:lang w:val="en-US" w:eastAsia="uk-UA" w:bidi="ar-SA"/>
        </w:rPr>
        <w:t>年预算支出安排</w:t>
      </w:r>
      <w:r>
        <w:rPr>
          <w:rFonts w:hint="eastAsia" w:ascii="Times New Roman" w:hAnsi="Times New Roman" w:eastAsia="方正仿宋_GBK" w:cs="Times New Roman"/>
          <w:b w:val="0"/>
          <w:color w:val="000000"/>
          <w:sz w:val="28"/>
          <w:szCs w:val="24"/>
          <w:lang w:val="en-US" w:eastAsia="zh-CN" w:bidi="ar-SA"/>
        </w:rPr>
        <w:t>295.14</w:t>
      </w:r>
      <w:r>
        <w:rPr>
          <w:rFonts w:hint="eastAsia" w:ascii="Times New Roman" w:hAnsi="Times New Roman" w:eastAsia="方正仿宋_GBK" w:cs="Times New Roman"/>
          <w:b w:val="0"/>
          <w:color w:val="000000"/>
          <w:sz w:val="28"/>
          <w:szCs w:val="24"/>
          <w:lang w:val="en-US" w:eastAsia="uk-UA" w:bidi="ar-SA"/>
        </w:rPr>
        <w:t>万元，较20</w:t>
      </w:r>
      <w:r>
        <w:rPr>
          <w:rFonts w:hint="eastAsia" w:ascii="Times New Roman" w:hAnsi="Times New Roman" w:eastAsia="方正仿宋_GBK" w:cs="Times New Roman"/>
          <w:b w:val="0"/>
          <w:color w:val="000000"/>
          <w:sz w:val="28"/>
          <w:szCs w:val="24"/>
          <w:lang w:val="en-US" w:eastAsia="zh-CN" w:bidi="ar-SA"/>
        </w:rPr>
        <w:t>23</w:t>
      </w:r>
      <w:r>
        <w:rPr>
          <w:rFonts w:hint="eastAsia" w:ascii="Times New Roman" w:hAnsi="Times New Roman" w:eastAsia="方正仿宋_GBK" w:cs="Times New Roman"/>
          <w:b w:val="0"/>
          <w:color w:val="000000"/>
          <w:sz w:val="28"/>
          <w:szCs w:val="24"/>
          <w:lang w:val="en-US" w:eastAsia="uk-UA" w:bidi="ar-SA"/>
        </w:rPr>
        <w:t>年预算</w:t>
      </w:r>
      <w:r>
        <w:rPr>
          <w:rFonts w:hint="eastAsia" w:ascii="Times New Roman" w:hAnsi="Times New Roman" w:eastAsia="方正仿宋_GBK" w:cs="Times New Roman"/>
          <w:b w:val="0"/>
          <w:color w:val="000000"/>
          <w:sz w:val="28"/>
          <w:szCs w:val="24"/>
          <w:lang w:val="en-US" w:eastAsia="zh-CN" w:bidi="ar-SA"/>
        </w:rPr>
        <w:t>减少54.92</w:t>
      </w:r>
      <w:r>
        <w:rPr>
          <w:rFonts w:hint="eastAsia" w:ascii="Times New Roman" w:hAnsi="Times New Roman" w:eastAsia="方正仿宋_GBK" w:cs="Times New Roman"/>
          <w:b w:val="0"/>
          <w:color w:val="000000"/>
          <w:sz w:val="28"/>
          <w:szCs w:val="24"/>
          <w:lang w:val="en-US" w:eastAsia="uk-UA" w:bidi="ar-SA"/>
        </w:rPr>
        <w:t>万元，其中：基本支出</w:t>
      </w:r>
      <w:r>
        <w:rPr>
          <w:rFonts w:hint="eastAsia" w:ascii="Times New Roman" w:hAnsi="Times New Roman" w:eastAsia="方正仿宋_GBK" w:cs="Times New Roman"/>
          <w:b w:val="0"/>
          <w:color w:val="000000"/>
          <w:sz w:val="28"/>
          <w:szCs w:val="24"/>
          <w:lang w:val="en-US" w:eastAsia="zh-CN" w:bidi="ar-SA"/>
        </w:rPr>
        <w:t>减少15</w:t>
      </w:r>
      <w:r>
        <w:rPr>
          <w:rFonts w:hint="eastAsia" w:ascii="Times New Roman" w:hAnsi="Times New Roman" w:eastAsia="方正仿宋_GBK" w:cs="Times New Roman"/>
          <w:b w:val="0"/>
          <w:color w:val="000000"/>
          <w:sz w:val="28"/>
          <w:szCs w:val="24"/>
          <w:lang w:val="en-US" w:eastAsia="uk-UA" w:bidi="ar-SA"/>
        </w:rPr>
        <w:t>万元，主要原因为我单位</w:t>
      </w:r>
      <w:r>
        <w:rPr>
          <w:rFonts w:hint="eastAsia" w:ascii="Times New Roman" w:hAnsi="Times New Roman" w:eastAsia="方正仿宋_GBK" w:cs="Times New Roman"/>
          <w:b w:val="0"/>
          <w:color w:val="000000"/>
          <w:sz w:val="28"/>
          <w:szCs w:val="24"/>
          <w:lang w:val="en-US" w:eastAsia="zh-CN" w:bidi="ar-SA"/>
        </w:rPr>
        <w:t>调出一</w:t>
      </w:r>
      <w:r>
        <w:rPr>
          <w:rFonts w:hint="eastAsia" w:ascii="Times New Roman" w:hAnsi="Times New Roman" w:eastAsia="方正仿宋_GBK" w:cs="Times New Roman"/>
          <w:b w:val="0"/>
          <w:color w:val="000000"/>
          <w:sz w:val="28"/>
          <w:szCs w:val="24"/>
          <w:lang w:val="en-US" w:eastAsia="uk-UA" w:bidi="ar-SA"/>
        </w:rPr>
        <w:t>名工作人员。</w:t>
      </w:r>
      <w:r>
        <w:rPr>
          <w:rFonts w:hint="eastAsia" w:ascii="Times New Roman" w:hAnsi="Times New Roman" w:eastAsia="方正仿宋_GBK" w:cs="Times New Roman"/>
          <w:b w:val="0"/>
          <w:color w:val="000000"/>
          <w:sz w:val="28"/>
          <w:szCs w:val="24"/>
          <w:lang w:val="en-US" w:eastAsia="zh-CN" w:bidi="ar-SA"/>
        </w:rPr>
        <w:t>项目支出减少39.92万元，主要是原因减少了驻外招商引资工作经费。</w:t>
      </w:r>
      <w:r>
        <w:rPr>
          <w:rFonts w:hint="eastAsia" w:ascii="Times New Roman" w:hAnsi="Times New Roman" w:eastAsia="方正仿宋_GBK" w:cs="Times New Roman"/>
          <w:b w:val="0"/>
          <w:color w:val="000000"/>
          <w:sz w:val="28"/>
          <w:szCs w:val="24"/>
          <w:lang w:val="en-US" w:eastAsia="uk-UA" w:bidi="ar-SA"/>
        </w:rPr>
        <w:t>这两项导致</w:t>
      </w:r>
      <w:r>
        <w:rPr>
          <w:rFonts w:hint="eastAsia" w:ascii="Times New Roman" w:hAnsi="Times New Roman" w:eastAsia="方正仿宋_GBK" w:cs="Times New Roman"/>
          <w:b w:val="0"/>
          <w:color w:val="000000"/>
          <w:sz w:val="28"/>
          <w:szCs w:val="24"/>
          <w:lang w:val="en-US" w:eastAsia="zh-CN" w:bidi="ar-SA"/>
        </w:rPr>
        <w:t>全年预算支出</w:t>
      </w:r>
      <w:r>
        <w:rPr>
          <w:rFonts w:hint="eastAsia" w:ascii="Times New Roman" w:hAnsi="Times New Roman" w:eastAsia="方正仿宋_GBK" w:cs="Times New Roman"/>
          <w:b w:val="0"/>
          <w:color w:val="000000"/>
          <w:sz w:val="28"/>
          <w:szCs w:val="24"/>
          <w:lang w:val="en-US" w:eastAsia="uk-UA" w:bidi="ar-SA"/>
        </w:rPr>
        <w:t>经费</w:t>
      </w:r>
      <w:r>
        <w:rPr>
          <w:rFonts w:hint="eastAsia" w:ascii="Times New Roman" w:hAnsi="Times New Roman" w:eastAsia="方正仿宋_GBK" w:cs="Times New Roman"/>
          <w:b w:val="0"/>
          <w:color w:val="000000"/>
          <w:sz w:val="28"/>
          <w:szCs w:val="24"/>
          <w:lang w:val="en-US" w:eastAsia="zh-CN" w:bidi="ar-SA"/>
        </w:rPr>
        <w:t>减少</w:t>
      </w:r>
      <w:r>
        <w:rPr>
          <w:rFonts w:hint="eastAsia" w:ascii="Times New Roman" w:hAnsi="Times New Roman" w:eastAsia="方正仿宋_GBK" w:cs="Times New Roman"/>
          <w:b w:val="0"/>
          <w:color w:val="000000"/>
          <w:sz w:val="28"/>
          <w:szCs w:val="24"/>
          <w:lang w:val="en-US" w:eastAsia="uk-UA" w:bidi="ar-SA"/>
        </w:rPr>
        <w:t>。</w:t>
      </w:r>
    </w:p>
    <w:p>
      <w:pPr>
        <w:spacing w:before="10" w:after="10" w:line="240" w:lineRule="auto"/>
        <w:ind w:firstLine="640"/>
        <w:jc w:val="left"/>
        <w:outlineLvl w:val="5"/>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三、机关运行经费安排情况</w:t>
      </w:r>
    </w:p>
    <w:p>
      <w:pPr>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机关运行经费共计安排</w:t>
      </w:r>
      <w:r>
        <w:rPr>
          <w:rFonts w:hint="eastAsia" w:ascii="Times New Roman" w:hAnsi="Times New Roman" w:eastAsia="方正仿宋_GBK" w:cs="Times New Roman"/>
          <w:b w:val="0"/>
          <w:color w:val="000000"/>
          <w:sz w:val="28"/>
          <w:szCs w:val="24"/>
          <w:lang w:val="en-US" w:eastAsia="zh-CN" w:bidi="ar-SA"/>
        </w:rPr>
        <w:t>3.13</w:t>
      </w:r>
      <w:r>
        <w:rPr>
          <w:rFonts w:hint="eastAsia" w:ascii="Times New Roman" w:hAnsi="Times New Roman" w:eastAsia="方正仿宋_GBK" w:cs="Times New Roman"/>
          <w:b w:val="0"/>
          <w:color w:val="000000"/>
          <w:sz w:val="28"/>
          <w:szCs w:val="24"/>
          <w:lang w:val="en-US" w:eastAsia="uk-UA" w:bidi="ar-SA"/>
        </w:rPr>
        <w:t>万元，主要用于办公费</w:t>
      </w:r>
      <w:r>
        <w:rPr>
          <w:rFonts w:hint="eastAsia" w:ascii="Times New Roman" w:hAnsi="Times New Roman" w:eastAsia="方正仿宋_GBK" w:cs="Times New Roman"/>
          <w:b w:val="0"/>
          <w:color w:val="000000"/>
          <w:sz w:val="28"/>
          <w:szCs w:val="24"/>
          <w:lang w:val="en-US" w:eastAsia="zh-CN" w:bidi="ar-SA"/>
        </w:rPr>
        <w:t>0.80</w:t>
      </w:r>
      <w:r>
        <w:rPr>
          <w:rFonts w:hint="eastAsia" w:ascii="Times New Roman" w:hAnsi="Times New Roman" w:eastAsia="方正仿宋_GBK" w:cs="Times New Roman"/>
          <w:b w:val="0"/>
          <w:color w:val="000000"/>
          <w:sz w:val="28"/>
          <w:szCs w:val="24"/>
          <w:lang w:val="en-US" w:eastAsia="uk-UA" w:bidi="ar-SA"/>
        </w:rPr>
        <w:t>万元、邮电费</w:t>
      </w:r>
      <w:r>
        <w:rPr>
          <w:rFonts w:hint="eastAsia" w:ascii="Times New Roman" w:hAnsi="Times New Roman" w:eastAsia="方正仿宋_GBK" w:cs="Times New Roman"/>
          <w:b w:val="0"/>
          <w:color w:val="000000"/>
          <w:sz w:val="28"/>
          <w:szCs w:val="24"/>
          <w:lang w:val="en-US" w:eastAsia="zh-CN" w:bidi="ar-SA"/>
        </w:rPr>
        <w:t>0.63</w:t>
      </w:r>
      <w:r>
        <w:rPr>
          <w:rFonts w:hint="eastAsia" w:ascii="Times New Roman" w:hAnsi="Times New Roman" w:eastAsia="方正仿宋_GBK" w:cs="Times New Roman"/>
          <w:b w:val="0"/>
          <w:color w:val="000000"/>
          <w:sz w:val="28"/>
          <w:szCs w:val="24"/>
          <w:lang w:val="en-US" w:eastAsia="uk-UA" w:bidi="ar-SA"/>
        </w:rPr>
        <w:t>万元、维修（护）0.15万元、工会经费</w:t>
      </w:r>
      <w:r>
        <w:rPr>
          <w:rFonts w:hint="eastAsia" w:ascii="Times New Roman" w:hAnsi="Times New Roman" w:eastAsia="方正仿宋_GBK" w:cs="Times New Roman"/>
          <w:b w:val="0"/>
          <w:color w:val="000000"/>
          <w:sz w:val="28"/>
          <w:szCs w:val="24"/>
          <w:lang w:val="en-US" w:eastAsia="zh-CN" w:bidi="ar-SA"/>
        </w:rPr>
        <w:t>0.90</w:t>
      </w:r>
      <w:r>
        <w:rPr>
          <w:rFonts w:hint="eastAsia" w:ascii="Times New Roman" w:hAnsi="Times New Roman" w:eastAsia="方正仿宋_GBK" w:cs="Times New Roman"/>
          <w:b w:val="0"/>
          <w:color w:val="000000"/>
          <w:sz w:val="28"/>
          <w:szCs w:val="24"/>
          <w:lang w:val="en-US" w:eastAsia="uk-UA" w:bidi="ar-SA"/>
        </w:rPr>
        <w:t>万元、福利费0.</w:t>
      </w:r>
      <w:r>
        <w:rPr>
          <w:rFonts w:hint="eastAsia" w:ascii="Times New Roman" w:hAnsi="Times New Roman" w:eastAsia="方正仿宋_GBK" w:cs="Times New Roman"/>
          <w:b w:val="0"/>
          <w:color w:val="000000"/>
          <w:sz w:val="28"/>
          <w:szCs w:val="24"/>
          <w:lang w:val="en-US" w:eastAsia="zh-CN" w:bidi="ar-SA"/>
        </w:rPr>
        <w:t>60</w:t>
      </w:r>
      <w:r>
        <w:rPr>
          <w:rFonts w:hint="eastAsia" w:ascii="Times New Roman" w:hAnsi="Times New Roman" w:eastAsia="方正仿宋_GBK" w:cs="Times New Roman"/>
          <w:b w:val="0"/>
          <w:color w:val="000000"/>
          <w:sz w:val="28"/>
          <w:szCs w:val="24"/>
          <w:lang w:val="en-US" w:eastAsia="uk-UA" w:bidi="ar-SA"/>
        </w:rPr>
        <w:t>万元、</w:t>
      </w:r>
      <w:r>
        <w:rPr>
          <w:rFonts w:hint="eastAsia" w:ascii="Times New Roman" w:hAnsi="Times New Roman" w:eastAsia="方正仿宋_GBK" w:cs="Times New Roman"/>
          <w:b w:val="0"/>
          <w:color w:val="000000"/>
          <w:sz w:val="28"/>
          <w:szCs w:val="24"/>
          <w:lang w:val="en-US" w:eastAsia="zh-CN" w:bidi="ar-SA"/>
        </w:rPr>
        <w:t>其他商品和服务支出0.05</w:t>
      </w:r>
      <w:r>
        <w:rPr>
          <w:rFonts w:hint="eastAsia" w:ascii="Times New Roman" w:hAnsi="Times New Roman" w:eastAsia="方正仿宋_GBK" w:cs="Times New Roman"/>
          <w:b w:val="0"/>
          <w:color w:val="000000"/>
          <w:sz w:val="28"/>
          <w:szCs w:val="24"/>
          <w:lang w:val="en-US" w:eastAsia="uk-UA" w:bidi="ar-SA"/>
        </w:rPr>
        <w:t>万元</w:t>
      </w:r>
      <w:r>
        <w:rPr>
          <w:rFonts w:hint="eastAsia" w:ascii="Times New Roman" w:hAnsi="Times New Roman" w:eastAsia="方正仿宋_GBK" w:cs="Times New Roman"/>
          <w:b w:val="0"/>
          <w:color w:val="000000"/>
          <w:sz w:val="28"/>
          <w:szCs w:val="24"/>
          <w:lang w:val="en-US" w:eastAsia="zh-CN" w:bidi="ar-SA"/>
        </w:rPr>
        <w:t>六项</w:t>
      </w:r>
      <w:r>
        <w:rPr>
          <w:rFonts w:hint="eastAsia" w:ascii="Times New Roman" w:hAnsi="Times New Roman" w:eastAsia="方正仿宋_GBK" w:cs="Times New Roman"/>
          <w:b w:val="0"/>
          <w:color w:val="000000"/>
          <w:sz w:val="28"/>
          <w:szCs w:val="24"/>
          <w:lang w:val="en-US" w:eastAsia="uk-UA" w:bidi="ar-SA"/>
        </w:rPr>
        <w:t>日常</w:t>
      </w:r>
      <w:r>
        <w:rPr>
          <w:rFonts w:hint="eastAsia" w:ascii="Times New Roman" w:hAnsi="Times New Roman" w:eastAsia="方正仿宋_GBK" w:cs="Times New Roman"/>
          <w:b w:val="0"/>
          <w:color w:val="000000"/>
          <w:sz w:val="28"/>
          <w:szCs w:val="24"/>
          <w:lang w:val="en-US" w:eastAsia="zh-CN" w:bidi="ar-SA"/>
        </w:rPr>
        <w:t>经费</w:t>
      </w:r>
      <w:r>
        <w:rPr>
          <w:rFonts w:hint="eastAsia" w:ascii="Times New Roman" w:hAnsi="Times New Roman" w:eastAsia="方正仿宋_GBK" w:cs="Times New Roman"/>
          <w:b w:val="0"/>
          <w:color w:val="000000"/>
          <w:sz w:val="28"/>
          <w:szCs w:val="24"/>
          <w:lang w:val="en-US" w:eastAsia="uk-UA" w:bidi="ar-SA"/>
        </w:rPr>
        <w:t>运行支出。</w:t>
      </w:r>
    </w:p>
    <w:p>
      <w:pPr>
        <w:spacing w:before="10" w:after="10" w:line="240" w:lineRule="auto"/>
        <w:ind w:firstLine="640"/>
        <w:jc w:val="left"/>
        <w:outlineLvl w:val="5"/>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四、财政拨款“三公”经费预算情况及增减变化原因</w:t>
      </w:r>
    </w:p>
    <w:p>
      <w:pPr>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zh-CN" w:bidi="ar-SA"/>
        </w:rPr>
        <w:t>2024</w:t>
      </w:r>
      <w:r>
        <w:rPr>
          <w:rFonts w:hint="eastAsia" w:ascii="Times New Roman" w:hAnsi="Times New Roman" w:eastAsia="方正仿宋_GBK" w:cs="Times New Roman"/>
          <w:b w:val="0"/>
          <w:color w:val="000000"/>
          <w:sz w:val="28"/>
          <w:szCs w:val="24"/>
          <w:lang w:val="en-US" w:eastAsia="uk-UA" w:bidi="ar-SA"/>
        </w:rPr>
        <w:t>年，我单位财政拨款“三公”经费预算安排7.0</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en-US" w:eastAsia="uk-UA" w:bidi="ar-SA"/>
        </w:rPr>
        <w:t>万元，</w:t>
      </w:r>
      <w:r>
        <w:rPr>
          <w:rFonts w:hint="eastAsia" w:ascii="Times New Roman" w:hAnsi="Times New Roman" w:eastAsia="方正仿宋_GBK" w:cs="Times New Roman"/>
          <w:b w:val="0"/>
          <w:color w:val="000000"/>
          <w:sz w:val="28"/>
          <w:szCs w:val="24"/>
          <w:lang w:val="en-US" w:eastAsia="zh-CN" w:bidi="ar-SA"/>
        </w:rPr>
        <w:t>较上年减少0.02万元</w:t>
      </w:r>
      <w:r>
        <w:rPr>
          <w:rFonts w:hint="eastAsia" w:ascii="Times New Roman" w:hAnsi="Times New Roman" w:eastAsia="方正仿宋_GBK" w:cs="Times New Roman"/>
          <w:b w:val="0"/>
          <w:color w:val="000000"/>
          <w:sz w:val="28"/>
          <w:szCs w:val="24"/>
          <w:lang w:val="en-US" w:eastAsia="uk-UA" w:bidi="ar-SA"/>
        </w:rPr>
        <w:t>。其中：因公出国（境）费0元（与上年持平，无增减变化），公务用车购置费0元（与上年持平，无增减变化），公务用车运行维护费0元（与上年持平，无增减变化），公务接待费7.</w:t>
      </w:r>
      <w:r>
        <w:rPr>
          <w:rFonts w:hint="eastAsia" w:ascii="Times New Roman" w:hAnsi="Times New Roman" w:eastAsia="方正仿宋_GBK" w:cs="Times New Roman"/>
          <w:b w:val="0"/>
          <w:color w:val="000000"/>
          <w:sz w:val="28"/>
          <w:szCs w:val="24"/>
          <w:lang w:val="en-US" w:eastAsia="zh-CN" w:bidi="ar-SA"/>
        </w:rPr>
        <w:t>00</w:t>
      </w:r>
      <w:r>
        <w:rPr>
          <w:rFonts w:hint="eastAsia" w:ascii="Times New Roman" w:hAnsi="Times New Roman" w:eastAsia="方正仿宋_GBK" w:cs="Times New Roman"/>
          <w:b w:val="0"/>
          <w:color w:val="000000"/>
          <w:sz w:val="28"/>
          <w:szCs w:val="24"/>
          <w:lang w:val="en-US" w:eastAsia="uk-UA" w:bidi="ar-SA"/>
        </w:rPr>
        <w:t>万元</w:t>
      </w:r>
      <w:r>
        <w:rPr>
          <w:rFonts w:hint="eastAsia" w:ascii="Times New Roman" w:hAnsi="Times New Roman" w:eastAsia="方正仿宋_GBK" w:cs="Times New Roman"/>
          <w:b w:val="0"/>
          <w:color w:val="000000"/>
          <w:sz w:val="28"/>
          <w:szCs w:val="24"/>
          <w:lang w:val="en-US" w:eastAsia="zh-CN" w:bidi="ar-SA"/>
        </w:rPr>
        <w:t>，较上年减少0.02万元</w:t>
      </w:r>
      <w:r>
        <w:rPr>
          <w:rFonts w:hint="eastAsia" w:ascii="Times New Roman" w:hAnsi="Times New Roman" w:eastAsia="方正仿宋_GBK" w:cs="Times New Roman"/>
          <w:b w:val="0"/>
          <w:color w:val="000000"/>
          <w:sz w:val="28"/>
          <w:szCs w:val="24"/>
          <w:lang w:val="en-US" w:eastAsia="uk-UA" w:bidi="ar-SA"/>
        </w:rPr>
        <w:t>，主要原因是严格按照三公经费预算要求，切实落实勤俭节约各项规定，严格控制支出。</w:t>
      </w:r>
    </w:p>
    <w:p>
      <w:pPr>
        <w:rPr>
          <w:rFonts w:ascii="黑体" w:hAnsi="黑体" w:eastAsia="黑体" w:cs="黑体"/>
          <w:color w:val="000000"/>
          <w:sz w:val="32"/>
        </w:rPr>
      </w:pPr>
      <w:r>
        <w:rPr>
          <w:rFonts w:ascii="黑体" w:hAnsi="黑体" w:eastAsia="黑体" w:cs="黑体"/>
          <w:color w:val="000000"/>
          <w:sz w:val="32"/>
        </w:rPr>
        <w:br w:type="page"/>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ind w:left="640" w:leftChars="0"/>
        <w:jc w:val="left"/>
        <w:outlineLvl w:val="5"/>
      </w:pPr>
      <w:r>
        <w:rPr>
          <w:rFonts w:ascii="方正仿宋_GBK" w:hAnsi="方正仿宋_GBK" w:eastAsia="方正仿宋_GBK" w:cs="方正仿宋_GBK"/>
          <w:b/>
          <w:color w:val="000000"/>
          <w:sz w:val="28"/>
        </w:rPr>
        <w:t>1、人事代理专项补助经费绩效目标表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13030324P00288410088Y</w:t>
            </w:r>
          </w:p>
        </w:tc>
        <w:tc>
          <w:tcPr>
            <w:tcW w:w="2835" w:type="dxa"/>
            <w:vAlign w:val="center"/>
          </w:tcPr>
          <w:p>
            <w:pPr>
              <w:pStyle w:val="10"/>
            </w:pPr>
            <w:r>
              <w:t>项目名称</w:t>
            </w:r>
          </w:p>
        </w:tc>
        <w:tc>
          <w:tcPr>
            <w:tcW w:w="6094" w:type="dxa"/>
            <w:gridSpan w:val="3"/>
            <w:vAlign w:val="center"/>
          </w:tcPr>
          <w:p>
            <w:pPr>
              <w:pStyle w:val="12"/>
            </w:pPr>
            <w:r>
              <w:t>人事代理专项补助经费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21.20</w:t>
            </w:r>
          </w:p>
        </w:tc>
        <w:tc>
          <w:tcPr>
            <w:tcW w:w="2835" w:type="dxa"/>
            <w:vAlign w:val="center"/>
          </w:tcPr>
          <w:p>
            <w:pPr>
              <w:pStyle w:val="10"/>
            </w:pPr>
            <w:r>
              <w:t>其中：财政    资金</w:t>
            </w:r>
          </w:p>
        </w:tc>
        <w:tc>
          <w:tcPr>
            <w:tcW w:w="2551" w:type="dxa"/>
            <w:vAlign w:val="center"/>
          </w:tcPr>
          <w:p>
            <w:pPr>
              <w:pStyle w:val="12"/>
            </w:pPr>
            <w:r>
              <w:t>21.20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保障二名人事代理人员工资的正常发放和保险的按时缴纳。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5.15</w:t>
            </w:r>
          </w:p>
        </w:tc>
        <w:tc>
          <w:tcPr>
            <w:tcW w:w="2835" w:type="dxa"/>
            <w:vAlign w:val="center"/>
          </w:tcPr>
          <w:p>
            <w:pPr>
              <w:pStyle w:val="13"/>
            </w:pPr>
            <w:r>
              <w:t>10.30</w:t>
            </w:r>
          </w:p>
        </w:tc>
        <w:tc>
          <w:tcPr>
            <w:tcW w:w="2551" w:type="dxa"/>
            <w:vAlign w:val="center"/>
          </w:tcPr>
          <w:p>
            <w:pPr>
              <w:pStyle w:val="13"/>
            </w:pPr>
            <w:r>
              <w:t>15.45</w:t>
            </w:r>
          </w:p>
        </w:tc>
        <w:tc>
          <w:tcPr>
            <w:tcW w:w="3543" w:type="dxa"/>
            <w:gridSpan w:val="2"/>
            <w:vAlign w:val="center"/>
          </w:tcPr>
          <w:p>
            <w:pPr>
              <w:pStyle w:val="13"/>
            </w:pPr>
            <w:r>
              <w:t>20.60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1.保障人事代理人员保险的正常缴纳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2人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≥99百分</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≥99百分比</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按要求支出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业务工作稳定性</w:t>
            </w:r>
          </w:p>
        </w:tc>
        <w:tc>
          <w:tcPr>
            <w:tcW w:w="2268" w:type="dxa"/>
            <w:vAlign w:val="center"/>
          </w:tcPr>
          <w:p>
            <w:pPr>
              <w:pStyle w:val="12"/>
            </w:pPr>
            <w:r>
              <w:t>推动工作稳定性</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5386" w:type="dxa"/>
            <w:vAlign w:val="center"/>
          </w:tcPr>
          <w:p>
            <w:pPr>
              <w:pStyle w:val="12"/>
            </w:pPr>
            <w:r>
              <w:t>保障社会发展</w:t>
            </w:r>
          </w:p>
        </w:tc>
        <w:tc>
          <w:tcPr>
            <w:tcW w:w="2268" w:type="dxa"/>
            <w:vAlign w:val="center"/>
          </w:tcPr>
          <w:p>
            <w:pPr>
              <w:pStyle w:val="12"/>
            </w:pPr>
            <w:r>
              <w:t>保障社会发展</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5386" w:type="dxa"/>
            <w:vAlign w:val="center"/>
          </w:tcPr>
          <w:p>
            <w:pPr>
              <w:pStyle w:val="12"/>
            </w:pPr>
            <w:r>
              <w:t>保障工作完成</w:t>
            </w:r>
          </w:p>
        </w:tc>
        <w:tc>
          <w:tcPr>
            <w:tcW w:w="2268" w:type="dxa"/>
            <w:vAlign w:val="center"/>
          </w:tcPr>
          <w:p>
            <w:pPr>
              <w:pStyle w:val="12"/>
            </w:pPr>
            <w:r>
              <w:t>保障工作完成</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≥95保障工作完成</w:t>
            </w:r>
          </w:p>
        </w:tc>
        <w:tc>
          <w:tcPr>
            <w:tcW w:w="1276" w:type="dxa"/>
            <w:vAlign w:val="center"/>
          </w:tcPr>
          <w:p>
            <w:pPr>
              <w:pStyle w:val="12"/>
            </w:pPr>
            <w:r>
              <w:t>年初工作安排</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2、投资促进中心专项补助经费绩效目标表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13030324P00288410089J</w:t>
            </w:r>
          </w:p>
        </w:tc>
        <w:tc>
          <w:tcPr>
            <w:tcW w:w="2835" w:type="dxa"/>
            <w:vAlign w:val="center"/>
          </w:tcPr>
          <w:p>
            <w:pPr>
              <w:pStyle w:val="10"/>
            </w:pPr>
            <w:r>
              <w:t>项目名称</w:t>
            </w:r>
          </w:p>
        </w:tc>
        <w:tc>
          <w:tcPr>
            <w:tcW w:w="6094" w:type="dxa"/>
            <w:gridSpan w:val="3"/>
            <w:vAlign w:val="center"/>
          </w:tcPr>
          <w:p>
            <w:pPr>
              <w:pStyle w:val="12"/>
            </w:pPr>
            <w:r>
              <w:t>投资促进中心专项补助经费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11.10</w:t>
            </w:r>
          </w:p>
        </w:tc>
        <w:tc>
          <w:tcPr>
            <w:tcW w:w="2835" w:type="dxa"/>
            <w:vAlign w:val="center"/>
          </w:tcPr>
          <w:p>
            <w:pPr>
              <w:pStyle w:val="10"/>
            </w:pPr>
            <w:r>
              <w:t>其中：财政    资金</w:t>
            </w:r>
          </w:p>
        </w:tc>
        <w:tc>
          <w:tcPr>
            <w:tcW w:w="2551" w:type="dxa"/>
            <w:vAlign w:val="center"/>
          </w:tcPr>
          <w:p>
            <w:pPr>
              <w:pStyle w:val="12"/>
            </w:pPr>
            <w:r>
              <w:t>11.10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用于保障一名自收自支人员工资的正常发放和保险的按时缴纳。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2.93</w:t>
            </w:r>
          </w:p>
        </w:tc>
        <w:tc>
          <w:tcPr>
            <w:tcW w:w="2835" w:type="dxa"/>
            <w:vAlign w:val="center"/>
          </w:tcPr>
          <w:p>
            <w:pPr>
              <w:pStyle w:val="13"/>
            </w:pPr>
            <w:r>
              <w:t>5.85</w:t>
            </w:r>
          </w:p>
        </w:tc>
        <w:tc>
          <w:tcPr>
            <w:tcW w:w="2551" w:type="dxa"/>
            <w:vAlign w:val="center"/>
          </w:tcPr>
          <w:p>
            <w:pPr>
              <w:pStyle w:val="13"/>
            </w:pPr>
            <w:r>
              <w:t>8.78</w:t>
            </w:r>
          </w:p>
        </w:tc>
        <w:tc>
          <w:tcPr>
            <w:tcW w:w="3543" w:type="dxa"/>
            <w:gridSpan w:val="2"/>
            <w:vAlign w:val="center"/>
          </w:tcPr>
          <w:p>
            <w:pPr>
              <w:pStyle w:val="13"/>
            </w:pPr>
            <w:r>
              <w:t>11.70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1.保证自收自支人员保险的正常缴纳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1人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≥99百分</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≥99百分比</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按要求支出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业务工作稳定性</w:t>
            </w:r>
          </w:p>
        </w:tc>
        <w:tc>
          <w:tcPr>
            <w:tcW w:w="2268" w:type="dxa"/>
            <w:vAlign w:val="center"/>
          </w:tcPr>
          <w:p>
            <w:pPr>
              <w:pStyle w:val="12"/>
            </w:pPr>
            <w:r>
              <w:t>推动工作稳定性</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5386" w:type="dxa"/>
            <w:vAlign w:val="center"/>
          </w:tcPr>
          <w:p>
            <w:pPr>
              <w:pStyle w:val="12"/>
            </w:pPr>
            <w:r>
              <w:t>保障社会发展</w:t>
            </w:r>
          </w:p>
        </w:tc>
        <w:tc>
          <w:tcPr>
            <w:tcW w:w="2268" w:type="dxa"/>
            <w:vAlign w:val="center"/>
          </w:tcPr>
          <w:p>
            <w:pPr>
              <w:pStyle w:val="12"/>
            </w:pPr>
            <w:r>
              <w:t>保障社会发展</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5386" w:type="dxa"/>
            <w:vAlign w:val="center"/>
          </w:tcPr>
          <w:p>
            <w:pPr>
              <w:pStyle w:val="12"/>
            </w:pPr>
            <w:r>
              <w:t>保障工作完成</w:t>
            </w:r>
          </w:p>
        </w:tc>
        <w:tc>
          <w:tcPr>
            <w:tcW w:w="2268" w:type="dxa"/>
            <w:vAlign w:val="center"/>
          </w:tcPr>
          <w:p>
            <w:pPr>
              <w:pStyle w:val="12"/>
            </w:pPr>
            <w:r>
              <w:t>保障工作完成</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≥95保障工作完成</w:t>
            </w:r>
          </w:p>
        </w:tc>
        <w:tc>
          <w:tcPr>
            <w:tcW w:w="1276" w:type="dxa"/>
            <w:vAlign w:val="center"/>
          </w:tcPr>
          <w:p>
            <w:pPr>
              <w:pStyle w:val="12"/>
            </w:pPr>
            <w:r>
              <w:t>年初工作安排</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3、招商引资工作经费绩效目标表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13030324P00F80010006R</w:t>
            </w:r>
          </w:p>
        </w:tc>
        <w:tc>
          <w:tcPr>
            <w:tcW w:w="2835" w:type="dxa"/>
            <w:vAlign w:val="center"/>
          </w:tcPr>
          <w:p>
            <w:pPr>
              <w:pStyle w:val="10"/>
            </w:pPr>
            <w:r>
              <w:t>项目名称</w:t>
            </w:r>
          </w:p>
        </w:tc>
        <w:tc>
          <w:tcPr>
            <w:tcW w:w="6094" w:type="dxa"/>
            <w:gridSpan w:val="3"/>
            <w:vAlign w:val="center"/>
          </w:tcPr>
          <w:p>
            <w:pPr>
              <w:pStyle w:val="12"/>
            </w:pPr>
            <w:r>
              <w:t>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用于保障我区招商引资工作的正常开展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90.00</w:t>
            </w:r>
          </w:p>
        </w:tc>
        <w:tc>
          <w:tcPr>
            <w:tcW w:w="2551" w:type="dxa"/>
            <w:vAlign w:val="center"/>
          </w:tcPr>
          <w:p>
            <w:pPr>
              <w:pStyle w:val="13"/>
            </w:pPr>
            <w:r>
              <w:t>110.00</w:t>
            </w:r>
          </w:p>
        </w:tc>
        <w:tc>
          <w:tcPr>
            <w:tcW w:w="3543" w:type="dxa"/>
            <w:gridSpan w:val="2"/>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1.不断扩大山海关区影响力和知名度。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新结识客商数（人）</w:t>
            </w:r>
          </w:p>
        </w:tc>
        <w:tc>
          <w:tcPr>
            <w:tcW w:w="5386" w:type="dxa"/>
            <w:vAlign w:val="center"/>
          </w:tcPr>
          <w:p>
            <w:pPr>
              <w:pStyle w:val="12"/>
            </w:pPr>
            <w:r>
              <w:t>新结识客商数（人）</w:t>
            </w:r>
          </w:p>
        </w:tc>
        <w:tc>
          <w:tcPr>
            <w:tcW w:w="2268" w:type="dxa"/>
            <w:vAlign w:val="center"/>
          </w:tcPr>
          <w:p>
            <w:pPr>
              <w:pStyle w:val="12"/>
            </w:pPr>
            <w:r>
              <w:t>≥240人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特定团组来访批次</w:t>
            </w:r>
          </w:p>
        </w:tc>
        <w:tc>
          <w:tcPr>
            <w:tcW w:w="5386" w:type="dxa"/>
            <w:vAlign w:val="center"/>
          </w:tcPr>
          <w:p>
            <w:pPr>
              <w:pStyle w:val="12"/>
            </w:pPr>
            <w:r>
              <w:t>特定团组来访批次</w:t>
            </w:r>
          </w:p>
        </w:tc>
        <w:tc>
          <w:tcPr>
            <w:tcW w:w="2268" w:type="dxa"/>
            <w:vAlign w:val="center"/>
          </w:tcPr>
          <w:p>
            <w:pPr>
              <w:pStyle w:val="12"/>
            </w:pPr>
            <w:r>
              <w:t>≥120批次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服务的完成度</w:t>
            </w:r>
          </w:p>
        </w:tc>
        <w:tc>
          <w:tcPr>
            <w:tcW w:w="5386" w:type="dxa"/>
            <w:vAlign w:val="center"/>
          </w:tcPr>
          <w:p>
            <w:pPr>
              <w:pStyle w:val="12"/>
            </w:pPr>
            <w:r>
              <w:t>服务的完成度</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节约成本</w:t>
            </w:r>
          </w:p>
        </w:tc>
        <w:tc>
          <w:tcPr>
            <w:tcW w:w="5386" w:type="dxa"/>
            <w:vAlign w:val="center"/>
          </w:tcPr>
          <w:p>
            <w:pPr>
              <w:pStyle w:val="12"/>
            </w:pPr>
            <w:r>
              <w:t>节约成本</w:t>
            </w:r>
          </w:p>
        </w:tc>
        <w:tc>
          <w:tcPr>
            <w:tcW w:w="2268" w:type="dxa"/>
            <w:vAlign w:val="center"/>
          </w:tcPr>
          <w:p>
            <w:pPr>
              <w:pStyle w:val="12"/>
            </w:pPr>
            <w:r>
              <w:t>是否有效节约成本</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实际参会企业数</w:t>
            </w:r>
          </w:p>
        </w:tc>
        <w:tc>
          <w:tcPr>
            <w:tcW w:w="5386" w:type="dxa"/>
            <w:vAlign w:val="center"/>
          </w:tcPr>
          <w:p>
            <w:pPr>
              <w:pStyle w:val="12"/>
            </w:pPr>
            <w:r>
              <w:t>实际参会企业数</w:t>
            </w:r>
          </w:p>
        </w:tc>
        <w:tc>
          <w:tcPr>
            <w:tcW w:w="2268" w:type="dxa"/>
            <w:vAlign w:val="center"/>
          </w:tcPr>
          <w:p>
            <w:pPr>
              <w:pStyle w:val="12"/>
            </w:pPr>
            <w:r>
              <w:t>≥100家</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展览期间进行过洽谈</w:t>
            </w:r>
          </w:p>
        </w:tc>
        <w:tc>
          <w:tcPr>
            <w:tcW w:w="5386" w:type="dxa"/>
            <w:vAlign w:val="center"/>
          </w:tcPr>
          <w:p>
            <w:pPr>
              <w:pStyle w:val="12"/>
            </w:pPr>
            <w:r>
              <w:t>展览期间进行过洽谈</w:t>
            </w:r>
          </w:p>
        </w:tc>
        <w:tc>
          <w:tcPr>
            <w:tcW w:w="2268" w:type="dxa"/>
            <w:vAlign w:val="center"/>
          </w:tcPr>
          <w:p>
            <w:pPr>
              <w:pStyle w:val="12"/>
            </w:pPr>
            <w:r>
              <w:t>≥60次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实际开展推介活动场次和内容</w:t>
            </w:r>
          </w:p>
        </w:tc>
        <w:tc>
          <w:tcPr>
            <w:tcW w:w="5386" w:type="dxa"/>
            <w:vAlign w:val="center"/>
          </w:tcPr>
          <w:p>
            <w:pPr>
              <w:pStyle w:val="12"/>
            </w:pPr>
            <w:r>
              <w:t>实际开展推介活动场次和内容</w:t>
            </w:r>
          </w:p>
        </w:tc>
        <w:tc>
          <w:tcPr>
            <w:tcW w:w="2268" w:type="dxa"/>
            <w:vAlign w:val="center"/>
          </w:tcPr>
          <w:p>
            <w:pPr>
              <w:pStyle w:val="12"/>
            </w:pPr>
            <w:r>
              <w:t>≥5场次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客户满意度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4、驻外招商联络处工作经费绩效目标表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13030324P005DW910004W</w:t>
            </w:r>
          </w:p>
        </w:tc>
        <w:tc>
          <w:tcPr>
            <w:tcW w:w="2835" w:type="dxa"/>
            <w:vAlign w:val="center"/>
          </w:tcPr>
          <w:p>
            <w:pPr>
              <w:pStyle w:val="10"/>
            </w:pPr>
            <w:r>
              <w:t>项目名称</w:t>
            </w:r>
          </w:p>
        </w:tc>
        <w:tc>
          <w:tcPr>
            <w:tcW w:w="6094" w:type="dxa"/>
            <w:gridSpan w:val="3"/>
            <w:vAlign w:val="center"/>
          </w:tcPr>
          <w:p>
            <w:pPr>
              <w:pStyle w:val="12"/>
            </w:pPr>
            <w:r>
              <w:t>驻外招商联络处工作经费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38.18</w:t>
            </w:r>
          </w:p>
        </w:tc>
        <w:tc>
          <w:tcPr>
            <w:tcW w:w="2835" w:type="dxa"/>
            <w:vAlign w:val="center"/>
          </w:tcPr>
          <w:p>
            <w:pPr>
              <w:pStyle w:val="10"/>
            </w:pPr>
            <w:r>
              <w:t>其中：财政    资金</w:t>
            </w:r>
          </w:p>
        </w:tc>
        <w:tc>
          <w:tcPr>
            <w:tcW w:w="2551" w:type="dxa"/>
            <w:vAlign w:val="center"/>
          </w:tcPr>
          <w:p>
            <w:pPr>
              <w:pStyle w:val="12"/>
            </w:pPr>
            <w:r>
              <w:t>38.18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用于驻北京、上海、广州三地招商办事处工作经费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3" w:type="dxa"/>
            <w:gridSpan w:val="2"/>
            <w:vAlign w:val="center"/>
          </w:tcPr>
          <w:p>
            <w:pPr>
              <w:pStyle w:val="13"/>
            </w:pPr>
            <w:r>
              <w:t>38.18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1.为推介宣传秦皇岛的“展示窗”、搜集信息的“情报站、招商洽谈的”先锋站、服务协调的“加油站”、培养人才的“孵化地”，贡献山海关的力量。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累计发布信息数</w:t>
            </w:r>
          </w:p>
        </w:tc>
        <w:tc>
          <w:tcPr>
            <w:tcW w:w="5386" w:type="dxa"/>
            <w:vAlign w:val="center"/>
          </w:tcPr>
          <w:p>
            <w:pPr>
              <w:pStyle w:val="12"/>
            </w:pPr>
            <w:r>
              <w:t>累计发布信息数</w:t>
            </w:r>
          </w:p>
        </w:tc>
        <w:tc>
          <w:tcPr>
            <w:tcW w:w="2268" w:type="dxa"/>
            <w:vAlign w:val="center"/>
          </w:tcPr>
          <w:p>
            <w:pPr>
              <w:pStyle w:val="12"/>
            </w:pPr>
            <w:r>
              <w:t>≥120条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促成合作意向数</w:t>
            </w:r>
          </w:p>
        </w:tc>
        <w:tc>
          <w:tcPr>
            <w:tcW w:w="5386" w:type="dxa"/>
            <w:vAlign w:val="center"/>
          </w:tcPr>
          <w:p>
            <w:pPr>
              <w:pStyle w:val="12"/>
            </w:pPr>
            <w:r>
              <w:t>促成合作意向数</w:t>
            </w:r>
          </w:p>
        </w:tc>
        <w:tc>
          <w:tcPr>
            <w:tcW w:w="2268" w:type="dxa"/>
            <w:vAlign w:val="center"/>
          </w:tcPr>
          <w:p>
            <w:pPr>
              <w:pStyle w:val="12"/>
            </w:pPr>
            <w:r>
              <w:t>≥2项</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来访团组批次</w:t>
            </w:r>
          </w:p>
        </w:tc>
        <w:tc>
          <w:tcPr>
            <w:tcW w:w="5386" w:type="dxa"/>
            <w:vAlign w:val="center"/>
          </w:tcPr>
          <w:p>
            <w:pPr>
              <w:pStyle w:val="12"/>
            </w:pPr>
            <w:r>
              <w:t>来访团组批次</w:t>
            </w:r>
          </w:p>
        </w:tc>
        <w:tc>
          <w:tcPr>
            <w:tcW w:w="2268" w:type="dxa"/>
            <w:vAlign w:val="center"/>
          </w:tcPr>
          <w:p>
            <w:pPr>
              <w:pStyle w:val="12"/>
            </w:pPr>
            <w:r>
              <w:t>≥3批次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≥95%</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实际参会企业数</w:t>
            </w:r>
          </w:p>
        </w:tc>
        <w:tc>
          <w:tcPr>
            <w:tcW w:w="5386" w:type="dxa"/>
            <w:vAlign w:val="center"/>
          </w:tcPr>
          <w:p>
            <w:pPr>
              <w:pStyle w:val="12"/>
            </w:pPr>
            <w:r>
              <w:t>实际参会企业数</w:t>
            </w:r>
          </w:p>
        </w:tc>
        <w:tc>
          <w:tcPr>
            <w:tcW w:w="2268" w:type="dxa"/>
            <w:vAlign w:val="center"/>
          </w:tcPr>
          <w:p>
            <w:pPr>
              <w:pStyle w:val="12"/>
            </w:pPr>
            <w:r>
              <w:t>≥30家</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节约成本</w:t>
            </w:r>
          </w:p>
        </w:tc>
        <w:tc>
          <w:tcPr>
            <w:tcW w:w="5386" w:type="dxa"/>
            <w:vAlign w:val="center"/>
          </w:tcPr>
          <w:p>
            <w:pPr>
              <w:pStyle w:val="12"/>
            </w:pPr>
            <w:r>
              <w:t>节约成本</w:t>
            </w:r>
          </w:p>
        </w:tc>
        <w:tc>
          <w:tcPr>
            <w:tcW w:w="2268" w:type="dxa"/>
            <w:vAlign w:val="center"/>
          </w:tcPr>
          <w:p>
            <w:pPr>
              <w:pStyle w:val="12"/>
            </w:pPr>
            <w:r>
              <w:t>是否有效节约成本</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实际开展推介活动场次和内容</w:t>
            </w:r>
          </w:p>
        </w:tc>
        <w:tc>
          <w:tcPr>
            <w:tcW w:w="5386" w:type="dxa"/>
            <w:vAlign w:val="center"/>
          </w:tcPr>
          <w:p>
            <w:pPr>
              <w:pStyle w:val="12"/>
            </w:pPr>
            <w:r>
              <w:t>实际开展推介活动场次和内容</w:t>
            </w:r>
          </w:p>
        </w:tc>
        <w:tc>
          <w:tcPr>
            <w:tcW w:w="2268" w:type="dxa"/>
            <w:vAlign w:val="center"/>
          </w:tcPr>
          <w:p>
            <w:pPr>
              <w:pStyle w:val="12"/>
            </w:pPr>
            <w:r>
              <w:t>≥3场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展览期间进行过洽谈或新结实的客商数</w:t>
            </w:r>
          </w:p>
        </w:tc>
        <w:tc>
          <w:tcPr>
            <w:tcW w:w="5386" w:type="dxa"/>
            <w:vAlign w:val="center"/>
          </w:tcPr>
          <w:p>
            <w:pPr>
              <w:pStyle w:val="12"/>
            </w:pPr>
            <w:r>
              <w:t>展览期间进行过洽谈或新结实的客商数</w:t>
            </w:r>
          </w:p>
        </w:tc>
        <w:tc>
          <w:tcPr>
            <w:tcW w:w="2268" w:type="dxa"/>
            <w:vAlign w:val="center"/>
          </w:tcPr>
          <w:p>
            <w:pPr>
              <w:pStyle w:val="12"/>
            </w:pPr>
            <w:r>
              <w:t>≥30家</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年初工作安排</w:t>
            </w:r>
          </w:p>
        </w:tc>
      </w:tr>
    </w:tbl>
    <w:p>
      <w:pPr>
        <w:sectPr>
          <w:pgSz w:w="16840" w:h="11900" w:orient="landscape"/>
          <w:pgMar w:top="1361" w:right="1020" w:bottom="1134" w:left="1020" w:header="720" w:footer="720" w:gutter="0"/>
          <w:paperSrc/>
          <w:cols w:space="0" w:num="1"/>
          <w:rtlGutter w:val="0"/>
          <w:docGrid w:linePitch="0"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秦皇岛市山海关区投资促进中心上年末固定资产金额为</w:t>
      </w:r>
      <w:r>
        <w:rPr>
          <w:rFonts w:hint="eastAsia" w:ascii="Times New Roman" w:hAnsi="Times New Roman" w:eastAsia="方正仿宋_GBK" w:cs="Times New Roman"/>
          <w:b w:val="0"/>
          <w:color w:val="000000"/>
          <w:sz w:val="28"/>
        </w:rPr>
        <w:t>19.43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322002秦皇岛市山海关区投资促进中心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Times New Roman" w:cs="宋体"/>
                <w:kern w:val="0"/>
                <w:sz w:val="22"/>
                <w:szCs w:val="24"/>
                <w:lang w:val="en-US" w:eastAsia="uk-UA" w:bidi="ar-SA"/>
              </w:rPr>
            </w:pPr>
            <w:r>
              <w:rPr>
                <w:rFonts w:hint="eastAsia" w:ascii="宋体" w:hAnsi="宋体" w:cs="宋体"/>
                <w:kern w:val="0"/>
                <w:sz w:val="22"/>
              </w:rPr>
              <w:t>资产总额</w:t>
            </w: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44</w:t>
            </w:r>
          </w:p>
        </w:tc>
        <w:tc>
          <w:tcPr>
            <w:tcW w:w="4933" w:type="dxa"/>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hAnsi="宋体" w:eastAsia="Times New Roman" w:cs="宋体"/>
                <w:kern w:val="0"/>
                <w:sz w:val="22"/>
                <w:szCs w:val="24"/>
                <w:lang w:val="en-US" w:eastAsia="uk-UA" w:bidi="ar-SA"/>
              </w:rPr>
            </w:pPr>
            <w:r>
              <w:rPr>
                <w:rFonts w:hint="eastAsia" w:ascii="宋体" w:hAnsi="宋体" w:cs="宋体"/>
                <w:kern w:val="0"/>
                <w:sz w:val="22"/>
              </w:rP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3"/>
              <w:jc w:val="center"/>
              <w:rPr>
                <w:rFonts w:hint="default" w:eastAsia="方正书宋_GBK"/>
                <w:lang w:val="en-US" w:eastAsia="zh-CN"/>
              </w:rPr>
            </w:pPr>
            <w:r>
              <w:rPr>
                <w:rFonts w:hint="eastAsia"/>
                <w:lang w:val="en-US" w:eastAsia="zh-CN"/>
              </w:rPr>
              <w:t>44</w:t>
            </w:r>
          </w:p>
        </w:tc>
        <w:tc>
          <w:tcPr>
            <w:tcW w:w="4933" w:type="dxa"/>
            <w:vAlign w:val="center"/>
          </w:tcPr>
          <w:p>
            <w:pPr>
              <w:pStyle w:val="11"/>
              <w:jc w:val="center"/>
              <w:rPr>
                <w:rFonts w:hint="default" w:eastAsia="方正书宋_GBK"/>
                <w:lang w:val="en-US" w:eastAsia="zh-CN"/>
              </w:rPr>
            </w:pPr>
            <w:r>
              <w:rPr>
                <w:rFonts w:hint="eastAsia"/>
                <w:lang w:val="en-US" w:eastAsia="zh-CN"/>
              </w:rPr>
              <w:t>19.43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aperSrc/>
          <w:cols w:space="0" w:num="1"/>
          <w:rtlGutter w:val="0"/>
          <w:docGrid w:linePitch="0" w:charSpace="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三、秦皇岛市山海关区市场服务中心收支预算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117.30</w:t>
            </w:r>
          </w:p>
        </w:tc>
        <w:tc>
          <w:tcPr>
            <w:tcW w:w="4535" w:type="dxa"/>
            <w:vAlign w:val="center"/>
          </w:tcPr>
          <w:p>
            <w:pPr>
              <w:pStyle w:val="12"/>
            </w:pPr>
            <w:r>
              <w:t>一、一般公共服务支出</w:t>
            </w:r>
          </w:p>
        </w:tc>
        <w:tc>
          <w:tcPr>
            <w:tcW w:w="2126" w:type="dxa"/>
            <w:vAlign w:val="center"/>
          </w:tcPr>
          <w:p>
            <w:pPr>
              <w:pStyle w:val="11"/>
            </w:pPr>
            <w:r>
              <w:t>117.30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117.30</w:t>
            </w:r>
          </w:p>
        </w:tc>
        <w:tc>
          <w:tcPr>
            <w:tcW w:w="4535" w:type="dxa"/>
            <w:vAlign w:val="center"/>
          </w:tcPr>
          <w:p>
            <w:pPr>
              <w:pStyle w:val="14"/>
            </w:pPr>
            <w:r>
              <w:t>本年支出合计</w:t>
            </w:r>
          </w:p>
        </w:tc>
        <w:tc>
          <w:tcPr>
            <w:tcW w:w="2126" w:type="dxa"/>
            <w:vAlign w:val="center"/>
          </w:tcPr>
          <w:p>
            <w:pPr>
              <w:pStyle w:val="15"/>
            </w:pPr>
            <w:r>
              <w:t>117.30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117.30</w:t>
            </w:r>
          </w:p>
        </w:tc>
        <w:tc>
          <w:tcPr>
            <w:tcW w:w="4535" w:type="dxa"/>
            <w:vAlign w:val="center"/>
          </w:tcPr>
          <w:p>
            <w:pPr>
              <w:pStyle w:val="14"/>
            </w:pPr>
            <w:r>
              <w:t>支出总计</w:t>
            </w:r>
          </w:p>
        </w:tc>
        <w:tc>
          <w:tcPr>
            <w:tcW w:w="2126" w:type="dxa"/>
            <w:vAlign w:val="center"/>
          </w:tcPr>
          <w:p>
            <w:pPr>
              <w:pStyle w:val="15"/>
            </w:pPr>
            <w:r>
              <w:t>117.30</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117.30</w:t>
            </w:r>
          </w:p>
        </w:tc>
        <w:tc>
          <w:tcPr>
            <w:tcW w:w="1134" w:type="dxa"/>
            <w:vAlign w:val="center"/>
          </w:tcPr>
          <w:p>
            <w:pPr>
              <w:pStyle w:val="15"/>
            </w:pPr>
            <w:r>
              <w:t>117.30</w:t>
            </w:r>
          </w:p>
        </w:tc>
        <w:tc>
          <w:tcPr>
            <w:tcW w:w="1134" w:type="dxa"/>
            <w:vAlign w:val="center"/>
          </w:tcPr>
          <w:p>
            <w:pPr>
              <w:pStyle w:val="15"/>
            </w:pPr>
            <w:r>
              <w:t>117.30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117.30</w:t>
            </w:r>
          </w:p>
        </w:tc>
        <w:tc>
          <w:tcPr>
            <w:tcW w:w="1134" w:type="dxa"/>
            <w:vAlign w:val="center"/>
          </w:tcPr>
          <w:p>
            <w:pPr>
              <w:pStyle w:val="11"/>
            </w:pPr>
            <w:r>
              <w:t>117.30</w:t>
            </w:r>
          </w:p>
        </w:tc>
        <w:tc>
          <w:tcPr>
            <w:tcW w:w="1134" w:type="dxa"/>
            <w:vAlign w:val="center"/>
          </w:tcPr>
          <w:p>
            <w:pPr>
              <w:pStyle w:val="11"/>
            </w:pPr>
            <w:r>
              <w:t>117.30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117.30</w:t>
            </w:r>
          </w:p>
        </w:tc>
        <w:tc>
          <w:tcPr>
            <w:tcW w:w="1134" w:type="dxa"/>
            <w:vAlign w:val="center"/>
          </w:tcPr>
          <w:p>
            <w:pPr>
              <w:pStyle w:val="11"/>
            </w:pPr>
            <w:r>
              <w:t>117.30</w:t>
            </w:r>
          </w:p>
        </w:tc>
        <w:tc>
          <w:tcPr>
            <w:tcW w:w="1134" w:type="dxa"/>
            <w:vAlign w:val="center"/>
          </w:tcPr>
          <w:p>
            <w:pPr>
              <w:pStyle w:val="11"/>
            </w:pPr>
            <w:r>
              <w:t>117.30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2011399</w:t>
            </w:r>
          </w:p>
        </w:tc>
        <w:tc>
          <w:tcPr>
            <w:tcW w:w="1559" w:type="dxa"/>
            <w:vAlign w:val="center"/>
          </w:tcPr>
          <w:p>
            <w:pPr>
              <w:pStyle w:val="12"/>
            </w:pPr>
            <w:r>
              <w:t>其他商贸事务支出</w:t>
            </w:r>
          </w:p>
        </w:tc>
        <w:tc>
          <w:tcPr>
            <w:tcW w:w="1134" w:type="dxa"/>
            <w:vAlign w:val="center"/>
          </w:tcPr>
          <w:p>
            <w:pPr>
              <w:pStyle w:val="11"/>
            </w:pPr>
            <w:r>
              <w:t>117.30</w:t>
            </w:r>
          </w:p>
        </w:tc>
        <w:tc>
          <w:tcPr>
            <w:tcW w:w="1134" w:type="dxa"/>
            <w:vAlign w:val="center"/>
          </w:tcPr>
          <w:p>
            <w:pPr>
              <w:pStyle w:val="11"/>
            </w:pPr>
            <w:r>
              <w:t>117.30</w:t>
            </w:r>
          </w:p>
        </w:tc>
        <w:tc>
          <w:tcPr>
            <w:tcW w:w="1134" w:type="dxa"/>
            <w:vAlign w:val="center"/>
          </w:tcPr>
          <w:p>
            <w:pPr>
              <w:pStyle w:val="11"/>
            </w:pPr>
            <w:r>
              <w:t>117.30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117.30</w:t>
            </w:r>
          </w:p>
        </w:tc>
        <w:tc>
          <w:tcPr>
            <w:tcW w:w="1361" w:type="dxa"/>
            <w:vAlign w:val="center"/>
          </w:tcPr>
          <w:p>
            <w:pPr>
              <w:pStyle w:val="15"/>
            </w:pPr>
          </w:p>
        </w:tc>
        <w:tc>
          <w:tcPr>
            <w:tcW w:w="1361" w:type="dxa"/>
            <w:vAlign w:val="center"/>
          </w:tcPr>
          <w:p>
            <w:pPr>
              <w:pStyle w:val="15"/>
            </w:pPr>
            <w:r>
              <w:t>117.30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117.30</w:t>
            </w:r>
          </w:p>
        </w:tc>
        <w:tc>
          <w:tcPr>
            <w:tcW w:w="1361" w:type="dxa"/>
            <w:vAlign w:val="center"/>
          </w:tcPr>
          <w:p>
            <w:pPr>
              <w:pStyle w:val="11"/>
            </w:pPr>
          </w:p>
        </w:tc>
        <w:tc>
          <w:tcPr>
            <w:tcW w:w="1361" w:type="dxa"/>
            <w:vAlign w:val="center"/>
          </w:tcPr>
          <w:p>
            <w:pPr>
              <w:pStyle w:val="11"/>
            </w:pPr>
            <w:r>
              <w:t>117.30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117.30</w:t>
            </w:r>
          </w:p>
        </w:tc>
        <w:tc>
          <w:tcPr>
            <w:tcW w:w="1361" w:type="dxa"/>
            <w:vAlign w:val="center"/>
          </w:tcPr>
          <w:p>
            <w:pPr>
              <w:pStyle w:val="11"/>
            </w:pPr>
          </w:p>
        </w:tc>
        <w:tc>
          <w:tcPr>
            <w:tcW w:w="1361" w:type="dxa"/>
            <w:vAlign w:val="center"/>
          </w:tcPr>
          <w:p>
            <w:pPr>
              <w:pStyle w:val="11"/>
            </w:pPr>
            <w:r>
              <w:t>117.30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2011399</w:t>
            </w:r>
          </w:p>
        </w:tc>
        <w:tc>
          <w:tcPr>
            <w:tcW w:w="4535" w:type="dxa"/>
            <w:vAlign w:val="center"/>
          </w:tcPr>
          <w:p>
            <w:pPr>
              <w:pStyle w:val="12"/>
            </w:pPr>
            <w:r>
              <w:t>其他商贸事务支出</w:t>
            </w:r>
          </w:p>
        </w:tc>
        <w:tc>
          <w:tcPr>
            <w:tcW w:w="1361" w:type="dxa"/>
            <w:vAlign w:val="center"/>
          </w:tcPr>
          <w:p>
            <w:pPr>
              <w:pStyle w:val="11"/>
            </w:pPr>
            <w:r>
              <w:t>117.30</w:t>
            </w:r>
          </w:p>
        </w:tc>
        <w:tc>
          <w:tcPr>
            <w:tcW w:w="1361" w:type="dxa"/>
            <w:vAlign w:val="center"/>
          </w:tcPr>
          <w:p>
            <w:pPr>
              <w:pStyle w:val="11"/>
            </w:pPr>
          </w:p>
        </w:tc>
        <w:tc>
          <w:tcPr>
            <w:tcW w:w="1361" w:type="dxa"/>
            <w:vAlign w:val="center"/>
          </w:tcPr>
          <w:p>
            <w:pPr>
              <w:pStyle w:val="11"/>
            </w:pPr>
            <w:r>
              <w:t>117.30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117.30</w:t>
            </w:r>
          </w:p>
        </w:tc>
        <w:tc>
          <w:tcPr>
            <w:tcW w:w="3402" w:type="dxa"/>
            <w:vAlign w:val="center"/>
          </w:tcPr>
          <w:p>
            <w:pPr>
              <w:pStyle w:val="12"/>
            </w:pPr>
            <w:r>
              <w:t>一、一般公共服务支出</w:t>
            </w:r>
          </w:p>
        </w:tc>
        <w:tc>
          <w:tcPr>
            <w:tcW w:w="1474" w:type="dxa"/>
            <w:vAlign w:val="center"/>
          </w:tcPr>
          <w:p>
            <w:pPr>
              <w:pStyle w:val="11"/>
            </w:pPr>
            <w:r>
              <w:t>117.30</w:t>
            </w:r>
          </w:p>
        </w:tc>
        <w:tc>
          <w:tcPr>
            <w:tcW w:w="1474" w:type="dxa"/>
            <w:vAlign w:val="center"/>
          </w:tcPr>
          <w:p>
            <w:pPr>
              <w:pStyle w:val="11"/>
            </w:pPr>
            <w:r>
              <w:t>117.30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117.30</w:t>
            </w:r>
          </w:p>
        </w:tc>
        <w:tc>
          <w:tcPr>
            <w:tcW w:w="3402" w:type="dxa"/>
            <w:vAlign w:val="center"/>
          </w:tcPr>
          <w:p>
            <w:pPr>
              <w:pStyle w:val="14"/>
            </w:pPr>
            <w:r>
              <w:t>本年支出合计</w:t>
            </w:r>
          </w:p>
        </w:tc>
        <w:tc>
          <w:tcPr>
            <w:tcW w:w="1474" w:type="dxa"/>
            <w:vAlign w:val="center"/>
          </w:tcPr>
          <w:p>
            <w:pPr>
              <w:pStyle w:val="15"/>
            </w:pPr>
            <w:r>
              <w:t>117.30</w:t>
            </w:r>
          </w:p>
        </w:tc>
        <w:tc>
          <w:tcPr>
            <w:tcW w:w="1474" w:type="dxa"/>
            <w:vAlign w:val="center"/>
          </w:tcPr>
          <w:p>
            <w:pPr>
              <w:pStyle w:val="15"/>
            </w:pPr>
            <w:r>
              <w:t>117.30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117.30</w:t>
            </w:r>
          </w:p>
        </w:tc>
        <w:tc>
          <w:tcPr>
            <w:tcW w:w="3402" w:type="dxa"/>
            <w:vAlign w:val="center"/>
          </w:tcPr>
          <w:p>
            <w:pPr>
              <w:pStyle w:val="14"/>
            </w:pPr>
            <w:r>
              <w:t>支出总计</w:t>
            </w:r>
          </w:p>
        </w:tc>
        <w:tc>
          <w:tcPr>
            <w:tcW w:w="1474" w:type="dxa"/>
            <w:vAlign w:val="center"/>
          </w:tcPr>
          <w:p>
            <w:pPr>
              <w:pStyle w:val="15"/>
            </w:pPr>
            <w:r>
              <w:t>117.30</w:t>
            </w:r>
          </w:p>
        </w:tc>
        <w:tc>
          <w:tcPr>
            <w:tcW w:w="1474" w:type="dxa"/>
            <w:vAlign w:val="center"/>
          </w:tcPr>
          <w:p>
            <w:pPr>
              <w:pStyle w:val="15"/>
            </w:pPr>
            <w:r>
              <w:t>117.30</w:t>
            </w:r>
          </w:p>
        </w:tc>
        <w:tc>
          <w:tcPr>
            <w:tcW w:w="1474" w:type="dxa"/>
            <w:vAlign w:val="center"/>
          </w:tcPr>
          <w:p>
            <w:pPr>
              <w:pStyle w:val="15"/>
            </w:pPr>
          </w:p>
        </w:tc>
        <w:tc>
          <w:tcPr>
            <w:tcW w:w="1474" w:type="dxa"/>
            <w:vAlign w:val="center"/>
          </w:tcPr>
          <w:p>
            <w:pPr>
              <w:pStyle w:val="15"/>
            </w:pP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117.30</w:t>
            </w:r>
          </w:p>
        </w:tc>
        <w:tc>
          <w:tcPr>
            <w:tcW w:w="2551" w:type="dxa"/>
            <w:vAlign w:val="center"/>
          </w:tcPr>
          <w:p>
            <w:pPr>
              <w:pStyle w:val="15"/>
            </w:pPr>
          </w:p>
        </w:tc>
        <w:tc>
          <w:tcPr>
            <w:tcW w:w="2551" w:type="dxa"/>
            <w:vAlign w:val="center"/>
          </w:tcPr>
          <w:p>
            <w:pPr>
              <w:pStyle w:val="15"/>
            </w:pPr>
            <w:r>
              <w:t>117.30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117.30</w:t>
            </w:r>
          </w:p>
        </w:tc>
        <w:tc>
          <w:tcPr>
            <w:tcW w:w="2551" w:type="dxa"/>
            <w:vAlign w:val="center"/>
          </w:tcPr>
          <w:p>
            <w:pPr>
              <w:pStyle w:val="11"/>
            </w:pPr>
          </w:p>
        </w:tc>
        <w:tc>
          <w:tcPr>
            <w:tcW w:w="2551" w:type="dxa"/>
            <w:vAlign w:val="center"/>
          </w:tcPr>
          <w:p>
            <w:pPr>
              <w:pStyle w:val="11"/>
            </w:pPr>
            <w:r>
              <w:t>117.30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117.30</w:t>
            </w:r>
          </w:p>
        </w:tc>
        <w:tc>
          <w:tcPr>
            <w:tcW w:w="2551" w:type="dxa"/>
            <w:vAlign w:val="center"/>
          </w:tcPr>
          <w:p>
            <w:pPr>
              <w:pStyle w:val="11"/>
            </w:pPr>
          </w:p>
        </w:tc>
        <w:tc>
          <w:tcPr>
            <w:tcW w:w="2551" w:type="dxa"/>
            <w:vAlign w:val="center"/>
          </w:tcPr>
          <w:p>
            <w:pPr>
              <w:pStyle w:val="11"/>
            </w:pPr>
            <w:r>
              <w:t>117.30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2011399</w:t>
            </w:r>
          </w:p>
        </w:tc>
        <w:tc>
          <w:tcPr>
            <w:tcW w:w="4535" w:type="dxa"/>
            <w:vAlign w:val="center"/>
          </w:tcPr>
          <w:p>
            <w:pPr>
              <w:pStyle w:val="12"/>
            </w:pPr>
            <w:r>
              <w:t>其他商贸事务支出</w:t>
            </w:r>
          </w:p>
        </w:tc>
        <w:tc>
          <w:tcPr>
            <w:tcW w:w="2551" w:type="dxa"/>
            <w:vAlign w:val="center"/>
          </w:tcPr>
          <w:p>
            <w:pPr>
              <w:pStyle w:val="11"/>
            </w:pPr>
            <w:r>
              <w:t>117.30</w:t>
            </w:r>
          </w:p>
        </w:tc>
        <w:tc>
          <w:tcPr>
            <w:tcW w:w="2551" w:type="dxa"/>
            <w:vAlign w:val="center"/>
          </w:tcPr>
          <w:p>
            <w:pPr>
              <w:pStyle w:val="11"/>
            </w:pPr>
          </w:p>
        </w:tc>
        <w:tc>
          <w:tcPr>
            <w:tcW w:w="2551" w:type="dxa"/>
            <w:vAlign w:val="center"/>
          </w:tcPr>
          <w:p>
            <w:pPr>
              <w:pStyle w:val="11"/>
            </w:pPr>
            <w:r>
              <w:t>117.30</w:t>
            </w:r>
          </w:p>
        </w:tc>
      </w:tr>
    </w:tbl>
    <w:p>
      <w:pPr>
        <w:sectPr>
          <w:pgSz w:w="11900" w:h="16840"/>
          <w:pgMar w:top="1020" w:right="1134" w:bottom="1020" w:left="1361" w:header="720" w:footer="720" w:gutter="0"/>
          <w:paperSrc/>
          <w:cols w:space="425"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paperSrc/>
          <w:cols w:space="425" w:num="1"/>
          <w:rtlGutter w:val="0"/>
          <w:docGrid w:linePitch="0" w:charSpace="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秦皇岛市山海关区市场服务中心2024年单位预算信息公开情况说明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按照《中华人民共和国预算法》、《地方预决算公开操作规程》和《关于进一步推进预算公开工作的实施意见》规定，现将秦皇岛市山海关区市场服务中心2024年单位预算公开如下：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08"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8" w:type="dxa"/>
            <w:vAlign w:val="center"/>
          </w:tcPr>
          <w:p>
            <w:pPr>
              <w:pStyle w:val="12"/>
            </w:pPr>
            <w:r>
              <w:t>秦皇岛市山海关区市场服务中心</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按照预算管理有关规定，目前我区单位预算的编制实行综合预算管理，即全部收入和支出都反映在预算中。</w:t>
      </w:r>
    </w:p>
    <w:p>
      <w:pPr>
        <w:pStyle w:val="18"/>
      </w:pPr>
      <w:r>
        <w:t>1、收入说明</w:t>
      </w:r>
    </w:p>
    <w:p>
      <w:pPr>
        <w:pStyle w:val="18"/>
      </w:pPr>
      <w:r>
        <w:t>映本单位当年全部收入。202</w:t>
      </w:r>
      <w:r>
        <w:rPr>
          <w:rFonts w:hint="eastAsia"/>
          <w:lang w:val="en-US" w:eastAsia="zh-CN"/>
        </w:rPr>
        <w:t>4</w:t>
      </w:r>
      <w:r>
        <w:t>年预算收入</w:t>
      </w:r>
      <w:r>
        <w:rPr>
          <w:rFonts w:hint="eastAsia"/>
          <w:lang w:val="en-US" w:eastAsia="zh-CN"/>
        </w:rPr>
        <w:t>117.3</w:t>
      </w:r>
      <w:r>
        <w:t>万元，其中：一般公共预算收入</w:t>
      </w:r>
      <w:r>
        <w:rPr>
          <w:rFonts w:hint="eastAsia"/>
          <w:lang w:val="en-US" w:eastAsia="zh-CN"/>
        </w:rPr>
        <w:t>117.3</w:t>
      </w:r>
      <w:r>
        <w:t>万元，基金预算收入0万元，国有资本经营预算收入0万元，财政专户核拨收入0万元，单位资金收入0万元，上年结转0万元。</w:t>
      </w:r>
    </w:p>
    <w:p>
      <w:r>
        <w:br w:type="page"/>
      </w:r>
    </w:p>
    <w:p>
      <w:pPr>
        <w:pStyle w:val="18"/>
      </w:pPr>
      <w:r>
        <w:t>2、支出说明</w:t>
      </w:r>
    </w:p>
    <w:p>
      <w:pPr>
        <w:pStyle w:val="18"/>
      </w:pPr>
      <w:r>
        <w:t>收支预算总表支出栏、基本支出表、项目支出表按经济分类和支出功能分类科目编制，反映秦皇岛市山海关区市场服务中心年度单位预算中支出预算的总体情况。202</w:t>
      </w:r>
      <w:r>
        <w:rPr>
          <w:rFonts w:hint="eastAsia"/>
          <w:lang w:val="en-US" w:eastAsia="zh-CN"/>
        </w:rPr>
        <w:t>4</w:t>
      </w:r>
      <w:r>
        <w:t>年支出预算为</w:t>
      </w:r>
      <w:r>
        <w:rPr>
          <w:rFonts w:hint="eastAsia"/>
          <w:lang w:val="en-US" w:eastAsia="zh-CN"/>
        </w:rPr>
        <w:t>117.3</w:t>
      </w:r>
      <w:r>
        <w:t>万元，其中基本支出0万元，包括人员经费0万元和日常公用经费0万元；项目支出</w:t>
      </w:r>
      <w:r>
        <w:rPr>
          <w:rFonts w:hint="eastAsia"/>
          <w:lang w:val="en-US" w:eastAsia="zh-CN"/>
        </w:rPr>
        <w:t>117.3</w:t>
      </w:r>
      <w:r>
        <w:t>万元，主要为专项补助经费安排</w:t>
      </w:r>
      <w:r>
        <w:rPr>
          <w:rFonts w:hint="eastAsia"/>
          <w:lang w:val="en-US" w:eastAsia="zh-CN"/>
        </w:rPr>
        <w:t>102.3</w:t>
      </w:r>
      <w:r>
        <w:t>万元，工作经费</w:t>
      </w:r>
      <w:r>
        <w:rPr>
          <w:rFonts w:hint="eastAsia"/>
          <w:lang w:val="en-US" w:eastAsia="zh-CN"/>
        </w:rPr>
        <w:t>5</w:t>
      </w:r>
      <w:r>
        <w:t>万元，</w:t>
      </w:r>
      <w:r>
        <w:rPr>
          <w:rFonts w:hint="eastAsia"/>
          <w:lang w:eastAsia="zh-CN"/>
        </w:rPr>
        <w:t>改造</w:t>
      </w:r>
      <w:r>
        <w:t>经费</w:t>
      </w:r>
      <w:r>
        <w:rPr>
          <w:rFonts w:hint="eastAsia"/>
          <w:lang w:val="en-US" w:eastAsia="zh-CN"/>
        </w:rPr>
        <w:t>15</w:t>
      </w:r>
      <w:r>
        <w:t>万元。</w:t>
      </w:r>
    </w:p>
    <w:p>
      <w:pPr>
        <w:pStyle w:val="18"/>
      </w:pPr>
      <w:r>
        <w:t>3、比上年增减情况</w:t>
      </w:r>
    </w:p>
    <w:p>
      <w:pPr>
        <w:pStyle w:val="18"/>
      </w:pPr>
      <w:r>
        <w:t>202</w:t>
      </w:r>
      <w:r>
        <w:rPr>
          <w:rFonts w:hint="eastAsia"/>
          <w:lang w:val="en-US" w:eastAsia="zh-CN"/>
        </w:rPr>
        <w:t>4</w:t>
      </w:r>
      <w:r>
        <w:t>年预算收支安排</w:t>
      </w:r>
      <w:r>
        <w:rPr>
          <w:rFonts w:hint="eastAsia"/>
          <w:lang w:val="en-US" w:eastAsia="zh-CN"/>
        </w:rPr>
        <w:t>117.3</w:t>
      </w:r>
      <w:r>
        <w:t>万元，较202</w:t>
      </w:r>
      <w:r>
        <w:rPr>
          <w:rFonts w:hint="eastAsia"/>
          <w:lang w:val="en-US" w:eastAsia="zh-CN"/>
        </w:rPr>
        <w:t>3</w:t>
      </w:r>
      <w:r>
        <w:t>年预算</w:t>
      </w:r>
      <w:r>
        <w:rPr>
          <w:rFonts w:hint="eastAsia"/>
          <w:lang w:eastAsia="zh-CN"/>
        </w:rPr>
        <w:t>增加</w:t>
      </w:r>
      <w:r>
        <w:rPr>
          <w:rFonts w:hint="eastAsia"/>
          <w:lang w:val="en-US" w:eastAsia="zh-CN"/>
        </w:rPr>
        <w:t>11.75</w:t>
      </w:r>
      <w:r>
        <w:t>万元，其中：项目支出</w:t>
      </w:r>
      <w:r>
        <w:rPr>
          <w:rFonts w:hint="eastAsia"/>
          <w:lang w:eastAsia="zh-CN"/>
        </w:rPr>
        <w:t>增加</w:t>
      </w:r>
      <w:r>
        <w:rPr>
          <w:rFonts w:hint="eastAsia"/>
          <w:lang w:val="en-US" w:eastAsia="zh-CN"/>
        </w:rPr>
        <w:t>11.75</w:t>
      </w:r>
      <w: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年，我单位运行经费共计安排0万元，主要用于日常维修、办公用房水电费、办公用房取暖费、办公用房物业费管理等日常运行支出。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年，我单位财政拨款“三公”经费预算安排0万元，其中因公出国（境）费0万元；公务用车购置及运维费0万元（其中：公务用车购置费为0万元，公务用车运维费0万元）；公务接待费0万元。与202</w:t>
      </w:r>
      <w:r>
        <w:rPr>
          <w:rFonts w:hint="eastAsia"/>
          <w:lang w:val="en-US" w:eastAsia="zh-CN"/>
        </w:rPr>
        <w:t>3</w:t>
      </w:r>
      <w:r>
        <w:t>年持平。主要原因是严格按照三公经费预算要求，切实落实勤俭节约各项规定，严格控制支出。</w:t>
      </w:r>
    </w:p>
    <w:p>
      <w:pPr>
        <w:rPr>
          <w:rFonts w:ascii="黑体" w:hAnsi="黑体" w:eastAsia="黑体" w:cs="黑体"/>
          <w:color w:val="000000"/>
          <w:sz w:val="32"/>
        </w:rPr>
      </w:pPr>
      <w:r>
        <w:rPr>
          <w:rFonts w:ascii="黑体" w:hAnsi="黑体" w:eastAsia="黑体" w:cs="黑体"/>
          <w:color w:val="000000"/>
          <w:sz w:val="32"/>
        </w:rPr>
        <w:br w:type="page"/>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ind w:firstLine="560" w:firstLineChars="200"/>
        <w:jc w:val="left"/>
        <w:outlineLvl w:val="5"/>
      </w:pPr>
      <w:r>
        <w:rPr>
          <w:rFonts w:ascii="方正仿宋_GBK" w:hAnsi="方正仿宋_GBK" w:eastAsia="方正仿宋_GBK" w:cs="方正仿宋_GBK"/>
          <w:b/>
          <w:color w:val="000000"/>
          <w:sz w:val="28"/>
        </w:rPr>
        <w:t>1、市场服务中心专项补助经费绩效目标表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13030324P00288410086P</w:t>
            </w:r>
          </w:p>
        </w:tc>
        <w:tc>
          <w:tcPr>
            <w:tcW w:w="2835" w:type="dxa"/>
            <w:vAlign w:val="center"/>
          </w:tcPr>
          <w:p>
            <w:pPr>
              <w:pStyle w:val="10"/>
            </w:pPr>
            <w:r>
              <w:t>项目名称</w:t>
            </w:r>
          </w:p>
        </w:tc>
        <w:tc>
          <w:tcPr>
            <w:tcW w:w="6094" w:type="dxa"/>
            <w:gridSpan w:val="3"/>
            <w:vAlign w:val="center"/>
          </w:tcPr>
          <w:p>
            <w:pPr>
              <w:pStyle w:val="12"/>
            </w:pPr>
            <w:r>
              <w:t>市场服务中心专项补助经费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58.30</w:t>
            </w:r>
          </w:p>
        </w:tc>
        <w:tc>
          <w:tcPr>
            <w:tcW w:w="2835" w:type="dxa"/>
            <w:vAlign w:val="center"/>
          </w:tcPr>
          <w:p>
            <w:pPr>
              <w:pStyle w:val="10"/>
            </w:pPr>
            <w:r>
              <w:t>其中：财政    资金</w:t>
            </w:r>
          </w:p>
        </w:tc>
        <w:tc>
          <w:tcPr>
            <w:tcW w:w="2551" w:type="dxa"/>
            <w:vAlign w:val="center"/>
          </w:tcPr>
          <w:p>
            <w:pPr>
              <w:pStyle w:val="12"/>
            </w:pPr>
            <w:r>
              <w:t>58.30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保障经费按时拨付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14.58</w:t>
            </w:r>
          </w:p>
        </w:tc>
        <w:tc>
          <w:tcPr>
            <w:tcW w:w="2835" w:type="dxa"/>
            <w:vAlign w:val="center"/>
          </w:tcPr>
          <w:p>
            <w:pPr>
              <w:pStyle w:val="13"/>
            </w:pPr>
            <w:r>
              <w:t>29.15</w:t>
            </w:r>
          </w:p>
        </w:tc>
        <w:tc>
          <w:tcPr>
            <w:tcW w:w="2551" w:type="dxa"/>
            <w:vAlign w:val="center"/>
          </w:tcPr>
          <w:p>
            <w:pPr>
              <w:pStyle w:val="13"/>
            </w:pPr>
            <w:r>
              <w:t>43.72</w:t>
            </w:r>
          </w:p>
        </w:tc>
        <w:tc>
          <w:tcPr>
            <w:tcW w:w="3543" w:type="dxa"/>
            <w:gridSpan w:val="2"/>
            <w:vAlign w:val="center"/>
          </w:tcPr>
          <w:p>
            <w:pPr>
              <w:pStyle w:val="13"/>
            </w:pPr>
            <w:r>
              <w:t>58.30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10人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是/否</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保障工作完成</w:t>
            </w:r>
          </w:p>
        </w:tc>
        <w:tc>
          <w:tcPr>
            <w:tcW w:w="5386" w:type="dxa"/>
            <w:vAlign w:val="center"/>
          </w:tcPr>
          <w:p>
            <w:pPr>
              <w:pStyle w:val="12"/>
            </w:pPr>
            <w:r>
              <w:t>保障工作顺利完成</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w:t>
            </w:r>
          </w:p>
        </w:tc>
        <w:tc>
          <w:tcPr>
            <w:tcW w:w="1276" w:type="dxa"/>
            <w:vAlign w:val="center"/>
          </w:tcPr>
          <w:p>
            <w:pPr>
              <w:pStyle w:val="12"/>
            </w:pPr>
            <w:r>
              <w:t>年度工作计划</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2、市场中心专项补助经费绩效目标表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13030324P00288410087B</w:t>
            </w:r>
          </w:p>
        </w:tc>
        <w:tc>
          <w:tcPr>
            <w:tcW w:w="2835" w:type="dxa"/>
            <w:vAlign w:val="center"/>
          </w:tcPr>
          <w:p>
            <w:pPr>
              <w:pStyle w:val="10"/>
            </w:pPr>
            <w:r>
              <w:t>项目名称</w:t>
            </w:r>
          </w:p>
        </w:tc>
        <w:tc>
          <w:tcPr>
            <w:tcW w:w="6094" w:type="dxa"/>
            <w:gridSpan w:val="3"/>
            <w:vAlign w:val="center"/>
          </w:tcPr>
          <w:p>
            <w:pPr>
              <w:pStyle w:val="12"/>
            </w:pPr>
            <w:r>
              <w:t>市场中心专项补助经费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44.00</w:t>
            </w:r>
          </w:p>
        </w:tc>
        <w:tc>
          <w:tcPr>
            <w:tcW w:w="2835" w:type="dxa"/>
            <w:vAlign w:val="center"/>
          </w:tcPr>
          <w:p>
            <w:pPr>
              <w:pStyle w:val="10"/>
            </w:pPr>
            <w:r>
              <w:t>其中：财政    资金</w:t>
            </w:r>
          </w:p>
        </w:tc>
        <w:tc>
          <w:tcPr>
            <w:tcW w:w="2551" w:type="dxa"/>
            <w:vAlign w:val="center"/>
          </w:tcPr>
          <w:p>
            <w:pPr>
              <w:pStyle w:val="12"/>
            </w:pPr>
            <w:r>
              <w:t>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保障经费按时拨付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11.00</w:t>
            </w:r>
          </w:p>
        </w:tc>
        <w:tc>
          <w:tcPr>
            <w:tcW w:w="2835" w:type="dxa"/>
            <w:vAlign w:val="center"/>
          </w:tcPr>
          <w:p>
            <w:pPr>
              <w:pStyle w:val="13"/>
            </w:pPr>
            <w:r>
              <w:t>22.00</w:t>
            </w:r>
          </w:p>
        </w:tc>
        <w:tc>
          <w:tcPr>
            <w:tcW w:w="2551" w:type="dxa"/>
            <w:vAlign w:val="center"/>
          </w:tcPr>
          <w:p>
            <w:pPr>
              <w:pStyle w:val="13"/>
            </w:pPr>
            <w:r>
              <w:t>33.00</w:t>
            </w:r>
          </w:p>
        </w:tc>
        <w:tc>
          <w:tcPr>
            <w:tcW w:w="3543" w:type="dxa"/>
            <w:gridSpan w:val="2"/>
            <w:vAlign w:val="center"/>
          </w:tcPr>
          <w:p>
            <w:pPr>
              <w:pStyle w:val="13"/>
            </w:pPr>
            <w:r>
              <w:t>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10人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是/否</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保障工作完成</w:t>
            </w:r>
          </w:p>
        </w:tc>
        <w:tc>
          <w:tcPr>
            <w:tcW w:w="5386" w:type="dxa"/>
            <w:vAlign w:val="center"/>
          </w:tcPr>
          <w:p>
            <w:pPr>
              <w:pStyle w:val="12"/>
            </w:pPr>
            <w:r>
              <w:t>保障工作顺利完成</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w:t>
            </w:r>
          </w:p>
        </w:tc>
        <w:tc>
          <w:tcPr>
            <w:tcW w:w="1276" w:type="dxa"/>
            <w:vAlign w:val="center"/>
          </w:tcPr>
          <w:p>
            <w:pPr>
              <w:pStyle w:val="12"/>
            </w:pPr>
            <w:r>
              <w:t>年度工作计划</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3、市场服务中心工作经费绩效目标表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13030324P00434310003R</w:t>
            </w:r>
          </w:p>
        </w:tc>
        <w:tc>
          <w:tcPr>
            <w:tcW w:w="2835" w:type="dxa"/>
            <w:vAlign w:val="center"/>
          </w:tcPr>
          <w:p>
            <w:pPr>
              <w:pStyle w:val="10"/>
            </w:pPr>
            <w:r>
              <w:t>项目名称</w:t>
            </w:r>
          </w:p>
        </w:tc>
        <w:tc>
          <w:tcPr>
            <w:tcW w:w="6094" w:type="dxa"/>
            <w:gridSpan w:val="3"/>
            <w:vAlign w:val="center"/>
          </w:tcPr>
          <w:p>
            <w:pPr>
              <w:pStyle w:val="12"/>
            </w:pPr>
            <w:r>
              <w:t>市场服务中心工作经费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用于日常督导市场及办公费用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办公设备正常运行</w:t>
            </w:r>
          </w:p>
        </w:tc>
        <w:tc>
          <w:tcPr>
            <w:tcW w:w="5386" w:type="dxa"/>
            <w:vAlign w:val="center"/>
          </w:tcPr>
          <w:p>
            <w:pPr>
              <w:pStyle w:val="12"/>
            </w:pPr>
            <w:r>
              <w:t>办公设备正常运行</w:t>
            </w:r>
          </w:p>
        </w:tc>
        <w:tc>
          <w:tcPr>
            <w:tcW w:w="2268" w:type="dxa"/>
            <w:vAlign w:val="center"/>
          </w:tcPr>
          <w:p>
            <w:pPr>
              <w:pStyle w:val="12"/>
            </w:pPr>
            <w:r>
              <w:t>正常运行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督导次数</w:t>
            </w:r>
          </w:p>
        </w:tc>
        <w:tc>
          <w:tcPr>
            <w:tcW w:w="5386" w:type="dxa"/>
            <w:vAlign w:val="center"/>
          </w:tcPr>
          <w:p>
            <w:pPr>
              <w:pStyle w:val="12"/>
            </w:pPr>
            <w:r>
              <w:t>督导次数</w:t>
            </w:r>
          </w:p>
        </w:tc>
        <w:tc>
          <w:tcPr>
            <w:tcW w:w="2268" w:type="dxa"/>
            <w:vAlign w:val="center"/>
          </w:tcPr>
          <w:p>
            <w:pPr>
              <w:pStyle w:val="12"/>
            </w:pPr>
            <w:r>
              <w:t>全覆盖</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按要求完成计划工作</w:t>
            </w:r>
          </w:p>
        </w:tc>
        <w:tc>
          <w:tcPr>
            <w:tcW w:w="5386" w:type="dxa"/>
            <w:vAlign w:val="center"/>
          </w:tcPr>
          <w:p>
            <w:pPr>
              <w:pStyle w:val="12"/>
            </w:pPr>
            <w:r>
              <w:t>按要求完成计划工作</w:t>
            </w:r>
          </w:p>
        </w:tc>
        <w:tc>
          <w:tcPr>
            <w:tcW w:w="2268" w:type="dxa"/>
            <w:vAlign w:val="center"/>
          </w:tcPr>
          <w:p>
            <w:pPr>
              <w:pStyle w:val="12"/>
            </w:pPr>
            <w:r>
              <w:t>按计划完成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控制预算数</w:t>
            </w:r>
          </w:p>
        </w:tc>
        <w:tc>
          <w:tcPr>
            <w:tcW w:w="5386" w:type="dxa"/>
            <w:vAlign w:val="center"/>
          </w:tcPr>
          <w:p>
            <w:pPr>
              <w:pStyle w:val="12"/>
            </w:pPr>
            <w:r>
              <w:t>控制预算数</w:t>
            </w:r>
          </w:p>
        </w:tc>
        <w:tc>
          <w:tcPr>
            <w:tcW w:w="2268" w:type="dxa"/>
            <w:vAlign w:val="center"/>
          </w:tcPr>
          <w:p>
            <w:pPr>
              <w:pStyle w:val="12"/>
            </w:pPr>
            <w:r>
              <w:t>不超预算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有效提高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满意度</w:t>
            </w:r>
          </w:p>
        </w:tc>
        <w:tc>
          <w:tcPr>
            <w:tcW w:w="1276" w:type="dxa"/>
            <w:vAlign w:val="center"/>
          </w:tcPr>
          <w:p>
            <w:pPr>
              <w:pStyle w:val="12"/>
            </w:pPr>
            <w:r>
              <w:t>年度工作计划</w:t>
            </w:r>
          </w:p>
        </w:tc>
      </w:tr>
    </w:tbl>
    <w:p>
      <w:pPr>
        <w:sectPr>
          <w:pgSz w:w="16840" w:h="11900" w:orient="landscape"/>
          <w:pgMar w:top="1361" w:right="1020" w:bottom="1134" w:left="1020" w:header="720" w:footer="720" w:gutter="0"/>
          <w:paperSrc/>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4、市场维修改造经费绩效目标表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13030324P00000210013H</w:t>
            </w:r>
          </w:p>
        </w:tc>
        <w:tc>
          <w:tcPr>
            <w:tcW w:w="2835" w:type="dxa"/>
            <w:vAlign w:val="center"/>
          </w:tcPr>
          <w:p>
            <w:pPr>
              <w:pStyle w:val="10"/>
            </w:pPr>
            <w:r>
              <w:t>项目名称</w:t>
            </w:r>
          </w:p>
        </w:tc>
        <w:tc>
          <w:tcPr>
            <w:tcW w:w="6094" w:type="dxa"/>
            <w:gridSpan w:val="3"/>
            <w:vAlign w:val="center"/>
          </w:tcPr>
          <w:p>
            <w:pPr>
              <w:pStyle w:val="12"/>
            </w:pPr>
            <w:r>
              <w:t>市场维修改造经费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改造修缮便民市场。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1.改造修缮便民市场，改善居民生活居住环境。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验收通过率</w:t>
            </w:r>
          </w:p>
        </w:tc>
        <w:tc>
          <w:tcPr>
            <w:tcW w:w="5386" w:type="dxa"/>
            <w:vAlign w:val="center"/>
          </w:tcPr>
          <w:p>
            <w:pPr>
              <w:pStyle w:val="12"/>
            </w:pPr>
            <w:r>
              <w:t>通过率</w:t>
            </w:r>
          </w:p>
        </w:tc>
        <w:tc>
          <w:tcPr>
            <w:tcW w:w="2268" w:type="dxa"/>
            <w:vAlign w:val="center"/>
          </w:tcPr>
          <w:p>
            <w:pPr>
              <w:pStyle w:val="12"/>
            </w:pPr>
            <w:r>
              <w:t>100%</w:t>
            </w:r>
          </w:p>
        </w:tc>
        <w:tc>
          <w:tcPr>
            <w:tcW w:w="1276" w:type="dxa"/>
            <w:vAlign w:val="center"/>
          </w:tcPr>
          <w:p>
            <w:pPr>
              <w:pStyle w:val="12"/>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便民市场数量</w:t>
            </w:r>
          </w:p>
        </w:tc>
        <w:tc>
          <w:tcPr>
            <w:tcW w:w="5386" w:type="dxa"/>
            <w:vAlign w:val="center"/>
          </w:tcPr>
          <w:p>
            <w:pPr>
              <w:pStyle w:val="12"/>
            </w:pPr>
            <w:r>
              <w:t>改造便民市场数量</w:t>
            </w:r>
          </w:p>
        </w:tc>
        <w:tc>
          <w:tcPr>
            <w:tcW w:w="2268" w:type="dxa"/>
            <w:vAlign w:val="center"/>
          </w:tcPr>
          <w:p>
            <w:pPr>
              <w:pStyle w:val="12"/>
            </w:pPr>
            <w:r>
              <w:t>1家</w:t>
            </w:r>
          </w:p>
        </w:tc>
        <w:tc>
          <w:tcPr>
            <w:tcW w:w="1276" w:type="dxa"/>
            <w:vAlign w:val="center"/>
          </w:tcPr>
          <w:p>
            <w:pPr>
              <w:pStyle w:val="12"/>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工程期限</w:t>
            </w:r>
          </w:p>
        </w:tc>
        <w:tc>
          <w:tcPr>
            <w:tcW w:w="2268" w:type="dxa"/>
            <w:vAlign w:val="center"/>
          </w:tcPr>
          <w:p>
            <w:pPr>
              <w:pStyle w:val="12"/>
            </w:pPr>
            <w:r>
              <w:t>1年</w:t>
            </w:r>
          </w:p>
        </w:tc>
        <w:tc>
          <w:tcPr>
            <w:tcW w:w="1276" w:type="dxa"/>
            <w:vAlign w:val="center"/>
          </w:tcPr>
          <w:p>
            <w:pPr>
              <w:pStyle w:val="12"/>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不超预算</w:t>
            </w:r>
          </w:p>
        </w:tc>
        <w:tc>
          <w:tcPr>
            <w:tcW w:w="5386" w:type="dxa"/>
            <w:vAlign w:val="center"/>
          </w:tcPr>
          <w:p>
            <w:pPr>
              <w:pStyle w:val="12"/>
            </w:pPr>
            <w:r>
              <w:t>不超预算</w:t>
            </w:r>
          </w:p>
        </w:tc>
        <w:tc>
          <w:tcPr>
            <w:tcW w:w="2268" w:type="dxa"/>
            <w:vAlign w:val="center"/>
          </w:tcPr>
          <w:p>
            <w:pPr>
              <w:pStyle w:val="12"/>
            </w:pPr>
            <w:r>
              <w:t>不超预算</w:t>
            </w:r>
          </w:p>
        </w:tc>
        <w:tc>
          <w:tcPr>
            <w:tcW w:w="1276" w:type="dxa"/>
            <w:vAlign w:val="center"/>
          </w:tcPr>
          <w:p>
            <w:pPr>
              <w:pStyle w:val="12"/>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对经营户收入的提升情况</w:t>
            </w:r>
          </w:p>
        </w:tc>
        <w:tc>
          <w:tcPr>
            <w:tcW w:w="5386" w:type="dxa"/>
            <w:vAlign w:val="center"/>
          </w:tcPr>
          <w:p>
            <w:pPr>
              <w:pStyle w:val="12"/>
            </w:pPr>
            <w:r>
              <w:t>提高经营户收入</w:t>
            </w:r>
          </w:p>
        </w:tc>
        <w:tc>
          <w:tcPr>
            <w:tcW w:w="2268" w:type="dxa"/>
            <w:vAlign w:val="center"/>
          </w:tcPr>
          <w:p>
            <w:pPr>
              <w:pStyle w:val="12"/>
            </w:pPr>
            <w:r>
              <w:t>提高</w:t>
            </w:r>
          </w:p>
        </w:tc>
        <w:tc>
          <w:tcPr>
            <w:tcW w:w="1276" w:type="dxa"/>
            <w:vAlign w:val="center"/>
          </w:tcPr>
          <w:p>
            <w:pPr>
              <w:pStyle w:val="12"/>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w:t>
            </w:r>
          </w:p>
        </w:tc>
        <w:tc>
          <w:tcPr>
            <w:tcW w:w="1276" w:type="dxa"/>
            <w:vAlign w:val="center"/>
          </w:tcPr>
          <w:p>
            <w:pPr>
              <w:pStyle w:val="12"/>
            </w:pPr>
            <w:r>
              <w:t>城乡基础设施一体化建设实施方案</w:t>
            </w:r>
          </w:p>
        </w:tc>
      </w:tr>
    </w:tbl>
    <w:p>
      <w:pPr>
        <w:sectPr>
          <w:pgSz w:w="16840" w:h="11900" w:orient="landscape"/>
          <w:pgMar w:top="1361" w:right="1020" w:bottom="1134" w:left="1020" w:header="720" w:footer="720" w:gutter="0"/>
          <w:paperSrc/>
          <w:cols w:space="0" w:num="1"/>
          <w:rtlGutter w:val="0"/>
          <w:docGrid w:linePitch="0"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秦皇岛市山海关区市场服务中心上年末固定资产金额为0.00万元（详见下表）。本年度拟购置固定资产总额为0.00万元，已按要求列入政府采购预算，详见政府采购预算表。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322003秦皇岛市山海关区市场服务中心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908"/>
    <w:multiLevelType w:val="singleLevel"/>
    <w:tmpl w:val="051D4908"/>
    <w:lvl w:ilvl="0" w:tentative="0">
      <w:start w:val="5"/>
      <w:numFmt w:val="chineseCounting"/>
      <w:suff w:val="nothing"/>
      <w:lvlText w:val="%1、"/>
      <w:lvlJc w:val="left"/>
      <w:rPr>
        <w:rFonts w:hint="eastAsia"/>
      </w:rPr>
    </w:lvl>
  </w:abstractNum>
  <w:abstractNum w:abstractNumId="1">
    <w:nsid w:val="5E7E38DE"/>
    <w:multiLevelType w:val="singleLevel"/>
    <w:tmpl w:val="5E7E38D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C81459"/>
    <w:rsid w:val="011263E8"/>
    <w:rsid w:val="072D2DA9"/>
    <w:rsid w:val="10D27308"/>
    <w:rsid w:val="148B454F"/>
    <w:rsid w:val="18082EFC"/>
    <w:rsid w:val="23D07C3F"/>
    <w:rsid w:val="30EA643D"/>
    <w:rsid w:val="33FF170B"/>
    <w:rsid w:val="3BA43E05"/>
    <w:rsid w:val="42064D3B"/>
    <w:rsid w:val="53ED3C2C"/>
    <w:rsid w:val="54442D5B"/>
    <w:rsid w:val="5F0A4F46"/>
    <w:rsid w:val="6AE915A1"/>
    <w:rsid w:val="7BDD3B64"/>
    <w:rsid w:val="7C0B55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2024-03-06T17:26:57Z</dcterms:created>
  <dcterms:modified xsi:type="dcterms:W3CDTF">2024-03-06T09:26:57Z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2024-03-06T17:26:57Z</dcterms:created>
  <dcterms:modified xsi:type="dcterms:W3CDTF">2024-03-06T09:26:57Z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2024-03-06T17:26:57Z</dcterms:created>
  <dcterms:modified xsi:type="dcterms:W3CDTF">2024-03-06T09:26:57Z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2024-03-06T17:26:56Z</dcterms:created>
  <dcterms:modified xsi:type="dcterms:W3CDTF">2024-03-06T09:26:56Z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2024-03-06T17:26:56Z</dcterms:created>
  <dcterms:modified xsi:type="dcterms:W3CDTF">2024-03-06T09:26:56Z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2024-03-06T17:26:48Z</dcterms:created>
  <dcterms:modified xsi:type="dcterms:W3CDTF">2024-03-06T09:26:48Z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2024-03-06T17:26:45Z</dcterms:created>
  <dcterms:modified xsi:type="dcterms:W3CDTF">2024-03-06T09:26:45Z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2024-03-06T17:26:54Z</dcterms:created>
  <dcterms:modified xsi:type="dcterms:W3CDTF">2024-03-06T09:26:54Z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2024-03-06T17:26:53Z</dcterms:created>
  <dcterms:modified xsi:type="dcterms:W3CDTF">2024-03-06T09:26:53Z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2024-03-06T17:26:53Z</dcterms:created>
  <dcterms:modified xsi:type="dcterms:W3CDTF">2024-03-06T09:26:53Z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2024-03-06T17:26:53Z</dcterms:created>
  <dcterms:modified xsi:type="dcterms:W3CDTF">2024-03-06T09:26:53Z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2024-03-06T17:26:53Z</dcterms:created>
  <dcterms:modified xsi:type="dcterms:W3CDTF">2024-03-06T09:26:53Z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2024-03-06T17:26:51Z</dcterms:created>
  <dcterms:modified xsi:type="dcterms:W3CDTF">2024-03-06T09:26:51Z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2024-03-06T17:26:49Z</dcterms:created>
  <dcterms:modified xsi:type="dcterms:W3CDTF">2024-03-06T09:26:49Z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2024-03-06T17:26:48Z</dcterms:created>
  <dcterms:modified xsi:type="dcterms:W3CDTF">2024-03-06T09:26:48Z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2024-03-06T17:26:48Z</dcterms:created>
  <dcterms:modified xsi:type="dcterms:W3CDTF">2024-03-06T09:26:48Z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2024-03-06T17:26:48Z</dcterms:created>
  <dcterms:modified xsi:type="dcterms:W3CDTF">2024-03-06T09:26:48Z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2024-03-06T17:26:48Z</dcterms:created>
  <dcterms:modified xsi:type="dcterms:W3CDTF">2024-03-06T09:26:48Z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2024-03-06T17:26:42Z</dcterms:created>
  <dcterms:modified xsi:type="dcterms:W3CDTF">2024-03-06T09:26:42Z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2024-03-06T17:26:47Z</dcterms:created>
  <dcterms:modified xsi:type="dcterms:W3CDTF">2024-03-06T09:26:47Z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2024-03-06T17:26:57Z</dcterms:created>
  <dcterms:modified xsi:type="dcterms:W3CDTF">2024-03-06T09:26:57Z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7d03b42-d8d6-41fc-9c82-a9cfb84b77bd}">
  <ds:schemaRefs/>
</ds:datastoreItem>
</file>

<file path=customXml/itemProps11.xml><?xml version="1.0" encoding="utf-8"?>
<ds:datastoreItem xmlns:ds="http://schemas.openxmlformats.org/officeDocument/2006/customXml" ds:itemID="{60a4aa90-03ad-4519-afd3-aa5b9745b178}">
  <ds:schemaRefs/>
</ds:datastoreItem>
</file>

<file path=customXml/itemProps12.xml><?xml version="1.0" encoding="utf-8"?>
<ds:datastoreItem xmlns:ds="http://schemas.openxmlformats.org/officeDocument/2006/customXml" ds:itemID="{7138663a-752b-4fac-98d5-b50d8c34eb45}">
  <ds:schemaRefs/>
</ds:datastoreItem>
</file>

<file path=customXml/itemProps13.xml><?xml version="1.0" encoding="utf-8"?>
<ds:datastoreItem xmlns:ds="http://schemas.openxmlformats.org/officeDocument/2006/customXml" ds:itemID="{9a4d9b5e-5767-440c-a71a-cd286fa23409}">
  <ds:schemaRefs/>
</ds:datastoreItem>
</file>

<file path=customXml/itemProps14.xml><?xml version="1.0" encoding="utf-8"?>
<ds:datastoreItem xmlns:ds="http://schemas.openxmlformats.org/officeDocument/2006/customXml" ds:itemID="{d29eb9b1-3ac9-49cf-bb1b-392cdb7ad73d}">
  <ds:schemaRefs/>
</ds:datastoreItem>
</file>

<file path=customXml/itemProps15.xml><?xml version="1.0" encoding="utf-8"?>
<ds:datastoreItem xmlns:ds="http://schemas.openxmlformats.org/officeDocument/2006/customXml" ds:itemID="{7a0ca7d6-d0b8-4875-a4cd-74db1c4690f4}">
  <ds:schemaRefs/>
</ds:datastoreItem>
</file>

<file path=customXml/itemProps16.xml><?xml version="1.0" encoding="utf-8"?>
<ds:datastoreItem xmlns:ds="http://schemas.openxmlformats.org/officeDocument/2006/customXml" ds:itemID="{cd5d8f10-c4d4-429a-aa9b-23334b1e9463}">
  <ds:schemaRefs/>
</ds:datastoreItem>
</file>

<file path=customXml/itemProps17.xml><?xml version="1.0" encoding="utf-8"?>
<ds:datastoreItem xmlns:ds="http://schemas.openxmlformats.org/officeDocument/2006/customXml" ds:itemID="{f2cafab9-2270-481a-bca7-09b6dc3e983f}">
  <ds:schemaRefs/>
</ds:datastoreItem>
</file>

<file path=customXml/itemProps18.xml><?xml version="1.0" encoding="utf-8"?>
<ds:datastoreItem xmlns:ds="http://schemas.openxmlformats.org/officeDocument/2006/customXml" ds:itemID="{e8b67beb-8051-4f25-b02f-dcd51d4b0679}">
  <ds:schemaRefs/>
</ds:datastoreItem>
</file>

<file path=customXml/itemProps19.xml><?xml version="1.0" encoding="utf-8"?>
<ds:datastoreItem xmlns:ds="http://schemas.openxmlformats.org/officeDocument/2006/customXml" ds:itemID="{50e96df4-9a83-4bd4-8158-6f6f1dd5eaca}">
  <ds:schemaRefs/>
</ds:datastoreItem>
</file>

<file path=customXml/itemProps2.xml><?xml version="1.0" encoding="utf-8"?>
<ds:datastoreItem xmlns:ds="http://schemas.openxmlformats.org/officeDocument/2006/customXml" ds:itemID="{69d8909f-19bd-452b-90a8-465080a2f3f3}">
  <ds:schemaRefs/>
</ds:datastoreItem>
</file>

<file path=customXml/itemProps20.xml><?xml version="1.0" encoding="utf-8"?>
<ds:datastoreItem xmlns:ds="http://schemas.openxmlformats.org/officeDocument/2006/customXml" ds:itemID="{4d2af086-5a2f-4108-af06-f23ca3b290c3}">
  <ds:schemaRefs/>
</ds:datastoreItem>
</file>

<file path=customXml/itemProps21.xml><?xml version="1.0" encoding="utf-8"?>
<ds:datastoreItem xmlns:ds="http://schemas.openxmlformats.org/officeDocument/2006/customXml" ds:itemID="{ab0f4f7e-a33e-4d69-bc86-666063cc975d}">
  <ds:schemaRefs/>
</ds:datastoreItem>
</file>

<file path=customXml/itemProps22.xml><?xml version="1.0" encoding="utf-8"?>
<ds:datastoreItem xmlns:ds="http://schemas.openxmlformats.org/officeDocument/2006/customXml" ds:itemID="{509528dc-bcb3-4150-ab99-c915a4d3cb12}">
  <ds:schemaRefs/>
</ds:datastoreItem>
</file>

<file path=customXml/itemProps23.xml><?xml version="1.0" encoding="utf-8"?>
<ds:datastoreItem xmlns:ds="http://schemas.openxmlformats.org/officeDocument/2006/customXml" ds:itemID="{04bc6654-a368-4510-8d29-f2896902eda9}">
  <ds:schemaRefs/>
</ds:datastoreItem>
</file>

<file path=customXml/itemProps24.xml><?xml version="1.0" encoding="utf-8"?>
<ds:datastoreItem xmlns:ds="http://schemas.openxmlformats.org/officeDocument/2006/customXml" ds:itemID="{2428b463-809b-4a07-9b4d-9f34669ae62a}">
  <ds:schemaRefs/>
</ds:datastoreItem>
</file>

<file path=customXml/itemProps25.xml><?xml version="1.0" encoding="utf-8"?>
<ds:datastoreItem xmlns:ds="http://schemas.openxmlformats.org/officeDocument/2006/customXml" ds:itemID="{908ab4c8-12cc-4b84-bf4b-8bc98f5be41c}">
  <ds:schemaRefs/>
</ds:datastoreItem>
</file>

<file path=customXml/itemProps26.xml><?xml version="1.0" encoding="utf-8"?>
<ds:datastoreItem xmlns:ds="http://schemas.openxmlformats.org/officeDocument/2006/customXml" ds:itemID="{5483e4c4-6896-4a6a-bda9-274de4cbed53}">
  <ds:schemaRefs/>
</ds:datastoreItem>
</file>

<file path=customXml/itemProps27.xml><?xml version="1.0" encoding="utf-8"?>
<ds:datastoreItem xmlns:ds="http://schemas.openxmlformats.org/officeDocument/2006/customXml" ds:itemID="{c49c8fe4-b591-41a8-9892-7694e4467403}">
  <ds:schemaRefs/>
</ds:datastoreItem>
</file>

<file path=customXml/itemProps28.xml><?xml version="1.0" encoding="utf-8"?>
<ds:datastoreItem xmlns:ds="http://schemas.openxmlformats.org/officeDocument/2006/customXml" ds:itemID="{e9d8b0ca-e4b0-4a3b-80f2-b860a9689cae}">
  <ds:schemaRefs/>
</ds:datastoreItem>
</file>

<file path=customXml/itemProps29.xml><?xml version="1.0" encoding="utf-8"?>
<ds:datastoreItem xmlns:ds="http://schemas.openxmlformats.org/officeDocument/2006/customXml" ds:itemID="{2ad5353d-47e3-49af-8aa9-1739a85a1232}">
  <ds:schemaRefs/>
</ds:datastoreItem>
</file>

<file path=customXml/itemProps3.xml><?xml version="1.0" encoding="utf-8"?>
<ds:datastoreItem xmlns:ds="http://schemas.openxmlformats.org/officeDocument/2006/customXml" ds:itemID="{2ffb1131-b57f-40a6-9624-12603efba4a1}">
  <ds:schemaRefs/>
</ds:datastoreItem>
</file>

<file path=customXml/itemProps30.xml><?xml version="1.0" encoding="utf-8"?>
<ds:datastoreItem xmlns:ds="http://schemas.openxmlformats.org/officeDocument/2006/customXml" ds:itemID="{defd11db-d02d-4b64-87d0-971a088498d7}">
  <ds:schemaRefs/>
</ds:datastoreItem>
</file>

<file path=customXml/itemProps31.xml><?xml version="1.0" encoding="utf-8"?>
<ds:datastoreItem xmlns:ds="http://schemas.openxmlformats.org/officeDocument/2006/customXml" ds:itemID="{05ceeb9d-f6ca-4bb4-9e5f-2492250956d5}">
  <ds:schemaRefs/>
</ds:datastoreItem>
</file>

<file path=customXml/itemProps32.xml><?xml version="1.0" encoding="utf-8"?>
<ds:datastoreItem xmlns:ds="http://schemas.openxmlformats.org/officeDocument/2006/customXml" ds:itemID="{b65005e0-b01d-496b-8c3c-ad5e21249cb7}">
  <ds:schemaRefs/>
</ds:datastoreItem>
</file>

<file path=customXml/itemProps33.xml><?xml version="1.0" encoding="utf-8"?>
<ds:datastoreItem xmlns:ds="http://schemas.openxmlformats.org/officeDocument/2006/customXml" ds:itemID="{9e6877cf-3c7c-4864-9d46-cf355f3f83f6}">
  <ds:schemaRefs/>
</ds:datastoreItem>
</file>

<file path=customXml/itemProps34.xml><?xml version="1.0" encoding="utf-8"?>
<ds:datastoreItem xmlns:ds="http://schemas.openxmlformats.org/officeDocument/2006/customXml" ds:itemID="{475839e8-6ce7-4b1f-aa38-5b86c3102bd2}">
  <ds:schemaRefs/>
</ds:datastoreItem>
</file>

<file path=customXml/itemProps35.xml><?xml version="1.0" encoding="utf-8"?>
<ds:datastoreItem xmlns:ds="http://schemas.openxmlformats.org/officeDocument/2006/customXml" ds:itemID="{9c54f245-b98f-423b-b682-a0be14fe5e05}">
  <ds:schemaRefs/>
</ds:datastoreItem>
</file>

<file path=customXml/itemProps36.xml><?xml version="1.0" encoding="utf-8"?>
<ds:datastoreItem xmlns:ds="http://schemas.openxmlformats.org/officeDocument/2006/customXml" ds:itemID="{7909649a-0d8c-4f21-8395-78aa0898f839}">
  <ds:schemaRefs/>
</ds:datastoreItem>
</file>

<file path=customXml/itemProps37.xml><?xml version="1.0" encoding="utf-8"?>
<ds:datastoreItem xmlns:ds="http://schemas.openxmlformats.org/officeDocument/2006/customXml" ds:itemID="{ecc6bdc4-0ed4-4096-a1fe-87e5d1ae2018}">
  <ds:schemaRefs/>
</ds:datastoreItem>
</file>

<file path=customXml/itemProps38.xml><?xml version="1.0" encoding="utf-8"?>
<ds:datastoreItem xmlns:ds="http://schemas.openxmlformats.org/officeDocument/2006/customXml" ds:itemID="{413b7a6e-591b-426b-8265-40f62a60f38a}">
  <ds:schemaRefs/>
</ds:datastoreItem>
</file>

<file path=customXml/itemProps39.xml><?xml version="1.0" encoding="utf-8"?>
<ds:datastoreItem xmlns:ds="http://schemas.openxmlformats.org/officeDocument/2006/customXml" ds:itemID="{116cae9e-4593-45f0-9bf8-66e683be896f}">
  <ds:schemaRefs/>
</ds:datastoreItem>
</file>

<file path=customXml/itemProps4.xml><?xml version="1.0" encoding="utf-8"?>
<ds:datastoreItem xmlns:ds="http://schemas.openxmlformats.org/officeDocument/2006/customXml" ds:itemID="{f7da7328-780f-4d15-8a11-f4c9ff417a61}">
  <ds:schemaRefs/>
</ds:datastoreItem>
</file>

<file path=customXml/itemProps40.xml><?xml version="1.0" encoding="utf-8"?>
<ds:datastoreItem xmlns:ds="http://schemas.openxmlformats.org/officeDocument/2006/customXml" ds:itemID="{9d82bd40-894b-4322-acbb-6b3b94686194}">
  <ds:schemaRefs/>
</ds:datastoreItem>
</file>

<file path=customXml/itemProps41.xml><?xml version="1.0" encoding="utf-8"?>
<ds:datastoreItem xmlns:ds="http://schemas.openxmlformats.org/officeDocument/2006/customXml" ds:itemID="{70d152c3-b289-4efd-baef-2205a029fe6a}">
  <ds:schemaRefs/>
</ds:datastoreItem>
</file>

<file path=customXml/itemProps42.xml><?xml version="1.0" encoding="utf-8"?>
<ds:datastoreItem xmlns:ds="http://schemas.openxmlformats.org/officeDocument/2006/customXml" ds:itemID="{dfb7bfd7-7ba6-4397-bdb0-f7e223fa9d5e}">
  <ds:schemaRefs/>
</ds:datastoreItem>
</file>

<file path=customXml/itemProps43.xml><?xml version="1.0" encoding="utf-8"?>
<ds:datastoreItem xmlns:ds="http://schemas.openxmlformats.org/officeDocument/2006/customXml" ds:itemID="{b36d9d98-1f24-4e09-89dd-593f4e12bf5b}">
  <ds:schemaRefs/>
</ds:datastoreItem>
</file>

<file path=customXml/itemProps5.xml><?xml version="1.0" encoding="utf-8"?>
<ds:datastoreItem xmlns:ds="http://schemas.openxmlformats.org/officeDocument/2006/customXml" ds:itemID="{76e0b399-f7d2-4222-aa20-1fdf233d8a0c}">
  <ds:schemaRefs/>
</ds:datastoreItem>
</file>

<file path=customXml/itemProps6.xml><?xml version="1.0" encoding="utf-8"?>
<ds:datastoreItem xmlns:ds="http://schemas.openxmlformats.org/officeDocument/2006/customXml" ds:itemID="{16db1e0a-0aa8-409a-8962-aaa875c6c9fc}">
  <ds:schemaRefs/>
</ds:datastoreItem>
</file>

<file path=customXml/itemProps7.xml><?xml version="1.0" encoding="utf-8"?>
<ds:datastoreItem xmlns:ds="http://schemas.openxmlformats.org/officeDocument/2006/customXml" ds:itemID="{ddc4c2ed-681b-449d-a854-99ac1cbc5d7e}">
  <ds:schemaRefs/>
</ds:datastoreItem>
</file>

<file path=customXml/itemProps8.xml><?xml version="1.0" encoding="utf-8"?>
<ds:datastoreItem xmlns:ds="http://schemas.openxmlformats.org/officeDocument/2006/customXml" ds:itemID="{37383f35-84e6-44e6-9a4e-cd755c54e91c}">
  <ds:schemaRefs/>
</ds:datastoreItem>
</file>

<file path=customXml/itemProps9.xml><?xml version="1.0" encoding="utf-8"?>
<ds:datastoreItem xmlns:ds="http://schemas.openxmlformats.org/officeDocument/2006/customXml" ds:itemID="{b20e8f8d-556d-491e-810b-a1ccdcdbe9d5}">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2024-03-06T17:26:00Z</dcterms:created>
  <dc:creator>Administrator</dc:creator>
  <cp:lastModifiedBy>Administrator</cp:lastModifiedBy>
  <dcterms:modified xsi:type="dcterms:W3CDTF">2024-03-07T02:56:58Z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