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仿宋_GB2312" w:hAnsi="黑体" w:eastAsia="仿宋_GB2312" w:cs="黑体"/>
          <w:b/>
          <w:color w:val="000000"/>
          <w:sz w:val="32"/>
          <w:lang w:val="en-US" w:eastAsia="zh-CN"/>
        </w:rPr>
        <w:t>一、</w:t>
      </w:r>
      <w:r>
        <w:rPr>
          <w:rFonts w:hint="eastAsia" w:ascii="仿宋_GB2312" w:hAnsi="黑体" w:eastAsia="仿宋_GB2312" w:cs="黑体"/>
          <w:b/>
          <w:color w:val="000000"/>
          <w:sz w:val="32"/>
        </w:rPr>
        <w:t>202</w:t>
      </w:r>
      <w:r>
        <w:rPr>
          <w:rFonts w:hint="eastAsia" w:ascii="仿宋_GB2312" w:hAnsi="黑体" w:eastAsia="仿宋_GB2312" w:cs="黑体"/>
          <w:b/>
          <w:color w:val="000000"/>
          <w:sz w:val="32"/>
          <w:lang w:val="en-US" w:eastAsia="zh-CN"/>
        </w:rPr>
        <w:t>3</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预算公开表格</w:t>
      </w:r>
    </w:p>
    <w:p>
      <w:pPr>
        <w:pStyle w:val="3"/>
        <w:tabs>
          <w:tab w:val="right" w:leader="dot" w:pos="14562"/>
        </w:tabs>
      </w:pPr>
      <w:r>
        <w:rPr>
          <w:rFonts w:hint="eastAsia"/>
          <w:lang w:eastAsia="zh-CN"/>
        </w:rPr>
        <w:t>（一）</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rPr>
          <w:rFonts w:hint="eastAsia"/>
          <w:lang w:eastAsia="zh-CN"/>
        </w:rPr>
        <w:t>（二）</w:t>
      </w: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pPr>
      <w:r>
        <w:rPr>
          <w:rFonts w:hint="eastAsia"/>
          <w:lang w:eastAsia="zh-CN"/>
        </w:rPr>
        <w:t>（三）</w:t>
      </w: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rPr>
          <w:rFonts w:hint="eastAsia"/>
          <w:lang w:eastAsia="zh-CN"/>
        </w:rPr>
        <w:t>（四）</w:t>
      </w: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rPr>
          <w:rFonts w:hint="eastAsia"/>
          <w:lang w:eastAsia="zh-CN"/>
        </w:rPr>
        <w:t>（五）</w:t>
      </w: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rPr>
          <w:rFonts w:hint="eastAsia"/>
          <w:lang w:eastAsia="zh-CN"/>
        </w:rPr>
        <w:t>（六）</w:t>
      </w: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rPr>
          <w:rFonts w:hint="eastAsia"/>
          <w:lang w:eastAsia="zh-CN"/>
        </w:rPr>
        <w:t>（七）</w:t>
      </w: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rPr>
          <w:rFonts w:hint="eastAsia"/>
          <w:lang w:eastAsia="zh-CN"/>
        </w:rPr>
        <w:t>（八）</w:t>
      </w: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rPr>
          <w:rFonts w:hint="eastAsia"/>
          <w:lang w:eastAsia="zh-CN"/>
        </w:rPr>
        <w:t>（九）</w:t>
      </w: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9</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二、</w:t>
      </w:r>
      <w:r>
        <w:rPr>
          <w:rFonts w:hint="eastAsia" w:ascii="方正楷体_GBK" w:hAnsi="方正楷体_GBK" w:eastAsia="方正楷体_GBK" w:cs="方正楷体_GBK"/>
          <w:b/>
          <w:color w:val="000000"/>
          <w:sz w:val="28"/>
          <w:lang w:val="en-US" w:eastAsia="zh-CN"/>
        </w:rPr>
        <w:t>2023年</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eastAsia="zh-CN"/>
        </w:rPr>
        <w:t>（一）单位</w:t>
      </w:r>
      <w:r>
        <w:t>职责及机构设置情况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lang w:eastAsia="zh-CN"/>
        </w:rPr>
        <w:t>（二）单位</w:t>
      </w:r>
      <w:r>
        <w:t>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lang w:eastAsia="zh-CN"/>
        </w:rPr>
        <w:t>（三）</w:t>
      </w:r>
      <w:r>
        <w:t>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lang w:eastAsia="zh-CN"/>
        </w:rPr>
        <w:t>（四）</w:t>
      </w:r>
      <w:r>
        <w:t>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lang w:eastAsia="zh-CN"/>
        </w:rPr>
        <w:t>（五）</w:t>
      </w:r>
      <w:r>
        <w:t>预算绩效信息</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（八）</w:t>
      </w:r>
      <w:r>
        <w:t>名词解释</w:t>
      </w:r>
      <w:r>
        <w:tab/>
      </w:r>
      <w:r>
        <w:fldChar w:fldCharType="begin"/>
      </w:r>
      <w:r>
        <w:instrText xml:space="preserve">PAGEREF _Toc_3_3_0000000017 \h</w:instrText>
      </w:r>
      <w:r>
        <w:fldChar w:fldCharType="separate"/>
      </w:r>
      <w:r>
        <w:t>3</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（九）</w:t>
      </w:r>
      <w:r>
        <w:t>其他需要说明的事项</w:t>
      </w:r>
      <w:r>
        <w:tab/>
      </w:r>
      <w:r>
        <w:fldChar w:fldCharType="begin"/>
      </w:r>
      <w:r>
        <w:instrText xml:space="preserve">PAGEREF _Toc_3_3_0000000018 \h</w:instrText>
      </w:r>
      <w:r>
        <w:fldChar w:fldCharType="separate"/>
      </w:r>
      <w:r>
        <w:t>3</w:t>
      </w:r>
      <w:r>
        <w:rPr>
          <w:rFonts w:hint="eastAsia"/>
          <w:lang w:val="en-US" w:eastAsia="zh-CN"/>
        </w:rPr>
        <w:t>5</w:t>
      </w:r>
      <w:r>
        <w:fldChar w:fldCharType="end"/>
      </w:r>
      <w:r>
        <w:fldChar w:fldCharType="end"/>
      </w:r>
    </w:p>
    <w:p>
      <w:p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ind w:firstLine="0"/>
        <w:jc w:val="both"/>
        <w:outlineLvl w:val="3"/>
      </w:pPr>
      <w:bookmarkStart w:id="0" w:name="_Toc_4_4_0000000019"/>
      <w:r>
        <w:rPr>
          <w:rFonts w:ascii="方正小标宋_GBK" w:hAnsi="方正小标宋_GBK" w:eastAsia="方正小标宋_GBK" w:cs="方正小标宋_GBK"/>
          <w:b w:val="0"/>
          <w:color w:val="000000"/>
          <w:sz w:val="44"/>
        </w:rPr>
        <w:t>一、古城街道办事处部门秦皇岛市山海关区古城街道办事处本级收支预算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895.02</w:t>
            </w:r>
          </w:p>
        </w:tc>
        <w:tc>
          <w:tcPr>
            <w:tcW w:w="4535" w:type="dxa"/>
            <w:vAlign w:val="center"/>
          </w:tcPr>
          <w:p>
            <w:pPr>
              <w:pStyle w:val="14"/>
            </w:pPr>
            <w:r>
              <w:t>一、一般公共服务支出</w:t>
            </w:r>
          </w:p>
        </w:tc>
        <w:tc>
          <w:tcPr>
            <w:tcW w:w="2126" w:type="dxa"/>
            <w:vAlign w:val="center"/>
          </w:tcPr>
          <w:p>
            <w:pPr>
              <w:pStyle w:val="13"/>
            </w:pPr>
            <w:r>
              <w:t>343.86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895.02</w:t>
            </w:r>
          </w:p>
        </w:tc>
        <w:tc>
          <w:tcPr>
            <w:tcW w:w="4535" w:type="dxa"/>
            <w:vAlign w:val="center"/>
          </w:tcPr>
          <w:p>
            <w:pPr>
              <w:pStyle w:val="16"/>
            </w:pPr>
            <w:r>
              <w:t>本年支出合计</w:t>
            </w:r>
          </w:p>
        </w:tc>
        <w:tc>
          <w:tcPr>
            <w:tcW w:w="2126" w:type="dxa"/>
            <w:vAlign w:val="center"/>
          </w:tcPr>
          <w:p>
            <w:pPr>
              <w:pStyle w:val="17"/>
            </w:pPr>
            <w:r>
              <w:t>895.02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895.02</w:t>
            </w:r>
          </w:p>
        </w:tc>
        <w:tc>
          <w:tcPr>
            <w:tcW w:w="4535" w:type="dxa"/>
            <w:vAlign w:val="center"/>
          </w:tcPr>
          <w:p>
            <w:pPr>
              <w:pStyle w:val="16"/>
            </w:pPr>
            <w:r>
              <w:t>支出总计</w:t>
            </w:r>
          </w:p>
        </w:tc>
        <w:tc>
          <w:tcPr>
            <w:tcW w:w="2126" w:type="dxa"/>
            <w:vAlign w:val="center"/>
          </w:tcPr>
          <w:p>
            <w:pPr>
              <w:pStyle w:val="17"/>
            </w:pPr>
            <w:r>
              <w:t>895.02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206"/>
        <w:gridCol w:w="3089"/>
        <w:gridCol w:w="859"/>
        <w:gridCol w:w="859"/>
        <w:gridCol w:w="1311"/>
        <w:gridCol w:w="1167"/>
        <w:gridCol w:w="848"/>
        <w:gridCol w:w="848"/>
        <w:gridCol w:w="1128"/>
        <w:gridCol w:w="1416"/>
        <w:gridCol w:w="855"/>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338.41</w:t>
            </w:r>
          </w:p>
        </w:tc>
        <w:tc>
          <w:tcPr>
            <w:tcW w:w="0" w:type="auto"/>
            <w:vAlign w:val="center"/>
          </w:tcPr>
          <w:p>
            <w:pPr>
              <w:pStyle w:val="13"/>
            </w:pPr>
            <w:r>
              <w:t>338.41</w:t>
            </w:r>
          </w:p>
        </w:tc>
        <w:tc>
          <w:tcPr>
            <w:tcW w:w="0" w:type="auto"/>
            <w:vAlign w:val="center"/>
          </w:tcPr>
          <w:p>
            <w:pPr>
              <w:pStyle w:val="13"/>
            </w:pPr>
            <w:r>
              <w:t>338.41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5.45</w:t>
            </w:r>
          </w:p>
        </w:tc>
        <w:tc>
          <w:tcPr>
            <w:tcW w:w="0" w:type="auto"/>
            <w:vAlign w:val="center"/>
          </w:tcPr>
          <w:p>
            <w:pPr>
              <w:pStyle w:val="13"/>
            </w:pPr>
            <w:r>
              <w:t>5.45</w:t>
            </w:r>
          </w:p>
        </w:tc>
        <w:tc>
          <w:tcPr>
            <w:tcW w:w="0" w:type="auto"/>
            <w:vAlign w:val="center"/>
          </w:tcPr>
          <w:p>
            <w:pPr>
              <w:pStyle w:val="13"/>
            </w:pPr>
            <w:r>
              <w:t>5.45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203</w:t>
            </w:r>
          </w:p>
        </w:tc>
        <w:tc>
          <w:tcPr>
            <w:tcW w:w="0" w:type="auto"/>
            <w:vAlign w:val="center"/>
          </w:tcPr>
          <w:p>
            <w:pPr>
              <w:pStyle w:val="14"/>
            </w:pPr>
            <w:r>
              <w:t>国防支出</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20306</w:t>
            </w:r>
          </w:p>
        </w:tc>
        <w:tc>
          <w:tcPr>
            <w:tcW w:w="0" w:type="auto"/>
            <w:vAlign w:val="center"/>
          </w:tcPr>
          <w:p>
            <w:pPr>
              <w:pStyle w:val="14"/>
            </w:pPr>
            <w:r>
              <w:t>国防动员</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2030607</w:t>
            </w:r>
          </w:p>
        </w:tc>
        <w:tc>
          <w:tcPr>
            <w:tcW w:w="0" w:type="auto"/>
            <w:vAlign w:val="center"/>
          </w:tcPr>
          <w:p>
            <w:pPr>
              <w:pStyle w:val="14"/>
            </w:pPr>
            <w:r>
              <w:t>民兵</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323.76</w:t>
            </w:r>
          </w:p>
        </w:tc>
        <w:tc>
          <w:tcPr>
            <w:tcW w:w="0" w:type="auto"/>
            <w:vAlign w:val="center"/>
          </w:tcPr>
          <w:p>
            <w:pPr>
              <w:pStyle w:val="13"/>
            </w:pPr>
            <w:r>
              <w:t>323.76</w:t>
            </w:r>
          </w:p>
        </w:tc>
        <w:tc>
          <w:tcPr>
            <w:tcW w:w="0" w:type="auto"/>
            <w:vAlign w:val="center"/>
          </w:tcPr>
          <w:p>
            <w:pPr>
              <w:pStyle w:val="13"/>
            </w:pPr>
            <w:r>
              <w:t>323.76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79.57</w:t>
            </w:r>
          </w:p>
        </w:tc>
        <w:tc>
          <w:tcPr>
            <w:tcW w:w="0" w:type="auto"/>
            <w:vAlign w:val="center"/>
          </w:tcPr>
          <w:p>
            <w:pPr>
              <w:pStyle w:val="13"/>
            </w:pPr>
            <w:r>
              <w:t>79.57</w:t>
            </w:r>
          </w:p>
        </w:tc>
        <w:tc>
          <w:tcPr>
            <w:tcW w:w="0" w:type="auto"/>
            <w:vAlign w:val="center"/>
          </w:tcPr>
          <w:p>
            <w:pPr>
              <w:pStyle w:val="13"/>
            </w:pPr>
            <w:r>
              <w:t>79.57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36.93</w:t>
            </w:r>
          </w:p>
        </w:tc>
        <w:tc>
          <w:tcPr>
            <w:tcW w:w="0" w:type="auto"/>
            <w:vAlign w:val="center"/>
          </w:tcPr>
          <w:p>
            <w:pPr>
              <w:pStyle w:val="13"/>
            </w:pPr>
            <w:r>
              <w:t>36.93</w:t>
            </w:r>
          </w:p>
        </w:tc>
        <w:tc>
          <w:tcPr>
            <w:tcW w:w="0" w:type="auto"/>
            <w:vAlign w:val="center"/>
          </w:tcPr>
          <w:p>
            <w:pPr>
              <w:pStyle w:val="13"/>
            </w:pPr>
            <w:r>
              <w:t>36.93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42.64</w:t>
            </w:r>
          </w:p>
        </w:tc>
        <w:tc>
          <w:tcPr>
            <w:tcW w:w="0" w:type="auto"/>
            <w:vAlign w:val="center"/>
          </w:tcPr>
          <w:p>
            <w:pPr>
              <w:pStyle w:val="13"/>
            </w:pPr>
            <w:r>
              <w:t>42.64</w:t>
            </w:r>
          </w:p>
        </w:tc>
        <w:tc>
          <w:tcPr>
            <w:tcW w:w="0" w:type="auto"/>
            <w:vAlign w:val="center"/>
          </w:tcPr>
          <w:p>
            <w:pPr>
              <w:pStyle w:val="13"/>
            </w:pPr>
            <w:r>
              <w:t>42.64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16.97</w:t>
            </w:r>
          </w:p>
        </w:tc>
        <w:tc>
          <w:tcPr>
            <w:tcW w:w="0" w:type="auto"/>
            <w:vAlign w:val="center"/>
          </w:tcPr>
          <w:p>
            <w:pPr>
              <w:pStyle w:val="13"/>
            </w:pPr>
            <w:r>
              <w:t>16.97</w:t>
            </w:r>
          </w:p>
        </w:tc>
        <w:tc>
          <w:tcPr>
            <w:tcW w:w="0" w:type="auto"/>
            <w:vAlign w:val="center"/>
          </w:tcPr>
          <w:p>
            <w:pPr>
              <w:pStyle w:val="13"/>
            </w:pPr>
            <w:r>
              <w:t>16.97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26.45</w:t>
            </w:r>
          </w:p>
        </w:tc>
        <w:tc>
          <w:tcPr>
            <w:tcW w:w="0" w:type="auto"/>
            <w:vAlign w:val="center"/>
          </w:tcPr>
          <w:p>
            <w:pPr>
              <w:pStyle w:val="13"/>
            </w:pPr>
            <w:r>
              <w:t>26.45</w:t>
            </w:r>
          </w:p>
        </w:tc>
        <w:tc>
          <w:tcPr>
            <w:tcW w:w="0" w:type="auto"/>
            <w:vAlign w:val="center"/>
          </w:tcPr>
          <w:p>
            <w:pPr>
              <w:pStyle w:val="13"/>
            </w:pPr>
            <w:r>
              <w:t>26.45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212</w:t>
            </w:r>
          </w:p>
        </w:tc>
        <w:tc>
          <w:tcPr>
            <w:tcW w:w="0" w:type="auto"/>
            <w:vAlign w:val="center"/>
          </w:tcPr>
          <w:p>
            <w:pPr>
              <w:pStyle w:val="14"/>
            </w:pPr>
            <w:r>
              <w:t>城乡社区支出</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21201</w:t>
            </w:r>
          </w:p>
        </w:tc>
        <w:tc>
          <w:tcPr>
            <w:tcW w:w="0" w:type="auto"/>
            <w:vAlign w:val="center"/>
          </w:tcPr>
          <w:p>
            <w:pPr>
              <w:pStyle w:val="14"/>
            </w:pPr>
            <w:r>
              <w:t>城乡社区管理事务</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2120199</w:t>
            </w:r>
          </w:p>
        </w:tc>
        <w:tc>
          <w:tcPr>
            <w:tcW w:w="0" w:type="auto"/>
            <w:vAlign w:val="center"/>
          </w:tcPr>
          <w:p>
            <w:pPr>
              <w:pStyle w:val="14"/>
            </w:pPr>
            <w:r>
              <w:t>其他城乡社区管理事务支出</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0"/>
        <w:gridCol w:w="1526"/>
        <w:gridCol w:w="4904"/>
        <w:gridCol w:w="874"/>
        <w:gridCol w:w="1070"/>
        <w:gridCol w:w="1052"/>
        <w:gridCol w:w="1041"/>
        <w:gridCol w:w="1736"/>
        <w:gridCol w:w="2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0" w:type="auto"/>
            <w:gridSpan w:val="2"/>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w:t>
            </w:r>
            <w:r>
              <w:rPr>
                <w:rFonts w:hint="eastAsia"/>
                <w:lang w:val="en-US" w:eastAsia="zh-CN"/>
              </w:rPr>
              <w:t>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895.02</w:t>
            </w:r>
          </w:p>
        </w:tc>
        <w:tc>
          <w:tcPr>
            <w:tcW w:w="0" w:type="auto"/>
            <w:vAlign w:val="center"/>
          </w:tcPr>
          <w:p>
            <w:pPr>
              <w:pStyle w:val="17"/>
            </w:pPr>
            <w:r>
              <w:t>494.88</w:t>
            </w:r>
          </w:p>
        </w:tc>
        <w:tc>
          <w:tcPr>
            <w:tcW w:w="0" w:type="auto"/>
            <w:vAlign w:val="center"/>
          </w:tcPr>
          <w:p>
            <w:pPr>
              <w:pStyle w:val="17"/>
            </w:pPr>
            <w:r>
              <w:t>400.13</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343.86</w:t>
            </w:r>
          </w:p>
        </w:tc>
        <w:tc>
          <w:tcPr>
            <w:tcW w:w="0" w:type="auto"/>
            <w:vAlign w:val="center"/>
          </w:tcPr>
          <w:p>
            <w:pPr>
              <w:pStyle w:val="13"/>
            </w:pPr>
            <w:r>
              <w:t>338.01</w:t>
            </w:r>
          </w:p>
        </w:tc>
        <w:tc>
          <w:tcPr>
            <w:tcW w:w="0" w:type="auto"/>
            <w:vAlign w:val="center"/>
          </w:tcPr>
          <w:p>
            <w:pPr>
              <w:pStyle w:val="13"/>
            </w:pPr>
            <w:r>
              <w:t>5.85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343.86</w:t>
            </w:r>
          </w:p>
        </w:tc>
        <w:tc>
          <w:tcPr>
            <w:tcW w:w="0" w:type="auto"/>
            <w:vAlign w:val="center"/>
          </w:tcPr>
          <w:p>
            <w:pPr>
              <w:pStyle w:val="13"/>
            </w:pPr>
            <w:r>
              <w:t>338.01</w:t>
            </w:r>
          </w:p>
        </w:tc>
        <w:tc>
          <w:tcPr>
            <w:tcW w:w="0" w:type="auto"/>
            <w:vAlign w:val="center"/>
          </w:tcPr>
          <w:p>
            <w:pPr>
              <w:pStyle w:val="13"/>
            </w:pPr>
            <w:r>
              <w:t>5.85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338.41</w:t>
            </w:r>
          </w:p>
        </w:tc>
        <w:tc>
          <w:tcPr>
            <w:tcW w:w="0" w:type="auto"/>
            <w:vAlign w:val="center"/>
          </w:tcPr>
          <w:p>
            <w:pPr>
              <w:pStyle w:val="13"/>
            </w:pPr>
            <w:r>
              <w:t>338.01</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5.45</w:t>
            </w:r>
          </w:p>
        </w:tc>
        <w:tc>
          <w:tcPr>
            <w:tcW w:w="0" w:type="auto"/>
            <w:vAlign w:val="center"/>
          </w:tcPr>
          <w:p>
            <w:pPr>
              <w:pStyle w:val="13"/>
            </w:pPr>
          </w:p>
        </w:tc>
        <w:tc>
          <w:tcPr>
            <w:tcW w:w="0" w:type="auto"/>
            <w:vAlign w:val="center"/>
          </w:tcPr>
          <w:p>
            <w:pPr>
              <w:pStyle w:val="13"/>
            </w:pPr>
            <w:r>
              <w:t>5.45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203</w:t>
            </w:r>
          </w:p>
        </w:tc>
        <w:tc>
          <w:tcPr>
            <w:tcW w:w="0" w:type="auto"/>
            <w:vAlign w:val="center"/>
          </w:tcPr>
          <w:p>
            <w:pPr>
              <w:pStyle w:val="14"/>
            </w:pPr>
            <w:r>
              <w:t>国防支出</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20306</w:t>
            </w:r>
          </w:p>
        </w:tc>
        <w:tc>
          <w:tcPr>
            <w:tcW w:w="0" w:type="auto"/>
            <w:vAlign w:val="center"/>
          </w:tcPr>
          <w:p>
            <w:pPr>
              <w:pStyle w:val="14"/>
            </w:pPr>
            <w:r>
              <w:t>国防动员</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2030607</w:t>
            </w:r>
          </w:p>
        </w:tc>
        <w:tc>
          <w:tcPr>
            <w:tcW w:w="0" w:type="auto"/>
            <w:vAlign w:val="center"/>
          </w:tcPr>
          <w:p>
            <w:pPr>
              <w:pStyle w:val="14"/>
            </w:pPr>
            <w:r>
              <w:t>民兵</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323.76</w:t>
            </w:r>
          </w:p>
        </w:tc>
        <w:tc>
          <w:tcPr>
            <w:tcW w:w="0" w:type="auto"/>
            <w:vAlign w:val="center"/>
          </w:tcPr>
          <w:p>
            <w:pPr>
              <w:pStyle w:val="13"/>
            </w:pPr>
            <w:r>
              <w:t>80.36</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79.57</w:t>
            </w:r>
          </w:p>
        </w:tc>
        <w:tc>
          <w:tcPr>
            <w:tcW w:w="0" w:type="auto"/>
            <w:vAlign w:val="center"/>
          </w:tcPr>
          <w:p>
            <w:pPr>
              <w:pStyle w:val="13"/>
            </w:pPr>
            <w:r>
              <w:t>79.57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36.93</w:t>
            </w:r>
          </w:p>
        </w:tc>
        <w:tc>
          <w:tcPr>
            <w:tcW w:w="0" w:type="auto"/>
            <w:vAlign w:val="center"/>
          </w:tcPr>
          <w:p>
            <w:pPr>
              <w:pStyle w:val="13"/>
            </w:pPr>
            <w:r>
              <w:t>36.93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42.64</w:t>
            </w:r>
          </w:p>
        </w:tc>
        <w:tc>
          <w:tcPr>
            <w:tcW w:w="0" w:type="auto"/>
            <w:vAlign w:val="center"/>
          </w:tcPr>
          <w:p>
            <w:pPr>
              <w:pStyle w:val="13"/>
            </w:pPr>
            <w:r>
              <w:t>42.64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16.97</w:t>
            </w:r>
          </w:p>
        </w:tc>
        <w:tc>
          <w:tcPr>
            <w:tcW w:w="0" w:type="auto"/>
            <w:vAlign w:val="center"/>
          </w:tcPr>
          <w:p>
            <w:pPr>
              <w:pStyle w:val="13"/>
            </w:pPr>
            <w:r>
              <w:t>16.97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26.45</w:t>
            </w:r>
          </w:p>
        </w:tc>
        <w:tc>
          <w:tcPr>
            <w:tcW w:w="0" w:type="auto"/>
            <w:vAlign w:val="center"/>
          </w:tcPr>
          <w:p>
            <w:pPr>
              <w:pStyle w:val="13"/>
            </w:pPr>
            <w:r>
              <w:t>26.45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212</w:t>
            </w:r>
          </w:p>
        </w:tc>
        <w:tc>
          <w:tcPr>
            <w:tcW w:w="0" w:type="auto"/>
            <w:vAlign w:val="center"/>
          </w:tcPr>
          <w:p>
            <w:pPr>
              <w:pStyle w:val="14"/>
            </w:pPr>
            <w:r>
              <w:t>城乡社区支出</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21201</w:t>
            </w:r>
          </w:p>
        </w:tc>
        <w:tc>
          <w:tcPr>
            <w:tcW w:w="0" w:type="auto"/>
            <w:vAlign w:val="center"/>
          </w:tcPr>
          <w:p>
            <w:pPr>
              <w:pStyle w:val="14"/>
            </w:pPr>
            <w:r>
              <w:t>城乡社区管理事务</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2120199</w:t>
            </w:r>
          </w:p>
        </w:tc>
        <w:tc>
          <w:tcPr>
            <w:tcW w:w="0" w:type="auto"/>
            <w:vAlign w:val="center"/>
          </w:tcPr>
          <w:p>
            <w:pPr>
              <w:pStyle w:val="14"/>
            </w:pPr>
            <w:r>
              <w:t>其他城乡社区管理事务支出</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9"/>
        <w:gridCol w:w="3467"/>
        <w:gridCol w:w="1292"/>
        <w:gridCol w:w="2560"/>
        <w:gridCol w:w="859"/>
        <w:gridCol w:w="1869"/>
        <w:gridCol w:w="2044"/>
        <w:gridCol w:w="20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895.02</w:t>
            </w:r>
          </w:p>
        </w:tc>
        <w:tc>
          <w:tcPr>
            <w:tcW w:w="0" w:type="auto"/>
            <w:vAlign w:val="center"/>
          </w:tcPr>
          <w:p>
            <w:pPr>
              <w:pStyle w:val="14"/>
            </w:pPr>
            <w:r>
              <w:t>一、一般公共服务支出</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323.76</w:t>
            </w:r>
          </w:p>
        </w:tc>
        <w:tc>
          <w:tcPr>
            <w:tcW w:w="0" w:type="auto"/>
            <w:vAlign w:val="center"/>
          </w:tcPr>
          <w:p>
            <w:pPr>
              <w:pStyle w:val="13"/>
            </w:pPr>
            <w:r>
              <w:t>323.76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895.02</w:t>
            </w:r>
          </w:p>
        </w:tc>
        <w:tc>
          <w:tcPr>
            <w:tcW w:w="0" w:type="auto"/>
            <w:vAlign w:val="center"/>
          </w:tcPr>
          <w:p>
            <w:pPr>
              <w:pStyle w:val="16"/>
            </w:pPr>
            <w:r>
              <w:t>本年支出合计</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895.02</w:t>
            </w:r>
          </w:p>
        </w:tc>
        <w:tc>
          <w:tcPr>
            <w:tcW w:w="0" w:type="auto"/>
            <w:vAlign w:val="center"/>
          </w:tcPr>
          <w:p>
            <w:pPr>
              <w:pStyle w:val="16"/>
            </w:pPr>
            <w:r>
              <w:t>支出总计</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9"/>
        <w:gridCol w:w="1727"/>
        <w:gridCol w:w="6883"/>
        <w:gridCol w:w="2574"/>
        <w:gridCol w:w="1393"/>
        <w:gridCol w:w="1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13" w:type="pct"/>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857" w:type="pct"/>
            <w:tcBorders>
              <w:top w:val="single" w:color="FFFFFF" w:sz="6" w:space="0"/>
              <w:left w:val="single" w:color="FFFFFF" w:sz="6" w:space="0"/>
              <w:right w:val="single" w:color="FFFFFF" w:sz="6" w:space="0"/>
            </w:tcBorders>
            <w:vAlign w:val="center"/>
          </w:tcPr>
          <w:p>
            <w:pPr>
              <w:pStyle w:val="10"/>
            </w:pPr>
            <w:r>
              <w:t>预算年度：2023</w:t>
            </w:r>
          </w:p>
        </w:tc>
        <w:tc>
          <w:tcPr>
            <w:tcW w:w="929"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 w:type="pct"/>
            <w:vMerge w:val="restart"/>
            <w:vAlign w:val="center"/>
          </w:tcPr>
          <w:p>
            <w:pPr>
              <w:pStyle w:val="12"/>
            </w:pPr>
            <w:r>
              <w:t>序号</w:t>
            </w:r>
          </w:p>
        </w:tc>
        <w:tc>
          <w:tcPr>
            <w:tcW w:w="2866" w:type="pct"/>
            <w:gridSpan w:val="2"/>
            <w:vAlign w:val="center"/>
          </w:tcPr>
          <w:p>
            <w:pPr>
              <w:pStyle w:val="12"/>
            </w:pPr>
            <w:r>
              <w:t>功能分类科目</w:t>
            </w:r>
          </w:p>
        </w:tc>
        <w:tc>
          <w:tcPr>
            <w:tcW w:w="857" w:type="pct"/>
            <w:vMerge w:val="restart"/>
            <w:vAlign w:val="center"/>
          </w:tcPr>
          <w:p>
            <w:pPr>
              <w:pStyle w:val="12"/>
            </w:pPr>
            <w:r>
              <w:t>合计</w:t>
            </w:r>
          </w:p>
        </w:tc>
        <w:tc>
          <w:tcPr>
            <w:tcW w:w="464" w:type="pct"/>
            <w:vMerge w:val="restart"/>
            <w:vAlign w:val="center"/>
          </w:tcPr>
          <w:p>
            <w:pPr>
              <w:pStyle w:val="12"/>
            </w:pPr>
            <w:r>
              <w:t>基本支出</w:t>
            </w:r>
          </w:p>
        </w:tc>
        <w:tc>
          <w:tcPr>
            <w:tcW w:w="464"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 w:type="pct"/>
            <w:vMerge w:val="continue"/>
          </w:tcPr>
          <w:p/>
        </w:tc>
        <w:tc>
          <w:tcPr>
            <w:tcW w:w="575" w:type="pct"/>
            <w:vAlign w:val="center"/>
          </w:tcPr>
          <w:p>
            <w:pPr>
              <w:pStyle w:val="12"/>
            </w:pPr>
            <w:r>
              <w:t>科目编码</w:t>
            </w:r>
          </w:p>
        </w:tc>
        <w:tc>
          <w:tcPr>
            <w:tcW w:w="2291" w:type="pct"/>
            <w:vAlign w:val="center"/>
          </w:tcPr>
          <w:p>
            <w:pPr>
              <w:pStyle w:val="12"/>
            </w:pPr>
            <w:r>
              <w:t>科目名称</w:t>
            </w:r>
          </w:p>
        </w:tc>
        <w:tc>
          <w:tcPr>
            <w:tcW w:w="857" w:type="pct"/>
            <w:vMerge w:val="continue"/>
          </w:tcPr>
          <w:p/>
        </w:tc>
        <w:tc>
          <w:tcPr>
            <w:tcW w:w="464" w:type="pct"/>
            <w:vMerge w:val="continue"/>
          </w:tcPr>
          <w:p/>
        </w:tc>
        <w:tc>
          <w:tcPr>
            <w:tcW w:w="46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6" w:type="pct"/>
            <w:vAlign w:val="center"/>
          </w:tcPr>
          <w:p>
            <w:pPr>
              <w:pStyle w:val="12"/>
            </w:pPr>
            <w:r>
              <w:t>栏次</w:t>
            </w:r>
          </w:p>
        </w:tc>
        <w:tc>
          <w:tcPr>
            <w:tcW w:w="575" w:type="pct"/>
            <w:vAlign w:val="center"/>
          </w:tcPr>
          <w:p>
            <w:pPr>
              <w:pStyle w:val="12"/>
            </w:pPr>
            <w:r>
              <w:t>1</w:t>
            </w:r>
          </w:p>
        </w:tc>
        <w:tc>
          <w:tcPr>
            <w:tcW w:w="2291" w:type="pct"/>
            <w:vAlign w:val="center"/>
          </w:tcPr>
          <w:p>
            <w:pPr>
              <w:pStyle w:val="12"/>
            </w:pPr>
            <w:r>
              <w:t>2</w:t>
            </w:r>
          </w:p>
        </w:tc>
        <w:tc>
          <w:tcPr>
            <w:tcW w:w="857" w:type="pct"/>
            <w:vAlign w:val="center"/>
          </w:tcPr>
          <w:p>
            <w:pPr>
              <w:pStyle w:val="12"/>
            </w:pPr>
            <w:r>
              <w:t>3</w:t>
            </w:r>
          </w:p>
        </w:tc>
        <w:tc>
          <w:tcPr>
            <w:tcW w:w="464" w:type="pct"/>
            <w:vAlign w:val="center"/>
          </w:tcPr>
          <w:p>
            <w:pPr>
              <w:pStyle w:val="12"/>
            </w:pPr>
            <w:r>
              <w:t>4</w:t>
            </w:r>
          </w:p>
        </w:tc>
        <w:tc>
          <w:tcPr>
            <w:tcW w:w="464"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w:t>
            </w:r>
          </w:p>
        </w:tc>
        <w:tc>
          <w:tcPr>
            <w:tcW w:w="575" w:type="pct"/>
            <w:vAlign w:val="center"/>
          </w:tcPr>
          <w:p>
            <w:pPr>
              <w:pStyle w:val="18"/>
            </w:pPr>
          </w:p>
        </w:tc>
        <w:tc>
          <w:tcPr>
            <w:tcW w:w="2291" w:type="pct"/>
            <w:vAlign w:val="center"/>
          </w:tcPr>
          <w:p>
            <w:pPr>
              <w:pStyle w:val="16"/>
            </w:pPr>
            <w:r>
              <w:t>合计</w:t>
            </w:r>
          </w:p>
        </w:tc>
        <w:tc>
          <w:tcPr>
            <w:tcW w:w="857" w:type="pct"/>
            <w:vAlign w:val="center"/>
          </w:tcPr>
          <w:p>
            <w:pPr>
              <w:pStyle w:val="17"/>
            </w:pPr>
            <w:r>
              <w:t>895.02</w:t>
            </w:r>
          </w:p>
        </w:tc>
        <w:tc>
          <w:tcPr>
            <w:tcW w:w="464" w:type="pct"/>
            <w:vAlign w:val="center"/>
          </w:tcPr>
          <w:p>
            <w:pPr>
              <w:pStyle w:val="17"/>
            </w:pPr>
            <w:r>
              <w:t>494.88</w:t>
            </w:r>
          </w:p>
        </w:tc>
        <w:tc>
          <w:tcPr>
            <w:tcW w:w="464" w:type="pct"/>
            <w:vAlign w:val="center"/>
          </w:tcPr>
          <w:p>
            <w:pPr>
              <w:pStyle w:val="17"/>
            </w:pPr>
            <w:r>
              <w:t>400.13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w:t>
            </w:r>
          </w:p>
        </w:tc>
        <w:tc>
          <w:tcPr>
            <w:tcW w:w="575" w:type="pct"/>
            <w:vAlign w:val="center"/>
          </w:tcPr>
          <w:p>
            <w:pPr>
              <w:pStyle w:val="14"/>
            </w:pPr>
            <w:r>
              <w:t>201</w:t>
            </w:r>
          </w:p>
        </w:tc>
        <w:tc>
          <w:tcPr>
            <w:tcW w:w="2291" w:type="pct"/>
            <w:vAlign w:val="center"/>
          </w:tcPr>
          <w:p>
            <w:pPr>
              <w:pStyle w:val="14"/>
            </w:pPr>
            <w:r>
              <w:t>一般公共服务支出</w:t>
            </w:r>
          </w:p>
        </w:tc>
        <w:tc>
          <w:tcPr>
            <w:tcW w:w="857" w:type="pct"/>
            <w:vAlign w:val="center"/>
          </w:tcPr>
          <w:p>
            <w:pPr>
              <w:pStyle w:val="13"/>
            </w:pPr>
            <w:r>
              <w:t>343.86</w:t>
            </w:r>
          </w:p>
        </w:tc>
        <w:tc>
          <w:tcPr>
            <w:tcW w:w="464" w:type="pct"/>
            <w:vAlign w:val="center"/>
          </w:tcPr>
          <w:p>
            <w:pPr>
              <w:pStyle w:val="13"/>
            </w:pPr>
            <w:r>
              <w:t>338.01</w:t>
            </w:r>
          </w:p>
        </w:tc>
        <w:tc>
          <w:tcPr>
            <w:tcW w:w="464" w:type="pct"/>
            <w:vAlign w:val="center"/>
          </w:tcPr>
          <w:p>
            <w:pPr>
              <w:pStyle w:val="13"/>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3</w:t>
            </w:r>
          </w:p>
        </w:tc>
        <w:tc>
          <w:tcPr>
            <w:tcW w:w="575" w:type="pct"/>
            <w:vAlign w:val="center"/>
          </w:tcPr>
          <w:p>
            <w:pPr>
              <w:pStyle w:val="14"/>
            </w:pPr>
            <w:r>
              <w:t>20103</w:t>
            </w:r>
          </w:p>
        </w:tc>
        <w:tc>
          <w:tcPr>
            <w:tcW w:w="2291" w:type="pct"/>
            <w:vAlign w:val="center"/>
          </w:tcPr>
          <w:p>
            <w:pPr>
              <w:pStyle w:val="14"/>
            </w:pPr>
            <w:r>
              <w:t>政府办公厅（室）及相关机构事务</w:t>
            </w:r>
          </w:p>
        </w:tc>
        <w:tc>
          <w:tcPr>
            <w:tcW w:w="857" w:type="pct"/>
            <w:vAlign w:val="center"/>
          </w:tcPr>
          <w:p>
            <w:pPr>
              <w:pStyle w:val="13"/>
            </w:pPr>
            <w:r>
              <w:t>343.86</w:t>
            </w:r>
          </w:p>
        </w:tc>
        <w:tc>
          <w:tcPr>
            <w:tcW w:w="464" w:type="pct"/>
            <w:vAlign w:val="center"/>
          </w:tcPr>
          <w:p>
            <w:pPr>
              <w:pStyle w:val="13"/>
            </w:pPr>
            <w:r>
              <w:t>338.01</w:t>
            </w:r>
          </w:p>
        </w:tc>
        <w:tc>
          <w:tcPr>
            <w:tcW w:w="464" w:type="pct"/>
            <w:vAlign w:val="center"/>
          </w:tcPr>
          <w:p>
            <w:pPr>
              <w:pStyle w:val="13"/>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4</w:t>
            </w:r>
          </w:p>
        </w:tc>
        <w:tc>
          <w:tcPr>
            <w:tcW w:w="575" w:type="pct"/>
            <w:vAlign w:val="center"/>
          </w:tcPr>
          <w:p>
            <w:pPr>
              <w:pStyle w:val="14"/>
            </w:pPr>
            <w:r>
              <w:t>2010301</w:t>
            </w:r>
          </w:p>
        </w:tc>
        <w:tc>
          <w:tcPr>
            <w:tcW w:w="2291" w:type="pct"/>
            <w:vAlign w:val="center"/>
          </w:tcPr>
          <w:p>
            <w:pPr>
              <w:pStyle w:val="14"/>
            </w:pPr>
            <w:r>
              <w:t>行政运行</w:t>
            </w:r>
          </w:p>
        </w:tc>
        <w:tc>
          <w:tcPr>
            <w:tcW w:w="857" w:type="pct"/>
            <w:vAlign w:val="center"/>
          </w:tcPr>
          <w:p>
            <w:pPr>
              <w:pStyle w:val="13"/>
            </w:pPr>
            <w:r>
              <w:t>338.41</w:t>
            </w:r>
          </w:p>
        </w:tc>
        <w:tc>
          <w:tcPr>
            <w:tcW w:w="464" w:type="pct"/>
            <w:vAlign w:val="center"/>
          </w:tcPr>
          <w:p>
            <w:pPr>
              <w:pStyle w:val="13"/>
            </w:pPr>
            <w:r>
              <w:t>338.01</w:t>
            </w:r>
          </w:p>
        </w:tc>
        <w:tc>
          <w:tcPr>
            <w:tcW w:w="464"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5</w:t>
            </w:r>
          </w:p>
        </w:tc>
        <w:tc>
          <w:tcPr>
            <w:tcW w:w="575" w:type="pct"/>
            <w:vAlign w:val="center"/>
          </w:tcPr>
          <w:p>
            <w:pPr>
              <w:pStyle w:val="14"/>
            </w:pPr>
            <w:r>
              <w:t>2010399</w:t>
            </w:r>
          </w:p>
        </w:tc>
        <w:tc>
          <w:tcPr>
            <w:tcW w:w="2291" w:type="pct"/>
            <w:vAlign w:val="center"/>
          </w:tcPr>
          <w:p>
            <w:pPr>
              <w:pStyle w:val="14"/>
            </w:pPr>
            <w:r>
              <w:t>其他政府办公厅（室）及相关机构事务支出</w:t>
            </w:r>
          </w:p>
        </w:tc>
        <w:tc>
          <w:tcPr>
            <w:tcW w:w="857" w:type="pct"/>
            <w:vAlign w:val="center"/>
          </w:tcPr>
          <w:p>
            <w:pPr>
              <w:pStyle w:val="13"/>
            </w:pPr>
            <w:r>
              <w:t>5.45</w:t>
            </w:r>
          </w:p>
        </w:tc>
        <w:tc>
          <w:tcPr>
            <w:tcW w:w="464" w:type="pct"/>
            <w:vAlign w:val="center"/>
          </w:tcPr>
          <w:p>
            <w:pPr>
              <w:pStyle w:val="13"/>
            </w:pPr>
          </w:p>
        </w:tc>
        <w:tc>
          <w:tcPr>
            <w:tcW w:w="464" w:type="pct"/>
            <w:vAlign w:val="center"/>
          </w:tcPr>
          <w:p>
            <w:pPr>
              <w:pStyle w:val="13"/>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6</w:t>
            </w:r>
          </w:p>
        </w:tc>
        <w:tc>
          <w:tcPr>
            <w:tcW w:w="575" w:type="pct"/>
            <w:vAlign w:val="center"/>
          </w:tcPr>
          <w:p>
            <w:pPr>
              <w:pStyle w:val="14"/>
            </w:pPr>
            <w:r>
              <w:t>203</w:t>
            </w:r>
          </w:p>
        </w:tc>
        <w:tc>
          <w:tcPr>
            <w:tcW w:w="2291" w:type="pct"/>
            <w:vAlign w:val="center"/>
          </w:tcPr>
          <w:p>
            <w:pPr>
              <w:pStyle w:val="14"/>
            </w:pPr>
            <w:r>
              <w:t>国防支出</w:t>
            </w:r>
          </w:p>
        </w:tc>
        <w:tc>
          <w:tcPr>
            <w:tcW w:w="857" w:type="pct"/>
            <w:vAlign w:val="center"/>
          </w:tcPr>
          <w:p>
            <w:pPr>
              <w:pStyle w:val="13"/>
            </w:pPr>
            <w:r>
              <w:t>2.00</w:t>
            </w:r>
          </w:p>
        </w:tc>
        <w:tc>
          <w:tcPr>
            <w:tcW w:w="464" w:type="pct"/>
            <w:vAlign w:val="center"/>
          </w:tcPr>
          <w:p>
            <w:pPr>
              <w:pStyle w:val="13"/>
            </w:pPr>
          </w:p>
        </w:tc>
        <w:tc>
          <w:tcPr>
            <w:tcW w:w="464"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7</w:t>
            </w:r>
          </w:p>
        </w:tc>
        <w:tc>
          <w:tcPr>
            <w:tcW w:w="575" w:type="pct"/>
            <w:vAlign w:val="center"/>
          </w:tcPr>
          <w:p>
            <w:pPr>
              <w:pStyle w:val="14"/>
            </w:pPr>
            <w:r>
              <w:t>20306</w:t>
            </w:r>
          </w:p>
        </w:tc>
        <w:tc>
          <w:tcPr>
            <w:tcW w:w="2291" w:type="pct"/>
            <w:vAlign w:val="center"/>
          </w:tcPr>
          <w:p>
            <w:pPr>
              <w:pStyle w:val="14"/>
            </w:pPr>
            <w:r>
              <w:t>国防动员</w:t>
            </w:r>
          </w:p>
        </w:tc>
        <w:tc>
          <w:tcPr>
            <w:tcW w:w="857" w:type="pct"/>
            <w:vAlign w:val="center"/>
          </w:tcPr>
          <w:p>
            <w:pPr>
              <w:pStyle w:val="13"/>
            </w:pPr>
            <w:r>
              <w:t>2.00</w:t>
            </w:r>
          </w:p>
        </w:tc>
        <w:tc>
          <w:tcPr>
            <w:tcW w:w="464" w:type="pct"/>
            <w:vAlign w:val="center"/>
          </w:tcPr>
          <w:p>
            <w:pPr>
              <w:pStyle w:val="13"/>
            </w:pPr>
          </w:p>
        </w:tc>
        <w:tc>
          <w:tcPr>
            <w:tcW w:w="464"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8</w:t>
            </w:r>
          </w:p>
        </w:tc>
        <w:tc>
          <w:tcPr>
            <w:tcW w:w="575" w:type="pct"/>
            <w:vAlign w:val="center"/>
          </w:tcPr>
          <w:p>
            <w:pPr>
              <w:pStyle w:val="14"/>
            </w:pPr>
            <w:r>
              <w:t>2030607</w:t>
            </w:r>
          </w:p>
        </w:tc>
        <w:tc>
          <w:tcPr>
            <w:tcW w:w="2291" w:type="pct"/>
            <w:vAlign w:val="center"/>
          </w:tcPr>
          <w:p>
            <w:pPr>
              <w:pStyle w:val="14"/>
            </w:pPr>
            <w:r>
              <w:t>民兵</w:t>
            </w:r>
          </w:p>
        </w:tc>
        <w:tc>
          <w:tcPr>
            <w:tcW w:w="857" w:type="pct"/>
            <w:vAlign w:val="center"/>
          </w:tcPr>
          <w:p>
            <w:pPr>
              <w:pStyle w:val="13"/>
            </w:pPr>
            <w:r>
              <w:t>2.00</w:t>
            </w:r>
          </w:p>
        </w:tc>
        <w:tc>
          <w:tcPr>
            <w:tcW w:w="464" w:type="pct"/>
            <w:vAlign w:val="center"/>
          </w:tcPr>
          <w:p>
            <w:pPr>
              <w:pStyle w:val="13"/>
            </w:pPr>
          </w:p>
        </w:tc>
        <w:tc>
          <w:tcPr>
            <w:tcW w:w="464"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9</w:t>
            </w:r>
          </w:p>
        </w:tc>
        <w:tc>
          <w:tcPr>
            <w:tcW w:w="575" w:type="pct"/>
            <w:vAlign w:val="center"/>
          </w:tcPr>
          <w:p>
            <w:pPr>
              <w:pStyle w:val="14"/>
            </w:pPr>
            <w:r>
              <w:t>208</w:t>
            </w:r>
          </w:p>
        </w:tc>
        <w:tc>
          <w:tcPr>
            <w:tcW w:w="2291" w:type="pct"/>
            <w:vAlign w:val="center"/>
          </w:tcPr>
          <w:p>
            <w:pPr>
              <w:pStyle w:val="14"/>
            </w:pPr>
            <w:r>
              <w:t>社会保障和就业支出</w:t>
            </w:r>
          </w:p>
        </w:tc>
        <w:tc>
          <w:tcPr>
            <w:tcW w:w="857" w:type="pct"/>
            <w:vAlign w:val="center"/>
          </w:tcPr>
          <w:p>
            <w:pPr>
              <w:pStyle w:val="13"/>
            </w:pPr>
            <w:r>
              <w:t>323.76</w:t>
            </w:r>
          </w:p>
        </w:tc>
        <w:tc>
          <w:tcPr>
            <w:tcW w:w="464" w:type="pct"/>
            <w:vAlign w:val="center"/>
          </w:tcPr>
          <w:p>
            <w:pPr>
              <w:pStyle w:val="13"/>
            </w:pPr>
            <w:r>
              <w:t>80.36</w:t>
            </w:r>
          </w:p>
        </w:tc>
        <w:tc>
          <w:tcPr>
            <w:tcW w:w="464" w:type="pct"/>
            <w:vAlign w:val="center"/>
          </w:tcPr>
          <w:p>
            <w:pPr>
              <w:pStyle w:val="13"/>
            </w:pPr>
            <w:r>
              <w:t>243.40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10</w:t>
            </w:r>
          </w:p>
        </w:tc>
        <w:tc>
          <w:tcPr>
            <w:tcW w:w="575" w:type="pct"/>
            <w:vAlign w:val="center"/>
          </w:tcPr>
          <w:p>
            <w:pPr>
              <w:pStyle w:val="14"/>
            </w:pPr>
            <w:r>
              <w:t>20802</w:t>
            </w:r>
          </w:p>
        </w:tc>
        <w:tc>
          <w:tcPr>
            <w:tcW w:w="2291" w:type="pct"/>
            <w:vAlign w:val="center"/>
          </w:tcPr>
          <w:p>
            <w:pPr>
              <w:pStyle w:val="14"/>
            </w:pPr>
            <w:r>
              <w:t>民政管理事务</w:t>
            </w:r>
          </w:p>
        </w:tc>
        <w:tc>
          <w:tcPr>
            <w:tcW w:w="857" w:type="pct"/>
            <w:vAlign w:val="center"/>
          </w:tcPr>
          <w:p>
            <w:pPr>
              <w:pStyle w:val="13"/>
            </w:pPr>
            <w:r>
              <w:t>243.40</w:t>
            </w:r>
          </w:p>
        </w:tc>
        <w:tc>
          <w:tcPr>
            <w:tcW w:w="464" w:type="pct"/>
            <w:vAlign w:val="center"/>
          </w:tcPr>
          <w:p>
            <w:pPr>
              <w:pStyle w:val="13"/>
            </w:pPr>
          </w:p>
        </w:tc>
        <w:tc>
          <w:tcPr>
            <w:tcW w:w="464" w:type="pct"/>
            <w:vAlign w:val="center"/>
          </w:tcPr>
          <w:p>
            <w:pPr>
              <w:pStyle w:val="13"/>
            </w:pPr>
            <w:r>
              <w:t>243.40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11</w:t>
            </w:r>
          </w:p>
        </w:tc>
        <w:tc>
          <w:tcPr>
            <w:tcW w:w="575" w:type="pct"/>
            <w:vAlign w:val="center"/>
          </w:tcPr>
          <w:p>
            <w:pPr>
              <w:pStyle w:val="14"/>
            </w:pPr>
            <w:r>
              <w:t>2080208</w:t>
            </w:r>
          </w:p>
        </w:tc>
        <w:tc>
          <w:tcPr>
            <w:tcW w:w="2291" w:type="pct"/>
            <w:vAlign w:val="center"/>
          </w:tcPr>
          <w:p>
            <w:pPr>
              <w:pStyle w:val="14"/>
            </w:pPr>
            <w:r>
              <w:t>基层政权建设和社区治理</w:t>
            </w:r>
          </w:p>
        </w:tc>
        <w:tc>
          <w:tcPr>
            <w:tcW w:w="857" w:type="pct"/>
            <w:vAlign w:val="center"/>
          </w:tcPr>
          <w:p>
            <w:pPr>
              <w:pStyle w:val="13"/>
            </w:pPr>
            <w:r>
              <w:t>243.40</w:t>
            </w:r>
          </w:p>
        </w:tc>
        <w:tc>
          <w:tcPr>
            <w:tcW w:w="464" w:type="pct"/>
            <w:vAlign w:val="center"/>
          </w:tcPr>
          <w:p>
            <w:pPr>
              <w:pStyle w:val="13"/>
            </w:pPr>
          </w:p>
        </w:tc>
        <w:tc>
          <w:tcPr>
            <w:tcW w:w="464" w:type="pct"/>
            <w:vAlign w:val="center"/>
          </w:tcPr>
          <w:p>
            <w:pPr>
              <w:pStyle w:val="13"/>
            </w:pPr>
            <w:r>
              <w:t>243.40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12</w:t>
            </w:r>
          </w:p>
        </w:tc>
        <w:tc>
          <w:tcPr>
            <w:tcW w:w="575" w:type="pct"/>
            <w:vAlign w:val="center"/>
          </w:tcPr>
          <w:p>
            <w:pPr>
              <w:pStyle w:val="14"/>
            </w:pPr>
            <w:r>
              <w:t>20805</w:t>
            </w:r>
          </w:p>
        </w:tc>
        <w:tc>
          <w:tcPr>
            <w:tcW w:w="2291" w:type="pct"/>
            <w:vAlign w:val="center"/>
          </w:tcPr>
          <w:p>
            <w:pPr>
              <w:pStyle w:val="14"/>
            </w:pPr>
            <w:r>
              <w:t>行政事业单位养老支出</w:t>
            </w:r>
          </w:p>
        </w:tc>
        <w:tc>
          <w:tcPr>
            <w:tcW w:w="857" w:type="pct"/>
            <w:vAlign w:val="center"/>
          </w:tcPr>
          <w:p>
            <w:pPr>
              <w:pStyle w:val="13"/>
            </w:pPr>
            <w:r>
              <w:t>79.57</w:t>
            </w:r>
          </w:p>
        </w:tc>
        <w:tc>
          <w:tcPr>
            <w:tcW w:w="464" w:type="pct"/>
            <w:vAlign w:val="center"/>
          </w:tcPr>
          <w:p>
            <w:pPr>
              <w:pStyle w:val="13"/>
            </w:pPr>
            <w:r>
              <w:t>79.57</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13</w:t>
            </w:r>
          </w:p>
        </w:tc>
        <w:tc>
          <w:tcPr>
            <w:tcW w:w="575" w:type="pct"/>
            <w:vAlign w:val="center"/>
          </w:tcPr>
          <w:p>
            <w:pPr>
              <w:pStyle w:val="14"/>
            </w:pPr>
            <w:r>
              <w:t>2080501</w:t>
            </w:r>
          </w:p>
        </w:tc>
        <w:tc>
          <w:tcPr>
            <w:tcW w:w="2291" w:type="pct"/>
            <w:vAlign w:val="center"/>
          </w:tcPr>
          <w:p>
            <w:pPr>
              <w:pStyle w:val="14"/>
            </w:pPr>
            <w:r>
              <w:t>行政单位离退休</w:t>
            </w:r>
          </w:p>
        </w:tc>
        <w:tc>
          <w:tcPr>
            <w:tcW w:w="857" w:type="pct"/>
            <w:vAlign w:val="center"/>
          </w:tcPr>
          <w:p>
            <w:pPr>
              <w:pStyle w:val="13"/>
            </w:pPr>
            <w:r>
              <w:t>36.93</w:t>
            </w:r>
          </w:p>
        </w:tc>
        <w:tc>
          <w:tcPr>
            <w:tcW w:w="464" w:type="pct"/>
            <w:vAlign w:val="center"/>
          </w:tcPr>
          <w:p>
            <w:pPr>
              <w:pStyle w:val="13"/>
            </w:pPr>
            <w:r>
              <w:t>36.93</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14</w:t>
            </w:r>
          </w:p>
        </w:tc>
        <w:tc>
          <w:tcPr>
            <w:tcW w:w="575" w:type="pct"/>
            <w:vAlign w:val="center"/>
          </w:tcPr>
          <w:p>
            <w:pPr>
              <w:pStyle w:val="14"/>
            </w:pPr>
            <w:r>
              <w:t>2080505</w:t>
            </w:r>
          </w:p>
        </w:tc>
        <w:tc>
          <w:tcPr>
            <w:tcW w:w="2291" w:type="pct"/>
            <w:vAlign w:val="center"/>
          </w:tcPr>
          <w:p>
            <w:pPr>
              <w:pStyle w:val="14"/>
            </w:pPr>
            <w:r>
              <w:t>机关事业单位基本养老保险缴费支出</w:t>
            </w:r>
          </w:p>
        </w:tc>
        <w:tc>
          <w:tcPr>
            <w:tcW w:w="857" w:type="pct"/>
            <w:vAlign w:val="center"/>
          </w:tcPr>
          <w:p>
            <w:pPr>
              <w:pStyle w:val="13"/>
            </w:pPr>
            <w:r>
              <w:t>42.64</w:t>
            </w:r>
          </w:p>
        </w:tc>
        <w:tc>
          <w:tcPr>
            <w:tcW w:w="464" w:type="pct"/>
            <w:vAlign w:val="center"/>
          </w:tcPr>
          <w:p>
            <w:pPr>
              <w:pStyle w:val="13"/>
            </w:pPr>
            <w:r>
              <w:t>42.64</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15</w:t>
            </w:r>
          </w:p>
        </w:tc>
        <w:tc>
          <w:tcPr>
            <w:tcW w:w="575" w:type="pct"/>
            <w:vAlign w:val="center"/>
          </w:tcPr>
          <w:p>
            <w:pPr>
              <w:pStyle w:val="14"/>
            </w:pPr>
            <w:r>
              <w:t>20808</w:t>
            </w:r>
          </w:p>
        </w:tc>
        <w:tc>
          <w:tcPr>
            <w:tcW w:w="2291" w:type="pct"/>
            <w:vAlign w:val="center"/>
          </w:tcPr>
          <w:p>
            <w:pPr>
              <w:pStyle w:val="14"/>
            </w:pPr>
            <w:r>
              <w:t>抚恤</w:t>
            </w:r>
          </w:p>
        </w:tc>
        <w:tc>
          <w:tcPr>
            <w:tcW w:w="857" w:type="pct"/>
            <w:vAlign w:val="center"/>
          </w:tcPr>
          <w:p>
            <w:pPr>
              <w:pStyle w:val="13"/>
            </w:pPr>
            <w:r>
              <w:t>0.79</w:t>
            </w:r>
          </w:p>
        </w:tc>
        <w:tc>
          <w:tcPr>
            <w:tcW w:w="464" w:type="pct"/>
            <w:vAlign w:val="center"/>
          </w:tcPr>
          <w:p>
            <w:pPr>
              <w:pStyle w:val="13"/>
            </w:pPr>
            <w:r>
              <w:t>0.79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16</w:t>
            </w:r>
          </w:p>
        </w:tc>
        <w:tc>
          <w:tcPr>
            <w:tcW w:w="575" w:type="pct"/>
            <w:vAlign w:val="center"/>
          </w:tcPr>
          <w:p>
            <w:pPr>
              <w:pStyle w:val="14"/>
            </w:pPr>
            <w:r>
              <w:t>2080899</w:t>
            </w:r>
          </w:p>
        </w:tc>
        <w:tc>
          <w:tcPr>
            <w:tcW w:w="2291" w:type="pct"/>
            <w:vAlign w:val="center"/>
          </w:tcPr>
          <w:p>
            <w:pPr>
              <w:pStyle w:val="14"/>
            </w:pPr>
            <w:r>
              <w:t>其他优抚支出</w:t>
            </w:r>
          </w:p>
        </w:tc>
        <w:tc>
          <w:tcPr>
            <w:tcW w:w="857" w:type="pct"/>
            <w:vAlign w:val="center"/>
          </w:tcPr>
          <w:p>
            <w:pPr>
              <w:pStyle w:val="13"/>
            </w:pPr>
            <w:r>
              <w:t>0.79</w:t>
            </w:r>
          </w:p>
        </w:tc>
        <w:tc>
          <w:tcPr>
            <w:tcW w:w="464" w:type="pct"/>
            <w:vAlign w:val="center"/>
          </w:tcPr>
          <w:p>
            <w:pPr>
              <w:pStyle w:val="13"/>
            </w:pPr>
            <w:r>
              <w:t>0.79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17</w:t>
            </w:r>
          </w:p>
        </w:tc>
        <w:tc>
          <w:tcPr>
            <w:tcW w:w="575" w:type="pct"/>
            <w:vAlign w:val="center"/>
          </w:tcPr>
          <w:p>
            <w:pPr>
              <w:pStyle w:val="14"/>
            </w:pPr>
            <w:r>
              <w:t>210</w:t>
            </w:r>
          </w:p>
        </w:tc>
        <w:tc>
          <w:tcPr>
            <w:tcW w:w="2291" w:type="pct"/>
            <w:vAlign w:val="center"/>
          </w:tcPr>
          <w:p>
            <w:pPr>
              <w:pStyle w:val="14"/>
            </w:pPr>
            <w:r>
              <w:t>卫生健康支出</w:t>
            </w:r>
          </w:p>
        </w:tc>
        <w:tc>
          <w:tcPr>
            <w:tcW w:w="857" w:type="pct"/>
            <w:vAlign w:val="center"/>
          </w:tcPr>
          <w:p>
            <w:pPr>
              <w:pStyle w:val="13"/>
            </w:pPr>
            <w:r>
              <w:t>43.42</w:t>
            </w:r>
          </w:p>
        </w:tc>
        <w:tc>
          <w:tcPr>
            <w:tcW w:w="464" w:type="pct"/>
            <w:vAlign w:val="center"/>
          </w:tcPr>
          <w:p>
            <w:pPr>
              <w:pStyle w:val="13"/>
            </w:pPr>
            <w:r>
              <w:t>43.42</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18</w:t>
            </w:r>
          </w:p>
        </w:tc>
        <w:tc>
          <w:tcPr>
            <w:tcW w:w="575" w:type="pct"/>
            <w:vAlign w:val="center"/>
          </w:tcPr>
          <w:p>
            <w:pPr>
              <w:pStyle w:val="14"/>
            </w:pPr>
            <w:r>
              <w:t>21011</w:t>
            </w:r>
          </w:p>
        </w:tc>
        <w:tc>
          <w:tcPr>
            <w:tcW w:w="2291" w:type="pct"/>
            <w:vAlign w:val="center"/>
          </w:tcPr>
          <w:p>
            <w:pPr>
              <w:pStyle w:val="14"/>
            </w:pPr>
            <w:r>
              <w:t>行政事业单位医疗</w:t>
            </w:r>
          </w:p>
        </w:tc>
        <w:tc>
          <w:tcPr>
            <w:tcW w:w="857" w:type="pct"/>
            <w:vAlign w:val="center"/>
          </w:tcPr>
          <w:p>
            <w:pPr>
              <w:pStyle w:val="13"/>
            </w:pPr>
            <w:r>
              <w:t>43.42</w:t>
            </w:r>
          </w:p>
        </w:tc>
        <w:tc>
          <w:tcPr>
            <w:tcW w:w="464" w:type="pct"/>
            <w:vAlign w:val="center"/>
          </w:tcPr>
          <w:p>
            <w:pPr>
              <w:pStyle w:val="13"/>
            </w:pPr>
            <w:r>
              <w:t>43.42</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19</w:t>
            </w:r>
          </w:p>
        </w:tc>
        <w:tc>
          <w:tcPr>
            <w:tcW w:w="575" w:type="pct"/>
            <w:vAlign w:val="center"/>
          </w:tcPr>
          <w:p>
            <w:pPr>
              <w:pStyle w:val="14"/>
            </w:pPr>
            <w:r>
              <w:t>2101101</w:t>
            </w:r>
          </w:p>
        </w:tc>
        <w:tc>
          <w:tcPr>
            <w:tcW w:w="2291" w:type="pct"/>
            <w:vAlign w:val="center"/>
          </w:tcPr>
          <w:p>
            <w:pPr>
              <w:pStyle w:val="14"/>
            </w:pPr>
            <w:r>
              <w:t>行政单位医疗</w:t>
            </w:r>
          </w:p>
        </w:tc>
        <w:tc>
          <w:tcPr>
            <w:tcW w:w="857" w:type="pct"/>
            <w:vAlign w:val="center"/>
          </w:tcPr>
          <w:p>
            <w:pPr>
              <w:pStyle w:val="13"/>
            </w:pPr>
            <w:r>
              <w:t>16.97</w:t>
            </w:r>
          </w:p>
        </w:tc>
        <w:tc>
          <w:tcPr>
            <w:tcW w:w="464" w:type="pct"/>
            <w:vAlign w:val="center"/>
          </w:tcPr>
          <w:p>
            <w:pPr>
              <w:pStyle w:val="13"/>
            </w:pPr>
            <w:r>
              <w:t>16.97</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20</w:t>
            </w:r>
          </w:p>
        </w:tc>
        <w:tc>
          <w:tcPr>
            <w:tcW w:w="575" w:type="pct"/>
            <w:vAlign w:val="center"/>
          </w:tcPr>
          <w:p>
            <w:pPr>
              <w:pStyle w:val="14"/>
            </w:pPr>
            <w:r>
              <w:t>2101103</w:t>
            </w:r>
          </w:p>
        </w:tc>
        <w:tc>
          <w:tcPr>
            <w:tcW w:w="2291" w:type="pct"/>
            <w:vAlign w:val="center"/>
          </w:tcPr>
          <w:p>
            <w:pPr>
              <w:pStyle w:val="14"/>
            </w:pPr>
            <w:r>
              <w:t>公务员医疗补助</w:t>
            </w:r>
          </w:p>
        </w:tc>
        <w:tc>
          <w:tcPr>
            <w:tcW w:w="857" w:type="pct"/>
            <w:vAlign w:val="center"/>
          </w:tcPr>
          <w:p>
            <w:pPr>
              <w:pStyle w:val="13"/>
            </w:pPr>
            <w:r>
              <w:t>26.45</w:t>
            </w:r>
          </w:p>
        </w:tc>
        <w:tc>
          <w:tcPr>
            <w:tcW w:w="464" w:type="pct"/>
            <w:vAlign w:val="center"/>
          </w:tcPr>
          <w:p>
            <w:pPr>
              <w:pStyle w:val="13"/>
            </w:pPr>
            <w:r>
              <w:t>26.45</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21</w:t>
            </w:r>
          </w:p>
        </w:tc>
        <w:tc>
          <w:tcPr>
            <w:tcW w:w="575" w:type="pct"/>
            <w:vAlign w:val="center"/>
          </w:tcPr>
          <w:p>
            <w:pPr>
              <w:pStyle w:val="14"/>
            </w:pPr>
            <w:r>
              <w:t>212</w:t>
            </w:r>
          </w:p>
        </w:tc>
        <w:tc>
          <w:tcPr>
            <w:tcW w:w="2291" w:type="pct"/>
            <w:vAlign w:val="center"/>
          </w:tcPr>
          <w:p>
            <w:pPr>
              <w:pStyle w:val="14"/>
            </w:pPr>
            <w:r>
              <w:t>城乡社区支出</w:t>
            </w:r>
          </w:p>
        </w:tc>
        <w:tc>
          <w:tcPr>
            <w:tcW w:w="857" w:type="pct"/>
            <w:vAlign w:val="center"/>
          </w:tcPr>
          <w:p>
            <w:pPr>
              <w:pStyle w:val="13"/>
            </w:pPr>
            <w:r>
              <w:t>148.88</w:t>
            </w:r>
          </w:p>
        </w:tc>
        <w:tc>
          <w:tcPr>
            <w:tcW w:w="464" w:type="pct"/>
            <w:vAlign w:val="center"/>
          </w:tcPr>
          <w:p>
            <w:pPr>
              <w:pStyle w:val="13"/>
            </w:pPr>
          </w:p>
        </w:tc>
        <w:tc>
          <w:tcPr>
            <w:tcW w:w="464"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22</w:t>
            </w:r>
          </w:p>
        </w:tc>
        <w:tc>
          <w:tcPr>
            <w:tcW w:w="575" w:type="pct"/>
            <w:vAlign w:val="center"/>
          </w:tcPr>
          <w:p>
            <w:pPr>
              <w:pStyle w:val="14"/>
            </w:pPr>
            <w:r>
              <w:t>21201</w:t>
            </w:r>
          </w:p>
        </w:tc>
        <w:tc>
          <w:tcPr>
            <w:tcW w:w="2291" w:type="pct"/>
            <w:vAlign w:val="center"/>
          </w:tcPr>
          <w:p>
            <w:pPr>
              <w:pStyle w:val="14"/>
            </w:pPr>
            <w:r>
              <w:t>城乡社区管理事务</w:t>
            </w:r>
          </w:p>
        </w:tc>
        <w:tc>
          <w:tcPr>
            <w:tcW w:w="857" w:type="pct"/>
            <w:vAlign w:val="center"/>
          </w:tcPr>
          <w:p>
            <w:pPr>
              <w:pStyle w:val="13"/>
            </w:pPr>
            <w:r>
              <w:t>148.88</w:t>
            </w:r>
          </w:p>
        </w:tc>
        <w:tc>
          <w:tcPr>
            <w:tcW w:w="464" w:type="pct"/>
            <w:vAlign w:val="center"/>
          </w:tcPr>
          <w:p>
            <w:pPr>
              <w:pStyle w:val="13"/>
            </w:pPr>
          </w:p>
        </w:tc>
        <w:tc>
          <w:tcPr>
            <w:tcW w:w="464"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23</w:t>
            </w:r>
          </w:p>
        </w:tc>
        <w:tc>
          <w:tcPr>
            <w:tcW w:w="575" w:type="pct"/>
            <w:vAlign w:val="center"/>
          </w:tcPr>
          <w:p>
            <w:pPr>
              <w:pStyle w:val="14"/>
            </w:pPr>
            <w:r>
              <w:t>2120199</w:t>
            </w:r>
          </w:p>
        </w:tc>
        <w:tc>
          <w:tcPr>
            <w:tcW w:w="2291" w:type="pct"/>
            <w:vAlign w:val="center"/>
          </w:tcPr>
          <w:p>
            <w:pPr>
              <w:pStyle w:val="14"/>
            </w:pPr>
            <w:r>
              <w:t>其他城乡社区管理事务支出</w:t>
            </w:r>
          </w:p>
        </w:tc>
        <w:tc>
          <w:tcPr>
            <w:tcW w:w="857" w:type="pct"/>
            <w:vAlign w:val="center"/>
          </w:tcPr>
          <w:p>
            <w:pPr>
              <w:pStyle w:val="13"/>
            </w:pPr>
            <w:r>
              <w:t>148.88</w:t>
            </w:r>
          </w:p>
        </w:tc>
        <w:tc>
          <w:tcPr>
            <w:tcW w:w="464" w:type="pct"/>
            <w:vAlign w:val="center"/>
          </w:tcPr>
          <w:p>
            <w:pPr>
              <w:pStyle w:val="13"/>
            </w:pPr>
          </w:p>
        </w:tc>
        <w:tc>
          <w:tcPr>
            <w:tcW w:w="464"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24</w:t>
            </w:r>
          </w:p>
        </w:tc>
        <w:tc>
          <w:tcPr>
            <w:tcW w:w="575" w:type="pct"/>
            <w:vAlign w:val="center"/>
          </w:tcPr>
          <w:p>
            <w:pPr>
              <w:pStyle w:val="14"/>
            </w:pPr>
            <w:r>
              <w:t>221</w:t>
            </w:r>
          </w:p>
        </w:tc>
        <w:tc>
          <w:tcPr>
            <w:tcW w:w="2291" w:type="pct"/>
            <w:vAlign w:val="center"/>
          </w:tcPr>
          <w:p>
            <w:pPr>
              <w:pStyle w:val="14"/>
            </w:pPr>
            <w:r>
              <w:t>住房保障支出</w:t>
            </w:r>
          </w:p>
        </w:tc>
        <w:tc>
          <w:tcPr>
            <w:tcW w:w="857" w:type="pct"/>
            <w:vAlign w:val="center"/>
          </w:tcPr>
          <w:p>
            <w:pPr>
              <w:pStyle w:val="13"/>
            </w:pPr>
            <w:r>
              <w:t>33.09</w:t>
            </w:r>
          </w:p>
        </w:tc>
        <w:tc>
          <w:tcPr>
            <w:tcW w:w="464" w:type="pct"/>
            <w:vAlign w:val="center"/>
          </w:tcPr>
          <w:p>
            <w:pPr>
              <w:pStyle w:val="13"/>
            </w:pPr>
            <w:r>
              <w:t>33.09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25</w:t>
            </w:r>
          </w:p>
        </w:tc>
        <w:tc>
          <w:tcPr>
            <w:tcW w:w="575" w:type="pct"/>
            <w:vAlign w:val="center"/>
          </w:tcPr>
          <w:p>
            <w:pPr>
              <w:pStyle w:val="14"/>
            </w:pPr>
            <w:r>
              <w:t>22102</w:t>
            </w:r>
          </w:p>
        </w:tc>
        <w:tc>
          <w:tcPr>
            <w:tcW w:w="2291" w:type="pct"/>
            <w:vAlign w:val="center"/>
          </w:tcPr>
          <w:p>
            <w:pPr>
              <w:pStyle w:val="14"/>
            </w:pPr>
            <w:r>
              <w:t>住房改革支出</w:t>
            </w:r>
          </w:p>
        </w:tc>
        <w:tc>
          <w:tcPr>
            <w:tcW w:w="857" w:type="pct"/>
            <w:vAlign w:val="center"/>
          </w:tcPr>
          <w:p>
            <w:pPr>
              <w:pStyle w:val="13"/>
            </w:pPr>
            <w:r>
              <w:t>33.09</w:t>
            </w:r>
          </w:p>
        </w:tc>
        <w:tc>
          <w:tcPr>
            <w:tcW w:w="464" w:type="pct"/>
            <w:vAlign w:val="center"/>
          </w:tcPr>
          <w:p>
            <w:pPr>
              <w:pStyle w:val="13"/>
            </w:pPr>
            <w:r>
              <w:t>33.09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6" w:type="pct"/>
            <w:vAlign w:val="center"/>
          </w:tcPr>
          <w:p>
            <w:pPr>
              <w:pStyle w:val="15"/>
            </w:pPr>
            <w:r>
              <w:t>26</w:t>
            </w:r>
          </w:p>
        </w:tc>
        <w:tc>
          <w:tcPr>
            <w:tcW w:w="575" w:type="pct"/>
            <w:vAlign w:val="center"/>
          </w:tcPr>
          <w:p>
            <w:pPr>
              <w:pStyle w:val="14"/>
            </w:pPr>
            <w:r>
              <w:t>2210201</w:t>
            </w:r>
          </w:p>
        </w:tc>
        <w:tc>
          <w:tcPr>
            <w:tcW w:w="2291" w:type="pct"/>
            <w:vAlign w:val="center"/>
          </w:tcPr>
          <w:p>
            <w:pPr>
              <w:pStyle w:val="14"/>
            </w:pPr>
            <w:r>
              <w:t>住房公积金</w:t>
            </w:r>
          </w:p>
        </w:tc>
        <w:tc>
          <w:tcPr>
            <w:tcW w:w="857" w:type="pct"/>
            <w:vAlign w:val="center"/>
          </w:tcPr>
          <w:p>
            <w:pPr>
              <w:pStyle w:val="13"/>
            </w:pPr>
            <w:r>
              <w:t>33.09</w:t>
            </w:r>
          </w:p>
        </w:tc>
        <w:tc>
          <w:tcPr>
            <w:tcW w:w="464" w:type="pct"/>
            <w:vAlign w:val="center"/>
          </w:tcPr>
          <w:p>
            <w:pPr>
              <w:pStyle w:val="13"/>
            </w:pPr>
            <w:r>
              <w:t>33.09</w:t>
            </w:r>
          </w:p>
        </w:tc>
        <w:tc>
          <w:tcPr>
            <w:tcW w:w="46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4"/>
        <w:gridCol w:w="2102"/>
        <w:gridCol w:w="6283"/>
        <w:gridCol w:w="2574"/>
        <w:gridCol w:w="1393"/>
        <w:gridCol w:w="1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13" w:type="pct"/>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857" w:type="pct"/>
            <w:tcBorders>
              <w:top w:val="single" w:color="FFFFFF" w:sz="6" w:space="0"/>
              <w:left w:val="single" w:color="FFFFFF" w:sz="6" w:space="0"/>
              <w:right w:val="single" w:color="FFFFFF" w:sz="6" w:space="0"/>
            </w:tcBorders>
            <w:vAlign w:val="center"/>
          </w:tcPr>
          <w:p>
            <w:pPr>
              <w:pStyle w:val="10"/>
            </w:pPr>
            <w:r>
              <w:t>预算年度：2023</w:t>
            </w:r>
          </w:p>
        </w:tc>
        <w:tc>
          <w:tcPr>
            <w:tcW w:w="929"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 w:type="pct"/>
            <w:vMerge w:val="restart"/>
            <w:vAlign w:val="center"/>
          </w:tcPr>
          <w:p>
            <w:pPr>
              <w:pStyle w:val="12"/>
            </w:pPr>
            <w:r>
              <w:t>序号</w:t>
            </w:r>
          </w:p>
        </w:tc>
        <w:tc>
          <w:tcPr>
            <w:tcW w:w="2791" w:type="pct"/>
            <w:gridSpan w:val="2"/>
            <w:vAlign w:val="center"/>
          </w:tcPr>
          <w:p>
            <w:pPr>
              <w:pStyle w:val="12"/>
            </w:pPr>
            <w:r>
              <w:t>支出部门经济分类科目</w:t>
            </w:r>
          </w:p>
        </w:tc>
        <w:tc>
          <w:tcPr>
            <w:tcW w:w="1786"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 w:type="pct"/>
            <w:vMerge w:val="continue"/>
          </w:tcPr>
          <w:p/>
        </w:tc>
        <w:tc>
          <w:tcPr>
            <w:tcW w:w="700" w:type="pct"/>
            <w:vAlign w:val="center"/>
          </w:tcPr>
          <w:p>
            <w:pPr>
              <w:pStyle w:val="12"/>
            </w:pPr>
            <w:r>
              <w:t>科目编码</w:t>
            </w:r>
          </w:p>
        </w:tc>
        <w:tc>
          <w:tcPr>
            <w:tcW w:w="2091" w:type="pct"/>
            <w:vAlign w:val="center"/>
          </w:tcPr>
          <w:p>
            <w:pPr>
              <w:pStyle w:val="12"/>
            </w:pPr>
            <w:r>
              <w:t>科目名称</w:t>
            </w:r>
          </w:p>
        </w:tc>
        <w:tc>
          <w:tcPr>
            <w:tcW w:w="857" w:type="pct"/>
            <w:vAlign w:val="center"/>
          </w:tcPr>
          <w:p>
            <w:pPr>
              <w:pStyle w:val="12"/>
            </w:pPr>
            <w:r>
              <w:t>合计</w:t>
            </w:r>
          </w:p>
        </w:tc>
        <w:tc>
          <w:tcPr>
            <w:tcW w:w="464" w:type="pct"/>
            <w:vAlign w:val="center"/>
          </w:tcPr>
          <w:p>
            <w:pPr>
              <w:pStyle w:val="12"/>
            </w:pPr>
            <w:r>
              <w:t>人员经费</w:t>
            </w:r>
          </w:p>
        </w:tc>
        <w:tc>
          <w:tcPr>
            <w:tcW w:w="464"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 w:type="pct"/>
            <w:vAlign w:val="center"/>
          </w:tcPr>
          <w:p>
            <w:pPr>
              <w:pStyle w:val="12"/>
            </w:pPr>
            <w:r>
              <w:t>栏次</w:t>
            </w:r>
          </w:p>
        </w:tc>
        <w:tc>
          <w:tcPr>
            <w:tcW w:w="700" w:type="pct"/>
            <w:vAlign w:val="center"/>
          </w:tcPr>
          <w:p>
            <w:pPr>
              <w:pStyle w:val="12"/>
            </w:pPr>
            <w:r>
              <w:t>1</w:t>
            </w:r>
          </w:p>
        </w:tc>
        <w:tc>
          <w:tcPr>
            <w:tcW w:w="2091" w:type="pct"/>
            <w:vAlign w:val="center"/>
          </w:tcPr>
          <w:p>
            <w:pPr>
              <w:pStyle w:val="12"/>
            </w:pPr>
            <w:r>
              <w:t>2</w:t>
            </w:r>
          </w:p>
        </w:tc>
        <w:tc>
          <w:tcPr>
            <w:tcW w:w="857" w:type="pct"/>
            <w:vAlign w:val="center"/>
          </w:tcPr>
          <w:p>
            <w:pPr>
              <w:pStyle w:val="12"/>
            </w:pPr>
            <w:r>
              <w:t>3</w:t>
            </w:r>
          </w:p>
        </w:tc>
        <w:tc>
          <w:tcPr>
            <w:tcW w:w="464" w:type="pct"/>
            <w:vAlign w:val="center"/>
          </w:tcPr>
          <w:p>
            <w:pPr>
              <w:pStyle w:val="12"/>
            </w:pPr>
            <w:r>
              <w:t>4</w:t>
            </w:r>
          </w:p>
        </w:tc>
        <w:tc>
          <w:tcPr>
            <w:tcW w:w="464"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w:t>
            </w:r>
          </w:p>
        </w:tc>
        <w:tc>
          <w:tcPr>
            <w:tcW w:w="700" w:type="pct"/>
            <w:vAlign w:val="center"/>
          </w:tcPr>
          <w:p>
            <w:pPr>
              <w:pStyle w:val="18"/>
            </w:pPr>
          </w:p>
        </w:tc>
        <w:tc>
          <w:tcPr>
            <w:tcW w:w="2091" w:type="pct"/>
            <w:vAlign w:val="center"/>
          </w:tcPr>
          <w:p>
            <w:pPr>
              <w:pStyle w:val="16"/>
            </w:pPr>
            <w:r>
              <w:t>合计</w:t>
            </w:r>
          </w:p>
        </w:tc>
        <w:tc>
          <w:tcPr>
            <w:tcW w:w="857" w:type="pct"/>
            <w:vAlign w:val="center"/>
          </w:tcPr>
          <w:p>
            <w:pPr>
              <w:pStyle w:val="17"/>
            </w:pPr>
            <w:r>
              <w:t>494.88</w:t>
            </w:r>
          </w:p>
        </w:tc>
        <w:tc>
          <w:tcPr>
            <w:tcW w:w="464" w:type="pct"/>
            <w:vAlign w:val="center"/>
          </w:tcPr>
          <w:p>
            <w:pPr>
              <w:pStyle w:val="17"/>
            </w:pPr>
            <w:r>
              <w:t>454.08</w:t>
            </w:r>
          </w:p>
        </w:tc>
        <w:tc>
          <w:tcPr>
            <w:tcW w:w="464" w:type="pct"/>
            <w:vAlign w:val="center"/>
          </w:tcPr>
          <w:p>
            <w:pPr>
              <w:pStyle w:val="17"/>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w:t>
            </w:r>
          </w:p>
        </w:tc>
        <w:tc>
          <w:tcPr>
            <w:tcW w:w="700" w:type="pct"/>
            <w:vAlign w:val="center"/>
          </w:tcPr>
          <w:p>
            <w:pPr>
              <w:pStyle w:val="14"/>
            </w:pPr>
            <w:r>
              <w:t>301</w:t>
            </w:r>
          </w:p>
        </w:tc>
        <w:tc>
          <w:tcPr>
            <w:tcW w:w="2091" w:type="pct"/>
            <w:vAlign w:val="center"/>
          </w:tcPr>
          <w:p>
            <w:pPr>
              <w:pStyle w:val="14"/>
            </w:pPr>
            <w:r>
              <w:t>工资福利支出</w:t>
            </w:r>
          </w:p>
        </w:tc>
        <w:tc>
          <w:tcPr>
            <w:tcW w:w="857" w:type="pct"/>
            <w:vAlign w:val="center"/>
          </w:tcPr>
          <w:p>
            <w:pPr>
              <w:pStyle w:val="13"/>
            </w:pPr>
            <w:r>
              <w:t>418.25</w:t>
            </w:r>
          </w:p>
        </w:tc>
        <w:tc>
          <w:tcPr>
            <w:tcW w:w="464" w:type="pct"/>
            <w:vAlign w:val="center"/>
          </w:tcPr>
          <w:p>
            <w:pPr>
              <w:pStyle w:val="13"/>
            </w:pPr>
            <w:r>
              <w:t>418.25</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3</w:t>
            </w:r>
          </w:p>
        </w:tc>
        <w:tc>
          <w:tcPr>
            <w:tcW w:w="700" w:type="pct"/>
            <w:vAlign w:val="center"/>
          </w:tcPr>
          <w:p>
            <w:pPr>
              <w:pStyle w:val="14"/>
            </w:pPr>
            <w:r>
              <w:t>30101</w:t>
            </w:r>
          </w:p>
        </w:tc>
        <w:tc>
          <w:tcPr>
            <w:tcW w:w="2091" w:type="pct"/>
            <w:vAlign w:val="center"/>
          </w:tcPr>
          <w:p>
            <w:pPr>
              <w:pStyle w:val="14"/>
            </w:pPr>
            <w:r>
              <w:t>基本工资</w:t>
            </w:r>
          </w:p>
        </w:tc>
        <w:tc>
          <w:tcPr>
            <w:tcW w:w="857" w:type="pct"/>
            <w:vAlign w:val="center"/>
          </w:tcPr>
          <w:p>
            <w:pPr>
              <w:pStyle w:val="13"/>
            </w:pPr>
            <w:r>
              <w:t>128.87</w:t>
            </w:r>
          </w:p>
        </w:tc>
        <w:tc>
          <w:tcPr>
            <w:tcW w:w="464" w:type="pct"/>
            <w:vAlign w:val="center"/>
          </w:tcPr>
          <w:p>
            <w:pPr>
              <w:pStyle w:val="13"/>
            </w:pPr>
            <w:r>
              <w:t>128.87</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4</w:t>
            </w:r>
          </w:p>
        </w:tc>
        <w:tc>
          <w:tcPr>
            <w:tcW w:w="700" w:type="pct"/>
            <w:vAlign w:val="center"/>
          </w:tcPr>
          <w:p>
            <w:pPr>
              <w:pStyle w:val="14"/>
            </w:pPr>
            <w:r>
              <w:t>30102</w:t>
            </w:r>
          </w:p>
        </w:tc>
        <w:tc>
          <w:tcPr>
            <w:tcW w:w="2091" w:type="pct"/>
            <w:vAlign w:val="center"/>
          </w:tcPr>
          <w:p>
            <w:pPr>
              <w:pStyle w:val="14"/>
            </w:pPr>
            <w:r>
              <w:t>津贴补贴</w:t>
            </w:r>
          </w:p>
        </w:tc>
        <w:tc>
          <w:tcPr>
            <w:tcW w:w="857" w:type="pct"/>
            <w:vAlign w:val="center"/>
          </w:tcPr>
          <w:p>
            <w:pPr>
              <w:pStyle w:val="13"/>
            </w:pPr>
            <w:r>
              <w:t>59.10</w:t>
            </w:r>
          </w:p>
        </w:tc>
        <w:tc>
          <w:tcPr>
            <w:tcW w:w="464" w:type="pct"/>
            <w:vAlign w:val="center"/>
          </w:tcPr>
          <w:p>
            <w:pPr>
              <w:pStyle w:val="13"/>
            </w:pPr>
            <w:r>
              <w:t>59.10</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5</w:t>
            </w:r>
          </w:p>
        </w:tc>
        <w:tc>
          <w:tcPr>
            <w:tcW w:w="700" w:type="pct"/>
            <w:vAlign w:val="center"/>
          </w:tcPr>
          <w:p>
            <w:pPr>
              <w:pStyle w:val="14"/>
            </w:pPr>
            <w:r>
              <w:t>30103</w:t>
            </w:r>
          </w:p>
        </w:tc>
        <w:tc>
          <w:tcPr>
            <w:tcW w:w="2091" w:type="pct"/>
            <w:vAlign w:val="center"/>
          </w:tcPr>
          <w:p>
            <w:pPr>
              <w:pStyle w:val="14"/>
            </w:pPr>
            <w:r>
              <w:t>奖金</w:t>
            </w:r>
          </w:p>
        </w:tc>
        <w:tc>
          <w:tcPr>
            <w:tcW w:w="857" w:type="pct"/>
            <w:vAlign w:val="center"/>
          </w:tcPr>
          <w:p>
            <w:pPr>
              <w:pStyle w:val="13"/>
            </w:pPr>
            <w:r>
              <w:t>28.56</w:t>
            </w:r>
          </w:p>
        </w:tc>
        <w:tc>
          <w:tcPr>
            <w:tcW w:w="464" w:type="pct"/>
            <w:vAlign w:val="center"/>
          </w:tcPr>
          <w:p>
            <w:pPr>
              <w:pStyle w:val="13"/>
            </w:pPr>
            <w:r>
              <w:t>28.56</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6</w:t>
            </w:r>
          </w:p>
        </w:tc>
        <w:tc>
          <w:tcPr>
            <w:tcW w:w="700" w:type="pct"/>
            <w:vAlign w:val="center"/>
          </w:tcPr>
          <w:p>
            <w:pPr>
              <w:pStyle w:val="14"/>
            </w:pPr>
            <w:r>
              <w:t>30107</w:t>
            </w:r>
          </w:p>
        </w:tc>
        <w:tc>
          <w:tcPr>
            <w:tcW w:w="2091" w:type="pct"/>
            <w:vAlign w:val="center"/>
          </w:tcPr>
          <w:p>
            <w:pPr>
              <w:pStyle w:val="14"/>
            </w:pPr>
            <w:r>
              <w:t>绩效工资</w:t>
            </w:r>
          </w:p>
        </w:tc>
        <w:tc>
          <w:tcPr>
            <w:tcW w:w="857" w:type="pct"/>
            <w:vAlign w:val="center"/>
          </w:tcPr>
          <w:p>
            <w:pPr>
              <w:pStyle w:val="13"/>
            </w:pPr>
            <w:r>
              <w:t>80.19</w:t>
            </w:r>
          </w:p>
        </w:tc>
        <w:tc>
          <w:tcPr>
            <w:tcW w:w="464" w:type="pct"/>
            <w:vAlign w:val="center"/>
          </w:tcPr>
          <w:p>
            <w:pPr>
              <w:pStyle w:val="13"/>
            </w:pPr>
            <w:r>
              <w:t>80.19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7</w:t>
            </w:r>
          </w:p>
        </w:tc>
        <w:tc>
          <w:tcPr>
            <w:tcW w:w="700" w:type="pct"/>
            <w:vAlign w:val="center"/>
          </w:tcPr>
          <w:p>
            <w:pPr>
              <w:pStyle w:val="14"/>
            </w:pPr>
            <w:r>
              <w:t>30108</w:t>
            </w:r>
          </w:p>
        </w:tc>
        <w:tc>
          <w:tcPr>
            <w:tcW w:w="2091" w:type="pct"/>
            <w:vAlign w:val="center"/>
          </w:tcPr>
          <w:p>
            <w:pPr>
              <w:pStyle w:val="14"/>
            </w:pPr>
            <w:r>
              <w:t>机关事业单位基本养老保险缴费</w:t>
            </w:r>
          </w:p>
        </w:tc>
        <w:tc>
          <w:tcPr>
            <w:tcW w:w="857" w:type="pct"/>
            <w:vAlign w:val="center"/>
          </w:tcPr>
          <w:p>
            <w:pPr>
              <w:pStyle w:val="13"/>
            </w:pPr>
            <w:r>
              <w:t>42.64</w:t>
            </w:r>
          </w:p>
        </w:tc>
        <w:tc>
          <w:tcPr>
            <w:tcW w:w="464" w:type="pct"/>
            <w:vAlign w:val="center"/>
          </w:tcPr>
          <w:p>
            <w:pPr>
              <w:pStyle w:val="13"/>
            </w:pPr>
            <w:r>
              <w:t>42.64</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8</w:t>
            </w:r>
          </w:p>
        </w:tc>
        <w:tc>
          <w:tcPr>
            <w:tcW w:w="700" w:type="pct"/>
            <w:vAlign w:val="center"/>
          </w:tcPr>
          <w:p>
            <w:pPr>
              <w:pStyle w:val="14"/>
            </w:pPr>
            <w:r>
              <w:t>30110</w:t>
            </w:r>
          </w:p>
        </w:tc>
        <w:tc>
          <w:tcPr>
            <w:tcW w:w="2091" w:type="pct"/>
            <w:vAlign w:val="center"/>
          </w:tcPr>
          <w:p>
            <w:pPr>
              <w:pStyle w:val="14"/>
            </w:pPr>
            <w:r>
              <w:t>职工基本医疗保险缴费</w:t>
            </w:r>
          </w:p>
        </w:tc>
        <w:tc>
          <w:tcPr>
            <w:tcW w:w="857" w:type="pct"/>
            <w:vAlign w:val="center"/>
          </w:tcPr>
          <w:p>
            <w:pPr>
              <w:pStyle w:val="13"/>
            </w:pPr>
            <w:r>
              <w:t>16.97</w:t>
            </w:r>
          </w:p>
        </w:tc>
        <w:tc>
          <w:tcPr>
            <w:tcW w:w="464" w:type="pct"/>
            <w:vAlign w:val="center"/>
          </w:tcPr>
          <w:p>
            <w:pPr>
              <w:pStyle w:val="13"/>
            </w:pPr>
            <w:r>
              <w:t>16.97</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9</w:t>
            </w:r>
          </w:p>
        </w:tc>
        <w:tc>
          <w:tcPr>
            <w:tcW w:w="700" w:type="pct"/>
            <w:vAlign w:val="center"/>
          </w:tcPr>
          <w:p>
            <w:pPr>
              <w:pStyle w:val="14"/>
            </w:pPr>
            <w:r>
              <w:t>30111</w:t>
            </w:r>
          </w:p>
        </w:tc>
        <w:tc>
          <w:tcPr>
            <w:tcW w:w="2091" w:type="pct"/>
            <w:vAlign w:val="center"/>
          </w:tcPr>
          <w:p>
            <w:pPr>
              <w:pStyle w:val="14"/>
            </w:pPr>
            <w:r>
              <w:t>公务员医疗补助缴费</w:t>
            </w:r>
          </w:p>
        </w:tc>
        <w:tc>
          <w:tcPr>
            <w:tcW w:w="857" w:type="pct"/>
            <w:vAlign w:val="center"/>
          </w:tcPr>
          <w:p>
            <w:pPr>
              <w:pStyle w:val="13"/>
            </w:pPr>
            <w:r>
              <w:t>26.45</w:t>
            </w:r>
          </w:p>
        </w:tc>
        <w:tc>
          <w:tcPr>
            <w:tcW w:w="464" w:type="pct"/>
            <w:vAlign w:val="center"/>
          </w:tcPr>
          <w:p>
            <w:pPr>
              <w:pStyle w:val="13"/>
            </w:pPr>
            <w:r>
              <w:t>26.45</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10</w:t>
            </w:r>
          </w:p>
        </w:tc>
        <w:tc>
          <w:tcPr>
            <w:tcW w:w="700" w:type="pct"/>
            <w:vAlign w:val="center"/>
          </w:tcPr>
          <w:p>
            <w:pPr>
              <w:pStyle w:val="14"/>
            </w:pPr>
            <w:r>
              <w:t>30112</w:t>
            </w:r>
          </w:p>
        </w:tc>
        <w:tc>
          <w:tcPr>
            <w:tcW w:w="2091" w:type="pct"/>
            <w:vAlign w:val="center"/>
          </w:tcPr>
          <w:p>
            <w:pPr>
              <w:pStyle w:val="14"/>
            </w:pPr>
            <w:r>
              <w:t>其他社会保障缴费</w:t>
            </w:r>
          </w:p>
        </w:tc>
        <w:tc>
          <w:tcPr>
            <w:tcW w:w="857" w:type="pct"/>
            <w:vAlign w:val="center"/>
          </w:tcPr>
          <w:p>
            <w:pPr>
              <w:pStyle w:val="13"/>
            </w:pPr>
            <w:r>
              <w:t>2.37</w:t>
            </w:r>
          </w:p>
        </w:tc>
        <w:tc>
          <w:tcPr>
            <w:tcW w:w="464" w:type="pct"/>
            <w:vAlign w:val="center"/>
          </w:tcPr>
          <w:p>
            <w:pPr>
              <w:pStyle w:val="13"/>
            </w:pPr>
            <w:r>
              <w:t>2.37</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11</w:t>
            </w:r>
          </w:p>
        </w:tc>
        <w:tc>
          <w:tcPr>
            <w:tcW w:w="700" w:type="pct"/>
            <w:vAlign w:val="center"/>
          </w:tcPr>
          <w:p>
            <w:pPr>
              <w:pStyle w:val="14"/>
            </w:pPr>
            <w:r>
              <w:t>30113</w:t>
            </w:r>
          </w:p>
        </w:tc>
        <w:tc>
          <w:tcPr>
            <w:tcW w:w="2091" w:type="pct"/>
            <w:vAlign w:val="center"/>
          </w:tcPr>
          <w:p>
            <w:pPr>
              <w:pStyle w:val="14"/>
            </w:pPr>
            <w:r>
              <w:t>住房公积金</w:t>
            </w:r>
          </w:p>
        </w:tc>
        <w:tc>
          <w:tcPr>
            <w:tcW w:w="857" w:type="pct"/>
            <w:vAlign w:val="center"/>
          </w:tcPr>
          <w:p>
            <w:pPr>
              <w:pStyle w:val="13"/>
            </w:pPr>
            <w:r>
              <w:t>33.09</w:t>
            </w:r>
          </w:p>
        </w:tc>
        <w:tc>
          <w:tcPr>
            <w:tcW w:w="464" w:type="pct"/>
            <w:vAlign w:val="center"/>
          </w:tcPr>
          <w:p>
            <w:pPr>
              <w:pStyle w:val="13"/>
            </w:pPr>
            <w:r>
              <w:t>33.09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12</w:t>
            </w:r>
          </w:p>
        </w:tc>
        <w:tc>
          <w:tcPr>
            <w:tcW w:w="700" w:type="pct"/>
            <w:vAlign w:val="center"/>
          </w:tcPr>
          <w:p>
            <w:pPr>
              <w:pStyle w:val="14"/>
            </w:pPr>
            <w:r>
              <w:t>302</w:t>
            </w:r>
          </w:p>
        </w:tc>
        <w:tc>
          <w:tcPr>
            <w:tcW w:w="2091" w:type="pct"/>
            <w:vAlign w:val="center"/>
          </w:tcPr>
          <w:p>
            <w:pPr>
              <w:pStyle w:val="14"/>
            </w:pPr>
            <w:r>
              <w:t>商品和服务支出</w:t>
            </w:r>
          </w:p>
        </w:tc>
        <w:tc>
          <w:tcPr>
            <w:tcW w:w="857" w:type="pct"/>
            <w:vAlign w:val="center"/>
          </w:tcPr>
          <w:p>
            <w:pPr>
              <w:pStyle w:val="13"/>
            </w:pPr>
            <w:r>
              <w:t>40.80</w:t>
            </w:r>
          </w:p>
        </w:tc>
        <w:tc>
          <w:tcPr>
            <w:tcW w:w="464" w:type="pct"/>
            <w:vAlign w:val="center"/>
          </w:tcPr>
          <w:p>
            <w:pPr>
              <w:pStyle w:val="13"/>
            </w:pPr>
          </w:p>
        </w:tc>
        <w:tc>
          <w:tcPr>
            <w:tcW w:w="464" w:type="pct"/>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13</w:t>
            </w:r>
          </w:p>
        </w:tc>
        <w:tc>
          <w:tcPr>
            <w:tcW w:w="700" w:type="pct"/>
            <w:vAlign w:val="center"/>
          </w:tcPr>
          <w:p>
            <w:pPr>
              <w:pStyle w:val="14"/>
            </w:pPr>
            <w:r>
              <w:t>30201</w:t>
            </w:r>
          </w:p>
        </w:tc>
        <w:tc>
          <w:tcPr>
            <w:tcW w:w="2091" w:type="pct"/>
            <w:vAlign w:val="center"/>
          </w:tcPr>
          <w:p>
            <w:pPr>
              <w:pStyle w:val="14"/>
            </w:pPr>
            <w:r>
              <w:t>办公费</w:t>
            </w:r>
          </w:p>
        </w:tc>
        <w:tc>
          <w:tcPr>
            <w:tcW w:w="857" w:type="pct"/>
            <w:vAlign w:val="center"/>
          </w:tcPr>
          <w:p>
            <w:pPr>
              <w:pStyle w:val="13"/>
            </w:pPr>
            <w:r>
              <w:t>2.00</w:t>
            </w:r>
          </w:p>
        </w:tc>
        <w:tc>
          <w:tcPr>
            <w:tcW w:w="464" w:type="pct"/>
            <w:vAlign w:val="center"/>
          </w:tcPr>
          <w:p>
            <w:pPr>
              <w:pStyle w:val="13"/>
            </w:pPr>
          </w:p>
        </w:tc>
        <w:tc>
          <w:tcPr>
            <w:tcW w:w="464"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14</w:t>
            </w:r>
          </w:p>
        </w:tc>
        <w:tc>
          <w:tcPr>
            <w:tcW w:w="700" w:type="pct"/>
            <w:vAlign w:val="center"/>
          </w:tcPr>
          <w:p>
            <w:pPr>
              <w:pStyle w:val="14"/>
            </w:pPr>
            <w:r>
              <w:t>30205</w:t>
            </w:r>
          </w:p>
        </w:tc>
        <w:tc>
          <w:tcPr>
            <w:tcW w:w="2091" w:type="pct"/>
            <w:vAlign w:val="center"/>
          </w:tcPr>
          <w:p>
            <w:pPr>
              <w:pStyle w:val="14"/>
            </w:pPr>
            <w:r>
              <w:t>水费</w:t>
            </w:r>
          </w:p>
        </w:tc>
        <w:tc>
          <w:tcPr>
            <w:tcW w:w="857" w:type="pct"/>
            <w:vAlign w:val="center"/>
          </w:tcPr>
          <w:p>
            <w:pPr>
              <w:pStyle w:val="13"/>
            </w:pPr>
            <w:r>
              <w:t>2.00</w:t>
            </w:r>
          </w:p>
        </w:tc>
        <w:tc>
          <w:tcPr>
            <w:tcW w:w="464" w:type="pct"/>
            <w:vAlign w:val="center"/>
          </w:tcPr>
          <w:p>
            <w:pPr>
              <w:pStyle w:val="13"/>
            </w:pPr>
          </w:p>
        </w:tc>
        <w:tc>
          <w:tcPr>
            <w:tcW w:w="464"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15</w:t>
            </w:r>
          </w:p>
        </w:tc>
        <w:tc>
          <w:tcPr>
            <w:tcW w:w="700" w:type="pct"/>
            <w:vAlign w:val="center"/>
          </w:tcPr>
          <w:p>
            <w:pPr>
              <w:pStyle w:val="14"/>
            </w:pPr>
            <w:r>
              <w:t>30206</w:t>
            </w:r>
          </w:p>
        </w:tc>
        <w:tc>
          <w:tcPr>
            <w:tcW w:w="2091" w:type="pct"/>
            <w:vAlign w:val="center"/>
          </w:tcPr>
          <w:p>
            <w:pPr>
              <w:pStyle w:val="14"/>
            </w:pPr>
            <w:r>
              <w:t>电费</w:t>
            </w:r>
          </w:p>
        </w:tc>
        <w:tc>
          <w:tcPr>
            <w:tcW w:w="857" w:type="pct"/>
            <w:vAlign w:val="center"/>
          </w:tcPr>
          <w:p>
            <w:pPr>
              <w:pStyle w:val="13"/>
            </w:pPr>
            <w:r>
              <w:t>2.00</w:t>
            </w:r>
          </w:p>
        </w:tc>
        <w:tc>
          <w:tcPr>
            <w:tcW w:w="464" w:type="pct"/>
            <w:vAlign w:val="center"/>
          </w:tcPr>
          <w:p>
            <w:pPr>
              <w:pStyle w:val="13"/>
            </w:pPr>
          </w:p>
        </w:tc>
        <w:tc>
          <w:tcPr>
            <w:tcW w:w="464"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16</w:t>
            </w:r>
          </w:p>
        </w:tc>
        <w:tc>
          <w:tcPr>
            <w:tcW w:w="700" w:type="pct"/>
            <w:vAlign w:val="center"/>
          </w:tcPr>
          <w:p>
            <w:pPr>
              <w:pStyle w:val="14"/>
            </w:pPr>
            <w:r>
              <w:t>30207</w:t>
            </w:r>
          </w:p>
        </w:tc>
        <w:tc>
          <w:tcPr>
            <w:tcW w:w="2091" w:type="pct"/>
            <w:vAlign w:val="center"/>
          </w:tcPr>
          <w:p>
            <w:pPr>
              <w:pStyle w:val="14"/>
            </w:pPr>
            <w:r>
              <w:t>邮电费</w:t>
            </w:r>
          </w:p>
        </w:tc>
        <w:tc>
          <w:tcPr>
            <w:tcW w:w="857" w:type="pct"/>
            <w:vAlign w:val="center"/>
          </w:tcPr>
          <w:p>
            <w:pPr>
              <w:pStyle w:val="13"/>
            </w:pPr>
            <w:r>
              <w:t>1.50</w:t>
            </w:r>
          </w:p>
        </w:tc>
        <w:tc>
          <w:tcPr>
            <w:tcW w:w="464" w:type="pct"/>
            <w:vAlign w:val="center"/>
          </w:tcPr>
          <w:p>
            <w:pPr>
              <w:pStyle w:val="13"/>
            </w:pPr>
          </w:p>
        </w:tc>
        <w:tc>
          <w:tcPr>
            <w:tcW w:w="464"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17</w:t>
            </w:r>
          </w:p>
        </w:tc>
        <w:tc>
          <w:tcPr>
            <w:tcW w:w="700" w:type="pct"/>
            <w:vAlign w:val="center"/>
          </w:tcPr>
          <w:p>
            <w:pPr>
              <w:pStyle w:val="14"/>
            </w:pPr>
            <w:r>
              <w:t>30208</w:t>
            </w:r>
          </w:p>
        </w:tc>
        <w:tc>
          <w:tcPr>
            <w:tcW w:w="2091" w:type="pct"/>
            <w:vAlign w:val="center"/>
          </w:tcPr>
          <w:p>
            <w:pPr>
              <w:pStyle w:val="14"/>
            </w:pPr>
            <w:r>
              <w:t>取暖费</w:t>
            </w:r>
          </w:p>
        </w:tc>
        <w:tc>
          <w:tcPr>
            <w:tcW w:w="857" w:type="pct"/>
            <w:vAlign w:val="center"/>
          </w:tcPr>
          <w:p>
            <w:pPr>
              <w:pStyle w:val="13"/>
            </w:pPr>
            <w:r>
              <w:t>12.32</w:t>
            </w:r>
          </w:p>
        </w:tc>
        <w:tc>
          <w:tcPr>
            <w:tcW w:w="464" w:type="pct"/>
            <w:vAlign w:val="center"/>
          </w:tcPr>
          <w:p>
            <w:pPr>
              <w:pStyle w:val="13"/>
            </w:pPr>
          </w:p>
        </w:tc>
        <w:tc>
          <w:tcPr>
            <w:tcW w:w="464" w:type="pct"/>
            <w:vAlign w:val="center"/>
          </w:tcPr>
          <w:p>
            <w:pPr>
              <w:pStyle w:val="13"/>
            </w:pPr>
            <w:r>
              <w:t>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18</w:t>
            </w:r>
          </w:p>
        </w:tc>
        <w:tc>
          <w:tcPr>
            <w:tcW w:w="700" w:type="pct"/>
            <w:vAlign w:val="center"/>
          </w:tcPr>
          <w:p>
            <w:pPr>
              <w:pStyle w:val="14"/>
            </w:pPr>
            <w:r>
              <w:t>30211</w:t>
            </w:r>
          </w:p>
        </w:tc>
        <w:tc>
          <w:tcPr>
            <w:tcW w:w="2091" w:type="pct"/>
            <w:vAlign w:val="center"/>
          </w:tcPr>
          <w:p>
            <w:pPr>
              <w:pStyle w:val="14"/>
            </w:pPr>
            <w:r>
              <w:t>差旅费</w:t>
            </w:r>
          </w:p>
        </w:tc>
        <w:tc>
          <w:tcPr>
            <w:tcW w:w="857" w:type="pct"/>
            <w:vAlign w:val="center"/>
          </w:tcPr>
          <w:p>
            <w:pPr>
              <w:pStyle w:val="13"/>
            </w:pPr>
            <w:r>
              <w:t>1.00</w:t>
            </w:r>
          </w:p>
        </w:tc>
        <w:tc>
          <w:tcPr>
            <w:tcW w:w="464" w:type="pct"/>
            <w:vAlign w:val="center"/>
          </w:tcPr>
          <w:p>
            <w:pPr>
              <w:pStyle w:val="13"/>
            </w:pPr>
          </w:p>
        </w:tc>
        <w:tc>
          <w:tcPr>
            <w:tcW w:w="464"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19</w:t>
            </w:r>
          </w:p>
        </w:tc>
        <w:tc>
          <w:tcPr>
            <w:tcW w:w="700" w:type="pct"/>
            <w:vAlign w:val="center"/>
          </w:tcPr>
          <w:p>
            <w:pPr>
              <w:pStyle w:val="14"/>
            </w:pPr>
            <w:r>
              <w:t>30213</w:t>
            </w:r>
          </w:p>
        </w:tc>
        <w:tc>
          <w:tcPr>
            <w:tcW w:w="2091" w:type="pct"/>
            <w:vAlign w:val="center"/>
          </w:tcPr>
          <w:p>
            <w:pPr>
              <w:pStyle w:val="14"/>
            </w:pPr>
            <w:r>
              <w:t>维修(护)费</w:t>
            </w:r>
          </w:p>
        </w:tc>
        <w:tc>
          <w:tcPr>
            <w:tcW w:w="857" w:type="pct"/>
            <w:vAlign w:val="center"/>
          </w:tcPr>
          <w:p>
            <w:pPr>
              <w:pStyle w:val="13"/>
            </w:pPr>
            <w:r>
              <w:t>0.15</w:t>
            </w:r>
          </w:p>
        </w:tc>
        <w:tc>
          <w:tcPr>
            <w:tcW w:w="464" w:type="pct"/>
            <w:vAlign w:val="center"/>
          </w:tcPr>
          <w:p>
            <w:pPr>
              <w:pStyle w:val="13"/>
            </w:pPr>
          </w:p>
        </w:tc>
        <w:tc>
          <w:tcPr>
            <w:tcW w:w="464"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20</w:t>
            </w:r>
          </w:p>
        </w:tc>
        <w:tc>
          <w:tcPr>
            <w:tcW w:w="700" w:type="pct"/>
            <w:vAlign w:val="center"/>
          </w:tcPr>
          <w:p>
            <w:pPr>
              <w:pStyle w:val="14"/>
            </w:pPr>
            <w:r>
              <w:t>30228</w:t>
            </w:r>
          </w:p>
        </w:tc>
        <w:tc>
          <w:tcPr>
            <w:tcW w:w="2091" w:type="pct"/>
            <w:vAlign w:val="center"/>
          </w:tcPr>
          <w:p>
            <w:pPr>
              <w:pStyle w:val="14"/>
            </w:pPr>
            <w:r>
              <w:t>工会经费</w:t>
            </w:r>
          </w:p>
        </w:tc>
        <w:tc>
          <w:tcPr>
            <w:tcW w:w="857" w:type="pct"/>
            <w:vAlign w:val="center"/>
          </w:tcPr>
          <w:p>
            <w:pPr>
              <w:pStyle w:val="13"/>
            </w:pPr>
            <w:r>
              <w:t>5.03</w:t>
            </w:r>
          </w:p>
        </w:tc>
        <w:tc>
          <w:tcPr>
            <w:tcW w:w="464" w:type="pct"/>
            <w:vAlign w:val="center"/>
          </w:tcPr>
          <w:p>
            <w:pPr>
              <w:pStyle w:val="13"/>
            </w:pPr>
          </w:p>
        </w:tc>
        <w:tc>
          <w:tcPr>
            <w:tcW w:w="464" w:type="pct"/>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21</w:t>
            </w:r>
          </w:p>
        </w:tc>
        <w:tc>
          <w:tcPr>
            <w:tcW w:w="700" w:type="pct"/>
            <w:vAlign w:val="center"/>
          </w:tcPr>
          <w:p>
            <w:pPr>
              <w:pStyle w:val="14"/>
            </w:pPr>
            <w:r>
              <w:t>30229</w:t>
            </w:r>
          </w:p>
        </w:tc>
        <w:tc>
          <w:tcPr>
            <w:tcW w:w="2091" w:type="pct"/>
            <w:vAlign w:val="center"/>
          </w:tcPr>
          <w:p>
            <w:pPr>
              <w:pStyle w:val="14"/>
            </w:pPr>
            <w:r>
              <w:t>福利费</w:t>
            </w:r>
          </w:p>
        </w:tc>
        <w:tc>
          <w:tcPr>
            <w:tcW w:w="857" w:type="pct"/>
            <w:vAlign w:val="center"/>
          </w:tcPr>
          <w:p>
            <w:pPr>
              <w:pStyle w:val="13"/>
            </w:pPr>
            <w:r>
              <w:t>3.22</w:t>
            </w:r>
          </w:p>
        </w:tc>
        <w:tc>
          <w:tcPr>
            <w:tcW w:w="464" w:type="pct"/>
            <w:vAlign w:val="center"/>
          </w:tcPr>
          <w:p>
            <w:pPr>
              <w:pStyle w:val="13"/>
            </w:pPr>
          </w:p>
        </w:tc>
        <w:tc>
          <w:tcPr>
            <w:tcW w:w="464" w:type="pct"/>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22</w:t>
            </w:r>
          </w:p>
        </w:tc>
        <w:tc>
          <w:tcPr>
            <w:tcW w:w="700" w:type="pct"/>
            <w:vAlign w:val="center"/>
          </w:tcPr>
          <w:p>
            <w:pPr>
              <w:pStyle w:val="14"/>
            </w:pPr>
            <w:r>
              <w:t>30231</w:t>
            </w:r>
          </w:p>
        </w:tc>
        <w:tc>
          <w:tcPr>
            <w:tcW w:w="2091" w:type="pct"/>
            <w:vAlign w:val="center"/>
          </w:tcPr>
          <w:p>
            <w:pPr>
              <w:pStyle w:val="14"/>
            </w:pPr>
            <w:r>
              <w:t>公务用车运行维护费</w:t>
            </w:r>
          </w:p>
        </w:tc>
        <w:tc>
          <w:tcPr>
            <w:tcW w:w="857" w:type="pct"/>
            <w:vAlign w:val="center"/>
          </w:tcPr>
          <w:p>
            <w:pPr>
              <w:pStyle w:val="13"/>
            </w:pPr>
            <w:r>
              <w:t>0.60</w:t>
            </w:r>
          </w:p>
        </w:tc>
        <w:tc>
          <w:tcPr>
            <w:tcW w:w="464" w:type="pct"/>
            <w:vAlign w:val="center"/>
          </w:tcPr>
          <w:p>
            <w:pPr>
              <w:pStyle w:val="13"/>
            </w:pPr>
          </w:p>
        </w:tc>
        <w:tc>
          <w:tcPr>
            <w:tcW w:w="464"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23</w:t>
            </w:r>
          </w:p>
        </w:tc>
        <w:tc>
          <w:tcPr>
            <w:tcW w:w="700" w:type="pct"/>
            <w:vAlign w:val="center"/>
          </w:tcPr>
          <w:p>
            <w:pPr>
              <w:pStyle w:val="14"/>
            </w:pPr>
            <w:r>
              <w:t>30239</w:t>
            </w:r>
          </w:p>
        </w:tc>
        <w:tc>
          <w:tcPr>
            <w:tcW w:w="2091" w:type="pct"/>
            <w:vAlign w:val="center"/>
          </w:tcPr>
          <w:p>
            <w:pPr>
              <w:pStyle w:val="14"/>
            </w:pPr>
            <w:r>
              <w:t>其他交通费用</w:t>
            </w:r>
          </w:p>
        </w:tc>
        <w:tc>
          <w:tcPr>
            <w:tcW w:w="857" w:type="pct"/>
            <w:vAlign w:val="center"/>
          </w:tcPr>
          <w:p>
            <w:pPr>
              <w:pStyle w:val="13"/>
            </w:pPr>
            <w:r>
              <w:t>8.10</w:t>
            </w:r>
          </w:p>
        </w:tc>
        <w:tc>
          <w:tcPr>
            <w:tcW w:w="464" w:type="pct"/>
            <w:vAlign w:val="center"/>
          </w:tcPr>
          <w:p>
            <w:pPr>
              <w:pStyle w:val="13"/>
            </w:pPr>
          </w:p>
        </w:tc>
        <w:tc>
          <w:tcPr>
            <w:tcW w:w="464" w:type="pct"/>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24</w:t>
            </w:r>
          </w:p>
        </w:tc>
        <w:tc>
          <w:tcPr>
            <w:tcW w:w="700" w:type="pct"/>
            <w:vAlign w:val="center"/>
          </w:tcPr>
          <w:p>
            <w:pPr>
              <w:pStyle w:val="14"/>
            </w:pPr>
            <w:r>
              <w:t>30299</w:t>
            </w:r>
          </w:p>
        </w:tc>
        <w:tc>
          <w:tcPr>
            <w:tcW w:w="2091" w:type="pct"/>
            <w:vAlign w:val="center"/>
          </w:tcPr>
          <w:p>
            <w:pPr>
              <w:pStyle w:val="14"/>
            </w:pPr>
            <w:r>
              <w:t>其他商品和服务支出</w:t>
            </w:r>
          </w:p>
        </w:tc>
        <w:tc>
          <w:tcPr>
            <w:tcW w:w="857" w:type="pct"/>
            <w:vAlign w:val="center"/>
          </w:tcPr>
          <w:p>
            <w:pPr>
              <w:pStyle w:val="13"/>
            </w:pPr>
            <w:r>
              <w:t>2.88</w:t>
            </w:r>
          </w:p>
        </w:tc>
        <w:tc>
          <w:tcPr>
            <w:tcW w:w="464" w:type="pct"/>
            <w:vAlign w:val="center"/>
          </w:tcPr>
          <w:p>
            <w:pPr>
              <w:pStyle w:val="13"/>
            </w:pPr>
          </w:p>
        </w:tc>
        <w:tc>
          <w:tcPr>
            <w:tcW w:w="464" w:type="pct"/>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25</w:t>
            </w:r>
          </w:p>
        </w:tc>
        <w:tc>
          <w:tcPr>
            <w:tcW w:w="700" w:type="pct"/>
            <w:vAlign w:val="center"/>
          </w:tcPr>
          <w:p>
            <w:pPr>
              <w:pStyle w:val="14"/>
            </w:pPr>
            <w:r>
              <w:t>303</w:t>
            </w:r>
          </w:p>
        </w:tc>
        <w:tc>
          <w:tcPr>
            <w:tcW w:w="2091" w:type="pct"/>
            <w:vAlign w:val="center"/>
          </w:tcPr>
          <w:p>
            <w:pPr>
              <w:pStyle w:val="14"/>
            </w:pPr>
            <w:r>
              <w:t>对个人和家庭的补助</w:t>
            </w:r>
          </w:p>
        </w:tc>
        <w:tc>
          <w:tcPr>
            <w:tcW w:w="857" w:type="pct"/>
            <w:vAlign w:val="center"/>
          </w:tcPr>
          <w:p>
            <w:pPr>
              <w:pStyle w:val="13"/>
            </w:pPr>
            <w:r>
              <w:t>35.83</w:t>
            </w:r>
          </w:p>
        </w:tc>
        <w:tc>
          <w:tcPr>
            <w:tcW w:w="464" w:type="pct"/>
            <w:vAlign w:val="center"/>
          </w:tcPr>
          <w:p>
            <w:pPr>
              <w:pStyle w:val="13"/>
            </w:pPr>
            <w:r>
              <w:t>35.83</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26</w:t>
            </w:r>
          </w:p>
        </w:tc>
        <w:tc>
          <w:tcPr>
            <w:tcW w:w="700" w:type="pct"/>
            <w:vAlign w:val="center"/>
          </w:tcPr>
          <w:p>
            <w:pPr>
              <w:pStyle w:val="14"/>
            </w:pPr>
            <w:r>
              <w:t>30301</w:t>
            </w:r>
          </w:p>
        </w:tc>
        <w:tc>
          <w:tcPr>
            <w:tcW w:w="2091" w:type="pct"/>
            <w:vAlign w:val="center"/>
          </w:tcPr>
          <w:p>
            <w:pPr>
              <w:pStyle w:val="14"/>
            </w:pPr>
            <w:r>
              <w:t>离休费</w:t>
            </w:r>
          </w:p>
        </w:tc>
        <w:tc>
          <w:tcPr>
            <w:tcW w:w="857" w:type="pct"/>
            <w:vAlign w:val="center"/>
          </w:tcPr>
          <w:p>
            <w:pPr>
              <w:pStyle w:val="13"/>
            </w:pPr>
            <w:r>
              <w:t>14.33</w:t>
            </w:r>
          </w:p>
        </w:tc>
        <w:tc>
          <w:tcPr>
            <w:tcW w:w="464" w:type="pct"/>
            <w:vAlign w:val="center"/>
          </w:tcPr>
          <w:p>
            <w:pPr>
              <w:pStyle w:val="13"/>
            </w:pPr>
            <w:r>
              <w:t>14.33</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27</w:t>
            </w:r>
          </w:p>
        </w:tc>
        <w:tc>
          <w:tcPr>
            <w:tcW w:w="700" w:type="pct"/>
            <w:vAlign w:val="center"/>
          </w:tcPr>
          <w:p>
            <w:pPr>
              <w:pStyle w:val="14"/>
            </w:pPr>
            <w:r>
              <w:t>30302</w:t>
            </w:r>
          </w:p>
        </w:tc>
        <w:tc>
          <w:tcPr>
            <w:tcW w:w="2091" w:type="pct"/>
            <w:vAlign w:val="center"/>
          </w:tcPr>
          <w:p>
            <w:pPr>
              <w:pStyle w:val="14"/>
            </w:pPr>
            <w:r>
              <w:t>退休费</w:t>
            </w:r>
          </w:p>
        </w:tc>
        <w:tc>
          <w:tcPr>
            <w:tcW w:w="857" w:type="pct"/>
            <w:vAlign w:val="center"/>
          </w:tcPr>
          <w:p>
            <w:pPr>
              <w:pStyle w:val="13"/>
            </w:pPr>
            <w:r>
              <w:t>20.01</w:t>
            </w:r>
          </w:p>
        </w:tc>
        <w:tc>
          <w:tcPr>
            <w:tcW w:w="464" w:type="pct"/>
            <w:vAlign w:val="center"/>
          </w:tcPr>
          <w:p>
            <w:pPr>
              <w:pStyle w:val="13"/>
            </w:pPr>
            <w:r>
              <w:t>20.01</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28</w:t>
            </w:r>
          </w:p>
        </w:tc>
        <w:tc>
          <w:tcPr>
            <w:tcW w:w="700" w:type="pct"/>
            <w:vAlign w:val="center"/>
          </w:tcPr>
          <w:p>
            <w:pPr>
              <w:pStyle w:val="14"/>
            </w:pPr>
            <w:r>
              <w:t>30305</w:t>
            </w:r>
          </w:p>
        </w:tc>
        <w:tc>
          <w:tcPr>
            <w:tcW w:w="2091" w:type="pct"/>
            <w:vAlign w:val="center"/>
          </w:tcPr>
          <w:p>
            <w:pPr>
              <w:pStyle w:val="14"/>
            </w:pPr>
            <w:r>
              <w:t>生活补助</w:t>
            </w:r>
          </w:p>
        </w:tc>
        <w:tc>
          <w:tcPr>
            <w:tcW w:w="857" w:type="pct"/>
            <w:vAlign w:val="center"/>
          </w:tcPr>
          <w:p>
            <w:pPr>
              <w:pStyle w:val="13"/>
            </w:pPr>
            <w:r>
              <w:t>0.79</w:t>
            </w:r>
          </w:p>
        </w:tc>
        <w:tc>
          <w:tcPr>
            <w:tcW w:w="464" w:type="pct"/>
            <w:vAlign w:val="center"/>
          </w:tcPr>
          <w:p>
            <w:pPr>
              <w:pStyle w:val="13"/>
            </w:pPr>
            <w:r>
              <w:t>0.79</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29</w:t>
            </w:r>
          </w:p>
        </w:tc>
        <w:tc>
          <w:tcPr>
            <w:tcW w:w="700" w:type="pct"/>
            <w:vAlign w:val="center"/>
          </w:tcPr>
          <w:p>
            <w:pPr>
              <w:pStyle w:val="14"/>
            </w:pPr>
            <w:r>
              <w:t>30309</w:t>
            </w:r>
          </w:p>
        </w:tc>
        <w:tc>
          <w:tcPr>
            <w:tcW w:w="2091" w:type="pct"/>
            <w:vAlign w:val="center"/>
          </w:tcPr>
          <w:p>
            <w:pPr>
              <w:pStyle w:val="14"/>
            </w:pPr>
            <w:r>
              <w:t>奖励金</w:t>
            </w:r>
          </w:p>
        </w:tc>
        <w:tc>
          <w:tcPr>
            <w:tcW w:w="857" w:type="pct"/>
            <w:vAlign w:val="center"/>
          </w:tcPr>
          <w:p>
            <w:pPr>
              <w:pStyle w:val="13"/>
            </w:pPr>
            <w:r>
              <w:t>0.08</w:t>
            </w:r>
          </w:p>
        </w:tc>
        <w:tc>
          <w:tcPr>
            <w:tcW w:w="464" w:type="pct"/>
            <w:vAlign w:val="center"/>
          </w:tcPr>
          <w:p>
            <w:pPr>
              <w:pStyle w:val="13"/>
            </w:pPr>
            <w:r>
              <w:t>0.08</w:t>
            </w:r>
          </w:p>
        </w:tc>
        <w:tc>
          <w:tcPr>
            <w:tcW w:w="4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 w:type="pct"/>
            <w:vAlign w:val="center"/>
          </w:tcPr>
          <w:p>
            <w:pPr>
              <w:pStyle w:val="15"/>
            </w:pPr>
            <w:r>
              <w:t>30</w:t>
            </w:r>
          </w:p>
        </w:tc>
        <w:tc>
          <w:tcPr>
            <w:tcW w:w="700" w:type="pct"/>
            <w:vAlign w:val="center"/>
          </w:tcPr>
          <w:p>
            <w:pPr>
              <w:pStyle w:val="14"/>
            </w:pPr>
            <w:r>
              <w:t>30399</w:t>
            </w:r>
          </w:p>
        </w:tc>
        <w:tc>
          <w:tcPr>
            <w:tcW w:w="2091" w:type="pct"/>
            <w:vAlign w:val="center"/>
          </w:tcPr>
          <w:p>
            <w:pPr>
              <w:pStyle w:val="14"/>
            </w:pPr>
            <w:r>
              <w:t>其他对个人和家庭的补助</w:t>
            </w:r>
          </w:p>
        </w:tc>
        <w:tc>
          <w:tcPr>
            <w:tcW w:w="857" w:type="pct"/>
            <w:vAlign w:val="center"/>
          </w:tcPr>
          <w:p>
            <w:pPr>
              <w:pStyle w:val="13"/>
            </w:pPr>
            <w:r>
              <w:t>0.61</w:t>
            </w:r>
          </w:p>
        </w:tc>
        <w:tc>
          <w:tcPr>
            <w:tcW w:w="464" w:type="pct"/>
            <w:vAlign w:val="center"/>
          </w:tcPr>
          <w:p>
            <w:pPr>
              <w:pStyle w:val="13"/>
            </w:pPr>
            <w:r>
              <w:t>0.61</w:t>
            </w:r>
          </w:p>
        </w:tc>
        <w:tc>
          <w:tcPr>
            <w:tcW w:w="46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34"/>
        <w:gridCol w:w="3706"/>
        <w:gridCol w:w="3709"/>
        <w:gridCol w:w="2574"/>
        <w:gridCol w:w="1393"/>
        <w:gridCol w:w="1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13" w:type="pct"/>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857" w:type="pct"/>
            <w:tcBorders>
              <w:top w:val="single" w:color="FFFFFF" w:sz="6" w:space="0"/>
              <w:left w:val="single" w:color="FFFFFF" w:sz="6" w:space="0"/>
              <w:right w:val="single" w:color="FFFFFF" w:sz="6" w:space="0"/>
            </w:tcBorders>
            <w:vAlign w:val="center"/>
          </w:tcPr>
          <w:p>
            <w:pPr>
              <w:pStyle w:val="10"/>
            </w:pPr>
            <w:r>
              <w:t>预算年度：2023</w:t>
            </w:r>
          </w:p>
        </w:tc>
        <w:tc>
          <w:tcPr>
            <w:tcW w:w="929"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pct"/>
            <w:vMerge w:val="restart"/>
            <w:vAlign w:val="center"/>
          </w:tcPr>
          <w:p>
            <w:pPr>
              <w:pStyle w:val="12"/>
            </w:pPr>
            <w:r>
              <w:t>序号</w:t>
            </w:r>
          </w:p>
        </w:tc>
        <w:tc>
          <w:tcPr>
            <w:tcW w:w="2469" w:type="pct"/>
            <w:gridSpan w:val="2"/>
            <w:vAlign w:val="center"/>
          </w:tcPr>
          <w:p>
            <w:pPr>
              <w:pStyle w:val="12"/>
            </w:pPr>
            <w:r>
              <w:t>功能分类科目</w:t>
            </w:r>
          </w:p>
        </w:tc>
        <w:tc>
          <w:tcPr>
            <w:tcW w:w="857" w:type="pct"/>
            <w:vMerge w:val="restart"/>
            <w:vAlign w:val="center"/>
          </w:tcPr>
          <w:p>
            <w:pPr>
              <w:pStyle w:val="12"/>
            </w:pPr>
            <w:r>
              <w:t>合计</w:t>
            </w:r>
          </w:p>
        </w:tc>
        <w:tc>
          <w:tcPr>
            <w:tcW w:w="464" w:type="pct"/>
            <w:vMerge w:val="restart"/>
            <w:vAlign w:val="center"/>
          </w:tcPr>
          <w:p>
            <w:pPr>
              <w:pStyle w:val="12"/>
            </w:pPr>
            <w:r>
              <w:t>基本支出</w:t>
            </w:r>
          </w:p>
        </w:tc>
        <w:tc>
          <w:tcPr>
            <w:tcW w:w="464"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pct"/>
            <w:vMerge w:val="continue"/>
          </w:tcPr>
          <w:p/>
        </w:tc>
        <w:tc>
          <w:tcPr>
            <w:tcW w:w="1234" w:type="pct"/>
            <w:vAlign w:val="center"/>
          </w:tcPr>
          <w:p>
            <w:pPr>
              <w:pStyle w:val="12"/>
            </w:pPr>
            <w:r>
              <w:t>科目编码</w:t>
            </w:r>
          </w:p>
        </w:tc>
        <w:tc>
          <w:tcPr>
            <w:tcW w:w="1234" w:type="pct"/>
            <w:vAlign w:val="center"/>
          </w:tcPr>
          <w:p>
            <w:pPr>
              <w:pStyle w:val="12"/>
            </w:pPr>
            <w:r>
              <w:t>科目名称</w:t>
            </w:r>
          </w:p>
        </w:tc>
        <w:tc>
          <w:tcPr>
            <w:tcW w:w="857" w:type="pct"/>
            <w:vMerge w:val="continue"/>
          </w:tcPr>
          <w:p/>
        </w:tc>
        <w:tc>
          <w:tcPr>
            <w:tcW w:w="464" w:type="pct"/>
            <w:vMerge w:val="continue"/>
          </w:tcPr>
          <w:p/>
        </w:tc>
        <w:tc>
          <w:tcPr>
            <w:tcW w:w="46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pct"/>
            <w:vAlign w:val="center"/>
          </w:tcPr>
          <w:p>
            <w:pPr>
              <w:pStyle w:val="12"/>
            </w:pPr>
            <w:r>
              <w:t>栏次</w:t>
            </w:r>
          </w:p>
        </w:tc>
        <w:tc>
          <w:tcPr>
            <w:tcW w:w="1234" w:type="pct"/>
            <w:vAlign w:val="center"/>
          </w:tcPr>
          <w:p>
            <w:pPr>
              <w:pStyle w:val="12"/>
            </w:pPr>
            <w:r>
              <w:t>1</w:t>
            </w:r>
          </w:p>
        </w:tc>
        <w:tc>
          <w:tcPr>
            <w:tcW w:w="1234" w:type="pct"/>
            <w:vAlign w:val="center"/>
          </w:tcPr>
          <w:p>
            <w:pPr>
              <w:pStyle w:val="12"/>
            </w:pPr>
            <w:r>
              <w:t>2</w:t>
            </w:r>
          </w:p>
        </w:tc>
        <w:tc>
          <w:tcPr>
            <w:tcW w:w="857" w:type="pct"/>
            <w:vAlign w:val="center"/>
          </w:tcPr>
          <w:p>
            <w:pPr>
              <w:pStyle w:val="12"/>
            </w:pPr>
            <w:r>
              <w:t>3</w:t>
            </w:r>
          </w:p>
        </w:tc>
        <w:tc>
          <w:tcPr>
            <w:tcW w:w="464" w:type="pct"/>
            <w:vAlign w:val="center"/>
          </w:tcPr>
          <w:p>
            <w:pPr>
              <w:pStyle w:val="12"/>
            </w:pPr>
            <w:r>
              <w:t>4</w:t>
            </w:r>
          </w:p>
        </w:tc>
        <w:tc>
          <w:tcPr>
            <w:tcW w:w="464"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pct"/>
            <w:vAlign w:val="center"/>
          </w:tcPr>
          <w:p>
            <w:pPr>
              <w:pStyle w:val="15"/>
            </w:pPr>
          </w:p>
        </w:tc>
        <w:tc>
          <w:tcPr>
            <w:tcW w:w="1234" w:type="pct"/>
            <w:vAlign w:val="center"/>
          </w:tcPr>
          <w:p>
            <w:pPr>
              <w:pStyle w:val="14"/>
            </w:pPr>
          </w:p>
        </w:tc>
        <w:tc>
          <w:tcPr>
            <w:tcW w:w="1234" w:type="pct"/>
            <w:vAlign w:val="center"/>
          </w:tcPr>
          <w:p>
            <w:pPr>
              <w:pStyle w:val="14"/>
            </w:pPr>
          </w:p>
        </w:tc>
        <w:tc>
          <w:tcPr>
            <w:tcW w:w="857" w:type="pct"/>
            <w:vAlign w:val="center"/>
          </w:tcPr>
          <w:p>
            <w:pPr>
              <w:pStyle w:val="13"/>
            </w:pPr>
          </w:p>
        </w:tc>
        <w:tc>
          <w:tcPr>
            <w:tcW w:w="464" w:type="pct"/>
            <w:vAlign w:val="center"/>
          </w:tcPr>
          <w:p>
            <w:pPr>
              <w:pStyle w:val="13"/>
            </w:pPr>
          </w:p>
        </w:tc>
        <w:tc>
          <w:tcPr>
            <w:tcW w:w="464" w:type="pct"/>
            <w:vAlign w:val="center"/>
          </w:tcPr>
          <w:p>
            <w:pPr>
              <w:pStyle w:val="13"/>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4"/>
        <w:gridCol w:w="4334"/>
        <w:gridCol w:w="1077"/>
        <w:gridCol w:w="2763"/>
        <w:gridCol w:w="2733"/>
        <w:gridCol w:w="3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0" w:type="auto"/>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0" w:type="auto"/>
            <w:vAlign w:val="center"/>
          </w:tcPr>
          <w:p>
            <w:pPr>
              <w:pStyle w:val="12"/>
            </w:pPr>
            <w:r>
              <w:t>一般公共预算              财政拨款</w:t>
            </w:r>
          </w:p>
        </w:tc>
        <w:tc>
          <w:tcPr>
            <w:tcW w:w="0" w:type="auto"/>
            <w:vAlign w:val="center"/>
          </w:tcPr>
          <w:p>
            <w:pPr>
              <w:pStyle w:val="12"/>
            </w:pPr>
            <w:r>
              <w:t>政府性基金                  预算拨款</w:t>
            </w:r>
          </w:p>
        </w:tc>
        <w:tc>
          <w:tcPr>
            <w:tcW w:w="0" w:type="auto"/>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1</w:t>
            </w:r>
          </w:p>
        </w:tc>
        <w:tc>
          <w:tcPr>
            <w:tcW w:w="0" w:type="auto"/>
            <w:vAlign w:val="center"/>
          </w:tcPr>
          <w:p>
            <w:pPr>
              <w:pStyle w:val="16"/>
            </w:pPr>
            <w:r>
              <w:t>“三公”经费小计</w:t>
            </w:r>
          </w:p>
        </w:tc>
        <w:tc>
          <w:tcPr>
            <w:tcW w:w="0" w:type="auto"/>
            <w:vAlign w:val="center"/>
          </w:tcPr>
          <w:p>
            <w:pPr>
              <w:pStyle w:val="17"/>
            </w:pPr>
            <w:r>
              <w:t>1.00</w:t>
            </w:r>
          </w:p>
        </w:tc>
        <w:tc>
          <w:tcPr>
            <w:tcW w:w="0" w:type="auto"/>
            <w:vAlign w:val="center"/>
          </w:tcPr>
          <w:p>
            <w:pPr>
              <w:pStyle w:val="17"/>
            </w:pPr>
            <w:r>
              <w:t>1.00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2</w:t>
            </w:r>
          </w:p>
        </w:tc>
        <w:tc>
          <w:tcPr>
            <w:tcW w:w="0" w:type="auto"/>
            <w:vAlign w:val="center"/>
          </w:tcPr>
          <w:p>
            <w:pPr>
              <w:pStyle w:val="14"/>
            </w:pPr>
            <w:r>
              <w:t>一、因公出国（境）费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3</w:t>
            </w:r>
          </w:p>
        </w:tc>
        <w:tc>
          <w:tcPr>
            <w:tcW w:w="0" w:type="auto"/>
            <w:vAlign w:val="center"/>
          </w:tcPr>
          <w:p>
            <w:pPr>
              <w:pStyle w:val="14"/>
            </w:pPr>
            <w:r>
              <w:t>二、公务用车购置及运维费</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4</w:t>
            </w:r>
          </w:p>
        </w:tc>
        <w:tc>
          <w:tcPr>
            <w:tcW w:w="0" w:type="auto"/>
            <w:vAlign w:val="center"/>
          </w:tcPr>
          <w:p>
            <w:pPr>
              <w:pStyle w:val="14"/>
            </w:pPr>
            <w:r>
              <w:t xml:space="preserve">    其中：公务用车购置费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5</w:t>
            </w:r>
          </w:p>
        </w:tc>
        <w:tc>
          <w:tcPr>
            <w:tcW w:w="0" w:type="auto"/>
            <w:vAlign w:val="center"/>
          </w:tcPr>
          <w:p>
            <w:pPr>
              <w:pStyle w:val="14"/>
            </w:pPr>
            <w:r>
              <w:t xml:space="preserve">          公务用车运行维护费</w:t>
            </w:r>
          </w:p>
        </w:tc>
        <w:tc>
          <w:tcPr>
            <w:tcW w:w="0" w:type="auto"/>
            <w:vAlign w:val="center"/>
          </w:tcPr>
          <w:p>
            <w:pPr>
              <w:pStyle w:val="13"/>
            </w:pPr>
            <w:r>
              <w:t>1.00</w:t>
            </w:r>
          </w:p>
        </w:tc>
        <w:tc>
          <w:tcPr>
            <w:tcW w:w="0" w:type="auto"/>
            <w:vAlign w:val="center"/>
          </w:tcPr>
          <w:p>
            <w:pPr>
              <w:pStyle w:val="13"/>
            </w:pPr>
            <w:r>
              <w:t>1.00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6</w:t>
            </w:r>
          </w:p>
        </w:tc>
        <w:tc>
          <w:tcPr>
            <w:tcW w:w="0" w:type="auto"/>
            <w:vAlign w:val="center"/>
          </w:tcPr>
          <w:p>
            <w:pPr>
              <w:pStyle w:val="14"/>
            </w:pPr>
            <w:r>
              <w:t>三、公务接待费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古城街道办事处部门秦皇岛市山海关区古城街道办事处本级2023年单位预算信息公开情况说明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《地方预决算公开操作规程》和《关于进一步推进预算公开工作的实施意见》规定，现将古城街道办事处部门秦皇岛市山海关区古城街道办事处本级2023年单位预算公开如下：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古城街道办事处作为区政府派出机构，主要职责情况说明如下：</w:t>
      </w:r>
    </w:p>
    <w:p>
      <w:pPr>
        <w:pStyle w:val="27"/>
        <w:rPr>
          <w:rFonts w:hint="eastAsia"/>
        </w:rPr>
      </w:pPr>
      <w:r>
        <w:rPr>
          <w:rFonts w:hint="eastAsia"/>
        </w:rPr>
        <w:t>(一)宣传贯彻执行党的路线方针政策和党中央、上级党组织的决议。贯彻执行法律、法规、规章和上级人民代表大会及其常务委员会决议及上级政府的决定、命令，依法管理辖区公共事务。</w:t>
      </w:r>
    </w:p>
    <w:p>
      <w:pPr>
        <w:pStyle w:val="27"/>
        <w:rPr>
          <w:rFonts w:hint="eastAsia"/>
        </w:rPr>
      </w:pPr>
      <w:r>
        <w:rPr>
          <w:rFonts w:hint="eastAsia"/>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27"/>
        <w:rPr>
          <w:rFonts w:hint="eastAsia"/>
        </w:rPr>
      </w:pPr>
      <w:r>
        <w:rPr>
          <w:rFonts w:hint="eastAsia"/>
        </w:rPr>
        <w:t>(三)负责办理上级人大常委会交办的监督、选举以及其他工作，做好人大代表工作，联系选民、反映群众意见和要求。</w:t>
      </w:r>
    </w:p>
    <w:p>
      <w:pPr>
        <w:pStyle w:val="27"/>
        <w:rPr>
          <w:rFonts w:hint="eastAsia"/>
        </w:rPr>
      </w:pPr>
      <w:r>
        <w:rPr>
          <w:rFonts w:hint="eastAsia"/>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7"/>
        <w:rPr>
          <w:rFonts w:hint="eastAsia"/>
        </w:rPr>
      </w:pPr>
      <w:r>
        <w:rPr>
          <w:rFonts w:hint="eastAsia"/>
        </w:rPr>
        <w:t>(五)街道党工委领导群团组织，加强指导和规范，支持和保证群团组织依照国家法律法规以及各自章程履行职责。坚持党管武装的根本原则和制度，协调各方力量，对街道人民武装工作实行统一领导。
</w:t>
      </w:r>
    </w:p>
    <w:p>
      <w:pPr>
        <w:pStyle w:val="27"/>
        <w:rPr>
          <w:rFonts w:hint="eastAsia"/>
        </w:rPr>
      </w:pPr>
      <w:r>
        <w:rPr>
          <w:rFonts w:hint="eastAsia"/>
        </w:rPr>
        <w:t>(六)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27"/>
        <w:rPr>
          <w:rFonts w:hint="eastAsia"/>
        </w:rPr>
      </w:pPr>
      <w:r>
        <w:rPr>
          <w:rFonts w:hint="eastAsia"/>
        </w:rPr>
        <w:t>(七)按照管理权限，对街道机关及所属单位干部进行教育、培训、选拔、考核和监督，对上级政府职能部门派出机构的工作考核和主要负责同志任免提出意见。
</w:t>
      </w:r>
    </w:p>
    <w:p>
      <w:pPr>
        <w:pStyle w:val="27"/>
        <w:rPr>
          <w:rFonts w:hint="eastAsia"/>
        </w:rPr>
      </w:pPr>
      <w:r>
        <w:rPr>
          <w:rFonts w:hint="eastAsia"/>
        </w:rPr>
        <w:t>(八)组织维护辖区安全稳定，协调推动社会治安综合治理，做好应急管理、民族宗教工作，承担民兵预备役、征兵、退役军人服务、拥军优属、防范邪教等工作。
</w:t>
      </w:r>
    </w:p>
    <w:p>
      <w:pPr>
        <w:pStyle w:val="27"/>
        <w:rPr>
          <w:rFonts w:hint="eastAsia"/>
        </w:rPr>
      </w:pPr>
      <w:r>
        <w:rPr>
          <w:rFonts w:hint="eastAsia"/>
        </w:rPr>
        <w:t>(九)组织开展群众性文化、体育、科普活动，开展法治宣传和社会公德教育，推动社区公益事业发展。维护老年人、妇女</w:t>
      </w:r>
      <w:r>
        <w:rPr>
          <w:rFonts w:hint="eastAsia"/>
          <w:lang w:eastAsia="zh-CN"/>
        </w:rPr>
        <w:t>、</w:t>
      </w:r>
      <w:r>
        <w:rPr>
          <w:rFonts w:hint="eastAsia"/>
        </w:rPr>
        <w:t>未成年人、残疾人等合法权益。
</w:t>
      </w:r>
    </w:p>
    <w:p>
      <w:pPr>
        <w:pStyle w:val="27"/>
        <w:rPr>
          <w:rFonts w:hint="eastAsia"/>
        </w:rPr>
      </w:pPr>
      <w:r>
        <w:rPr>
          <w:rFonts w:hint="eastAsia"/>
        </w:rPr>
        <w:t>(十)参与</w:t>
      </w:r>
      <w:r>
        <w:rPr>
          <w:rFonts w:hint="eastAsia"/>
          <w:lang w:eastAsia="zh-CN"/>
        </w:rPr>
        <w:t>辖区</w:t>
      </w:r>
      <w:r>
        <w:rPr>
          <w:rFonts w:hint="eastAsia"/>
        </w:rPr>
        <w:t>设施规划、建设和验收，综合管理、</w:t>
      </w:r>
      <w:r>
        <w:rPr>
          <w:rFonts w:hint="eastAsia"/>
          <w:lang w:eastAsia="zh-CN"/>
        </w:rPr>
        <w:t>统筹</w:t>
      </w:r>
      <w:r>
        <w:rPr>
          <w:rFonts w:hint="eastAsia"/>
        </w:rPr>
        <w:t>调度和考核督办涉及辖区公共事务，按照有关规定统筹使用下沉到街道社区的人财物等资源。
</w:t>
      </w:r>
    </w:p>
    <w:p>
      <w:pPr>
        <w:pStyle w:val="27"/>
        <w:rPr>
          <w:rFonts w:hint="eastAsia"/>
        </w:rPr>
      </w:pPr>
      <w:r>
        <w:rPr>
          <w:rFonts w:hint="eastAsia"/>
        </w:rPr>
        <w:t>(十一)承办上级党委、人大、政府交办的其他事项</w:t>
      </w:r>
      <w:r>
        <w:rPr>
          <w:rFonts w:hint="eastAsia"/>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古城街道办事处部门秦皇岛市山海关区古城街道办事处本级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反</w:t>
      </w:r>
      <w:r>
        <w:rPr>
          <w:rFonts w:ascii="方正楷体_GBK" w:hAnsi="方正楷体_GBK" w:eastAsia="方正楷体_GBK" w:cs="方正楷体_GBK"/>
          <w:b/>
          <w:color w:val="000000"/>
          <w:sz w:val="32"/>
          <w:szCs w:val="24"/>
          <w:lang w:val="en-US" w:eastAsia="uk-UA" w:bidi="ar-SA"/>
        </w:rPr>
        <w:t>映本单位当年全</w:t>
      </w:r>
      <w:r>
        <w:t>部收入。2023年预算收入为895.02万元，其中：一般公共预算收入895.02万元（行政事业性收费0万元、国有资源（资产）有偿使用收入9.45万元），基金预算收入0万元，财政专户核拨收入0万元，其他来源收入0万元；上年财政结转结余0万元。</w:t>
      </w:r>
    </w:p>
    <w:p>
      <w:pPr>
        <w:pStyle w:val="28"/>
      </w:pPr>
      <w:r>
        <w:t>2、支出说明</w:t>
      </w:r>
    </w:p>
    <w:p>
      <w:pPr>
        <w:pStyle w:val="28"/>
      </w:pPr>
      <w:r>
        <w:t>收支预算总表支出栏、基本支出表、项目支出表按经济分类和支出功能分类科目编制，反映山海关区2023年度单位预算中支出预算的总体情况。2023年预算支出为895.02万元，其中：基本支出494.88万元，主要是人员经费494.88万元和日常公用经费40.80万元；项目支出400.13万元，主要社区工作经费项目安排127万元；服务群众专项经费200万元（古城居民清洁取暖补贴）；老居委会生活补贴项目安排7.88万元；街道、社区综合事务经费项目安排10万元；服务群众专项经费40万元；办事处社区工作经费9.45万元等。</w:t>
      </w:r>
    </w:p>
    <w:p>
      <w:pPr>
        <w:pStyle w:val="28"/>
      </w:pPr>
      <w:r>
        <w:t>3、比上年增减情况</w:t>
      </w:r>
    </w:p>
    <w:p>
      <w:pPr>
        <w:pStyle w:val="28"/>
      </w:pPr>
      <w:r>
        <w:t>2023年预算支出安排895.02元，较2022年预算增加141.69万元，其中：基本支出增加251.68万元，主要是根据山组发【2022】3号文件，规范镇街人员经费形式，将原有16名自收自支事业人员划转为全额事业编制人员，增加基本支出经费；增加行政编制人员3人，新招录全额事业编制人员2人，增加基本支出经费；项目支出减少101.51万元，主要是根据山组发【2022】3号文件，规范镇街人员经费形式，将原有16名自收自支事业人员划转为全额事业编制人员，经费形式由项目库转化为基本支出，减少项目库支出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40.80万元，主要用于办公费2.00万元、电费2.00万元、邮电费1.50万元、差旅费1.00万元、会议费0万元、福利费3.22万元、工会经费3.02万元、日常维修费0万元、专用材料及一般设备购置费0万元、办公用房水电费2万元、办公用房取暖费12.32万元、办公用房物业管理费0万元、公务用车运行维护费0.6万元以及公务交通补费用8.10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1.00万元，与上年持平，无增减变化。其中：因公出国（境）费0元，与上年持平，无增减变化；公务用车购置费0元，与上年持平，无增减变化；公务用车运行维护费1.00万元，与上年持平，无增减变化；公务接待费0万元,与上年持平，无增减变化。</w:t>
      </w:r>
    </w:p>
    <w:p>
      <w:pPr>
        <w:pStyle w:val="30"/>
      </w:pPr>
    </w:p>
    <w:p>
      <w:pPr>
        <w:pStyle w:val="30"/>
      </w:pPr>
    </w:p>
    <w:p>
      <w:pPr>
        <w:pStyle w:val="30"/>
      </w:pPr>
    </w:p>
    <w:p>
      <w:pPr>
        <w:pStyle w:val="30"/>
        <w:ind w:left="0" w:leftChars="0" w:firstLine="640" w:firstLineChars="200"/>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6.保障公务用车保险费用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出车次数</w:t>
            </w:r>
          </w:p>
        </w:tc>
        <w:tc>
          <w:tcPr>
            <w:tcW w:w="2835" w:type="dxa"/>
            <w:vAlign w:val="center"/>
          </w:tcPr>
          <w:p>
            <w:pPr>
              <w:pStyle w:val="14"/>
            </w:pPr>
            <w:r>
              <w:t>出车次数及时登记公车系统</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公车正常运行率</w:t>
            </w:r>
          </w:p>
        </w:tc>
        <w:tc>
          <w:tcPr>
            <w:tcW w:w="2835" w:type="dxa"/>
            <w:vAlign w:val="center"/>
          </w:tcPr>
          <w:p>
            <w:pPr>
              <w:pStyle w:val="14"/>
            </w:pPr>
            <w:r>
              <w:t>公车正常运行率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调查中单位人员对单位公车使用满意和较满意的人数占调查总人数的比率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2、2022年社区党组织服务群众专项经费市级补助资金（秦财行[2022]109号）绩效目标表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1.完善、开展东城社区、西城社区、服远社区党组织服务群众活动。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辖区各项工作落实率</w:t>
            </w:r>
          </w:p>
        </w:tc>
        <w:tc>
          <w:tcPr>
            <w:tcW w:w="2835" w:type="dxa"/>
            <w:vAlign w:val="center"/>
          </w:tcPr>
          <w:p>
            <w:pPr>
              <w:pStyle w:val="14"/>
            </w:pPr>
            <w:r>
              <w:t>按要求完成辖区各项工作任务情况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3、办事处、社区工作经费绩效目标表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6.非税收入安排弥补办事处、社区经费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及时率</w:t>
            </w:r>
          </w:p>
        </w:tc>
        <w:tc>
          <w:tcPr>
            <w:tcW w:w="2835" w:type="dxa"/>
            <w:vAlign w:val="center"/>
          </w:tcPr>
          <w:p>
            <w:pPr>
              <w:pStyle w:val="14"/>
            </w:pPr>
            <w:r>
              <w:t>及时发放预算外人员工资，缴纳保险</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足额率</w:t>
            </w:r>
          </w:p>
        </w:tc>
        <w:tc>
          <w:tcPr>
            <w:tcW w:w="2835" w:type="dxa"/>
            <w:vAlign w:val="center"/>
          </w:tcPr>
          <w:p>
            <w:pPr>
              <w:pStyle w:val="14"/>
            </w:pPr>
            <w:r>
              <w:t>足额发放预算外人员工资，缴纳保险</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冀财资[2017]674号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1.完善、开展东城社区、西城社区、服远社区党组织服务群众活动。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辖区各项工作落实率</w:t>
            </w:r>
          </w:p>
        </w:tc>
        <w:tc>
          <w:tcPr>
            <w:tcW w:w="2835" w:type="dxa"/>
            <w:vAlign w:val="center"/>
          </w:tcPr>
          <w:p>
            <w:pPr>
              <w:pStyle w:val="14"/>
            </w:pPr>
            <w:r>
              <w:t>按要求完成辖区各项工作任务情况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5、服务群众专项经费（古城居民清洁取暖补贴）绩效目标表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1.深入推进古城冬季清洁取暖工作，改善古城环境卫生和空气质量，给与辖区居民用电取暖相关补贴。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享受补贴政策人数占符合条件申报对象总数的比例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补贴发放准确率</w:t>
            </w:r>
          </w:p>
        </w:tc>
        <w:tc>
          <w:tcPr>
            <w:tcW w:w="2835" w:type="dxa"/>
            <w:vAlign w:val="center"/>
          </w:tcPr>
          <w:p>
            <w:pPr>
              <w:pStyle w:val="14"/>
            </w:pPr>
            <w:r>
              <w:t>补贴发放准确率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古城辖区大气环境标准</w:t>
            </w:r>
          </w:p>
        </w:tc>
        <w:tc>
          <w:tcPr>
            <w:tcW w:w="2835" w:type="dxa"/>
            <w:vAlign w:val="center"/>
          </w:tcPr>
          <w:p>
            <w:pPr>
              <w:pStyle w:val="14"/>
            </w:pPr>
            <w:r>
              <w:t>古城辖区大气浓度PM2.5平均值小于35.0微克/立方米</w:t>
            </w:r>
          </w:p>
        </w:tc>
        <w:tc>
          <w:tcPr>
            <w:tcW w:w="2551" w:type="dxa"/>
            <w:vAlign w:val="center"/>
          </w:tcPr>
          <w:p>
            <w:pPr>
              <w:pStyle w:val="14"/>
            </w:pPr>
            <w:r>
              <w:t>≤35微克/立方米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6、基层武装部建设经费绩效目标表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6.党管武装，民兵整组，征兵工作，教育培训，民兵营连部规范化建设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活动开展次数</w:t>
            </w:r>
          </w:p>
        </w:tc>
        <w:tc>
          <w:tcPr>
            <w:tcW w:w="2835" w:type="dxa"/>
            <w:vAlign w:val="center"/>
          </w:tcPr>
          <w:p>
            <w:pPr>
              <w:pStyle w:val="14"/>
            </w:pPr>
            <w:r>
              <w:t>开展民兵点验拉动，征兵宣传</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项目控制预算数</w:t>
            </w:r>
          </w:p>
        </w:tc>
        <w:tc>
          <w:tcPr>
            <w:tcW w:w="2835" w:type="dxa"/>
            <w:vAlign w:val="center"/>
          </w:tcPr>
          <w:p>
            <w:pPr>
              <w:pStyle w:val="14"/>
            </w:pPr>
            <w:r>
              <w:t>不超财政预算经费</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覆盖人数</w:t>
            </w:r>
          </w:p>
        </w:tc>
        <w:tc>
          <w:tcPr>
            <w:tcW w:w="2835" w:type="dxa"/>
            <w:vAlign w:val="center"/>
          </w:tcPr>
          <w:p>
            <w:pPr>
              <w:pStyle w:val="14"/>
            </w:pPr>
            <w:r>
              <w:t>活动覆盖人数</w:t>
            </w:r>
          </w:p>
        </w:tc>
        <w:tc>
          <w:tcPr>
            <w:tcW w:w="2551" w:type="dxa"/>
            <w:vAlign w:val="center"/>
          </w:tcPr>
          <w:p>
            <w:pPr>
              <w:pStyle w:val="14"/>
            </w:pPr>
            <w:r>
              <w:t>≥30人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工作完成率</w:t>
            </w:r>
          </w:p>
        </w:tc>
        <w:tc>
          <w:tcPr>
            <w:tcW w:w="2835" w:type="dxa"/>
            <w:vAlign w:val="center"/>
          </w:tcPr>
          <w:p>
            <w:pPr>
              <w:pStyle w:val="14"/>
            </w:pPr>
            <w:r>
              <w:t>按工作要求完成计划</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能够长期较好满足工作需要</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是否提高工作效率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活动覆盖情况</w:t>
            </w:r>
          </w:p>
        </w:tc>
        <w:tc>
          <w:tcPr>
            <w:tcW w:w="2835" w:type="dxa"/>
            <w:vAlign w:val="center"/>
          </w:tcPr>
          <w:p>
            <w:pPr>
              <w:pStyle w:val="14"/>
            </w:pPr>
            <w:r>
              <w:t>活动参与人数</w:t>
            </w:r>
          </w:p>
        </w:tc>
        <w:tc>
          <w:tcPr>
            <w:tcW w:w="2551" w:type="dxa"/>
            <w:vAlign w:val="center"/>
          </w:tcPr>
          <w:p>
            <w:pPr>
              <w:pStyle w:val="14"/>
            </w:pPr>
            <w:r>
              <w:t>≥30人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节约水电气暖成本</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活动开展满意度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7、街道、社区综合事务经费绩效目标表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6.保障办事处各项工作正常开展、街道社区正常运转。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综合事务保障率</w:t>
            </w:r>
          </w:p>
        </w:tc>
        <w:tc>
          <w:tcPr>
            <w:tcW w:w="2835" w:type="dxa"/>
            <w:vAlign w:val="center"/>
          </w:tcPr>
          <w:p>
            <w:pPr>
              <w:pStyle w:val="14"/>
            </w:pPr>
            <w:r>
              <w:t>反映保障机关正常运转，承办区委、区政府下达各项综合事务。</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辖区各项工作落实率</w:t>
            </w:r>
          </w:p>
        </w:tc>
        <w:tc>
          <w:tcPr>
            <w:tcW w:w="2835" w:type="dxa"/>
            <w:vAlign w:val="center"/>
          </w:tcPr>
          <w:p>
            <w:pPr>
              <w:pStyle w:val="14"/>
            </w:pPr>
            <w:r>
              <w:t>按要求完成辖区各项工作任务情况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1.保障本单位社区人员工资及保险足额发放和缴纳,保障社区工作经费。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9、社区老居委会生活补贴绩效目标表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6.保障本单位13名退休居委会老主任生活补贴按时拨付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支付工资人员数量</w:t>
            </w:r>
          </w:p>
        </w:tc>
        <w:tc>
          <w:tcPr>
            <w:tcW w:w="2835" w:type="dxa"/>
            <w:vAlign w:val="center"/>
          </w:tcPr>
          <w:p>
            <w:pPr>
              <w:pStyle w:val="14"/>
            </w:pPr>
            <w:r>
              <w:t>支付工资人员数量</w:t>
            </w:r>
          </w:p>
        </w:tc>
        <w:tc>
          <w:tcPr>
            <w:tcW w:w="2551" w:type="dxa"/>
            <w:vAlign w:val="center"/>
          </w:tcPr>
          <w:p>
            <w:pPr>
              <w:pStyle w:val="14"/>
            </w:pPr>
            <w:r>
              <w:t>13人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2835" w:type="dxa"/>
            <w:vAlign w:val="center"/>
          </w:tcPr>
          <w:p>
            <w:pPr>
              <w:pStyle w:val="14"/>
            </w:pPr>
            <w:r>
              <w:t>工资发放准确率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2023年，古城街道办事处部门秦皇岛市山海关区古城街道办事处本级安排政府采购预算0.00万元。具体内容见下表。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古城街道办事处部门秦皇岛市山海关区古城街道办事处本级上年末固定资产金额为89.62万元（详见下表）。本年度拟购置固定资产总额为0.00万元，已按要求列入政府采购预算，详见政府采购预算表。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154.40</w:t>
            </w:r>
          </w:p>
        </w:tc>
        <w:tc>
          <w:tcPr>
            <w:tcW w:w="2835"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163</w:t>
            </w:r>
          </w:p>
        </w:tc>
        <w:tc>
          <w:tcPr>
            <w:tcW w:w="2835" w:type="dxa"/>
            <w:vAlign w:val="center"/>
          </w:tcPr>
          <w:p>
            <w:pPr>
              <w:pStyle w:val="13"/>
            </w:pPr>
            <w:r>
              <w:t>78.70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WVjZDhiYmU5MDk4MzlhNTRiMmRmYTEwZTUxMzEifQ=="/>
  </w:docVars>
  <w:rsids>
    <w:rsidRoot w:val="00000000"/>
    <w:rsid w:val="0067722F"/>
    <w:rsid w:val="008C6C96"/>
    <w:rsid w:val="03190CB5"/>
    <w:rsid w:val="06367DD0"/>
    <w:rsid w:val="06AB431A"/>
    <w:rsid w:val="0B04224A"/>
    <w:rsid w:val="101C0036"/>
    <w:rsid w:val="16AD44FD"/>
    <w:rsid w:val="1999027B"/>
    <w:rsid w:val="1A271AB1"/>
    <w:rsid w:val="1ADF238C"/>
    <w:rsid w:val="1E780B2E"/>
    <w:rsid w:val="1F5A0233"/>
    <w:rsid w:val="20147364"/>
    <w:rsid w:val="2C3D6F12"/>
    <w:rsid w:val="30960BC7"/>
    <w:rsid w:val="32EE0F67"/>
    <w:rsid w:val="3C85625E"/>
    <w:rsid w:val="3F3058F5"/>
    <w:rsid w:val="425C6407"/>
    <w:rsid w:val="48482A6F"/>
    <w:rsid w:val="4C6565BE"/>
    <w:rsid w:val="52E17FF9"/>
    <w:rsid w:val="5F9E593F"/>
    <w:rsid w:val="6015744E"/>
    <w:rsid w:val="71D76A8E"/>
    <w:rsid w:val="72190E55"/>
    <w:rsid w:val="7C5379D8"/>
    <w:rsid w:val="7C741AA9"/>
    <w:rsid w:val="7CB1685A"/>
    <w:rsid w:val="7FA75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2023-01-29T18:00:54Z</dcterms:created>
  <dcterms:modified xsi:type="dcterms:W3CDTF">2023-01-29T10:00:54Z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2023-01-29T18:00:56Z</dcterms:created>
  <dcterms:modified xsi:type="dcterms:W3CDTF">2023-01-29T10:00:56Z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2023-01-29T18:00:59Z</dcterms:created>
  <dcterms:modified xsi:type="dcterms:W3CDTF">2023-01-29T10:00:59Z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2023-01-29T18:00:59Z</dcterms:created>
  <dcterms:modified xsi:type="dcterms:W3CDTF">2023-01-29T10:00:59Z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2023-01-29T18:00:51Z</dcterms:created>
  <dcterms:modified xsi:type="dcterms:W3CDTF">2023-01-29T10:00:51Z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Props1.xml><?xml version="1.0" encoding="utf-8"?>
<ds:datastoreItem xmlns:ds="http://schemas.openxmlformats.org/officeDocument/2006/customXml" ds:itemID="{d0976172-1a9f-4046-bdff-756c178bbc74}">
  <ds:schemaRefs/>
</ds:datastoreItem>
</file>

<file path=customXml/itemProps10.xml><?xml version="1.0" encoding="utf-8"?>
<ds:datastoreItem xmlns:ds="http://schemas.openxmlformats.org/officeDocument/2006/customXml" ds:itemID="{a490b851-fe76-4f62-9729-28af5727a9b5}">
  <ds:schemaRefs/>
</ds:datastoreItem>
</file>

<file path=customXml/itemProps11.xml><?xml version="1.0" encoding="utf-8"?>
<ds:datastoreItem xmlns:ds="http://schemas.openxmlformats.org/officeDocument/2006/customXml" ds:itemID="{75e9bea9-52cd-41bb-8824-d91339241808}">
  <ds:schemaRefs/>
</ds:datastoreItem>
</file>

<file path=customXml/itemProps12.xml><?xml version="1.0" encoding="utf-8"?>
<ds:datastoreItem xmlns:ds="http://schemas.openxmlformats.org/officeDocument/2006/customXml" ds:itemID="{67791c4f-0489-45eb-81f0-234ceb218134}">
  <ds:schemaRefs/>
</ds:datastoreItem>
</file>

<file path=customXml/itemProps13.xml><?xml version="1.0" encoding="utf-8"?>
<ds:datastoreItem xmlns:ds="http://schemas.openxmlformats.org/officeDocument/2006/customXml" ds:itemID="{d6902b7f-23bd-40f6-87c6-3eb8e5e767ae}">
  <ds:schemaRefs/>
</ds:datastoreItem>
</file>

<file path=customXml/itemProps14.xml><?xml version="1.0" encoding="utf-8"?>
<ds:datastoreItem xmlns:ds="http://schemas.openxmlformats.org/officeDocument/2006/customXml" ds:itemID="{a8aed449-3e78-46a3-a48f-1226748c0f42}">
  <ds:schemaRefs/>
</ds:datastoreItem>
</file>

<file path=customXml/itemProps15.xml><?xml version="1.0" encoding="utf-8"?>
<ds:datastoreItem xmlns:ds="http://schemas.openxmlformats.org/officeDocument/2006/customXml" ds:itemID="{d08fa23a-0c4b-4b9e-ab43-df6df59f95dd}">
  <ds:schemaRefs/>
</ds:datastoreItem>
</file>

<file path=customXml/itemProps16.xml><?xml version="1.0" encoding="utf-8"?>
<ds:datastoreItem xmlns:ds="http://schemas.openxmlformats.org/officeDocument/2006/customXml" ds:itemID="{47d026e2-6adb-4487-99f1-b48422b7541d}">
  <ds:schemaRefs/>
</ds:datastoreItem>
</file>

<file path=customXml/itemProps17.xml><?xml version="1.0" encoding="utf-8"?>
<ds:datastoreItem xmlns:ds="http://schemas.openxmlformats.org/officeDocument/2006/customXml" ds:itemID="{faf232d8-c804-4e57-9e0f-ab3c77c65d77}">
  <ds:schemaRefs/>
</ds:datastoreItem>
</file>

<file path=customXml/itemProps18.xml><?xml version="1.0" encoding="utf-8"?>
<ds:datastoreItem xmlns:ds="http://schemas.openxmlformats.org/officeDocument/2006/customXml" ds:itemID="{e761172f-18e9-4f1b-b061-b693eb5de1cc}">
  <ds:schemaRefs/>
</ds:datastoreItem>
</file>

<file path=customXml/itemProps19.xml><?xml version="1.0" encoding="utf-8"?>
<ds:datastoreItem xmlns:ds="http://schemas.openxmlformats.org/officeDocument/2006/customXml" ds:itemID="{f423b974-a9e1-432d-9d05-2867941f0954}">
  <ds:schemaRefs/>
</ds:datastoreItem>
</file>

<file path=customXml/itemProps2.xml><?xml version="1.0" encoding="utf-8"?>
<ds:datastoreItem xmlns:ds="http://schemas.openxmlformats.org/officeDocument/2006/customXml" ds:itemID="{94bcc7c8-ec0a-4c2f-bd28-2a135d5207ab}">
  <ds:schemaRefs/>
</ds:datastoreItem>
</file>

<file path=customXml/itemProps20.xml><?xml version="1.0" encoding="utf-8"?>
<ds:datastoreItem xmlns:ds="http://schemas.openxmlformats.org/officeDocument/2006/customXml" ds:itemID="{00b2cfe6-1bb0-4027-b6d1-5f4529474919}">
  <ds:schemaRefs/>
</ds:datastoreItem>
</file>

<file path=customXml/itemProps21.xml><?xml version="1.0" encoding="utf-8"?>
<ds:datastoreItem xmlns:ds="http://schemas.openxmlformats.org/officeDocument/2006/customXml" ds:itemID="{a1b7335a-198d-47f6-ab31-1ad6e4df97f2}">
  <ds:schemaRefs/>
</ds:datastoreItem>
</file>

<file path=customXml/itemProps22.xml><?xml version="1.0" encoding="utf-8"?>
<ds:datastoreItem xmlns:ds="http://schemas.openxmlformats.org/officeDocument/2006/customXml" ds:itemID="{89d92849-258d-4c49-8a5d-ab2263db92b1}">
  <ds:schemaRefs/>
</ds:datastoreItem>
</file>

<file path=customXml/itemProps23.xml><?xml version="1.0" encoding="utf-8"?>
<ds:datastoreItem xmlns:ds="http://schemas.openxmlformats.org/officeDocument/2006/customXml" ds:itemID="{5e4bdfbc-001b-47ab-a012-2b8e98fe4138}">
  <ds:schemaRefs/>
</ds:datastoreItem>
</file>

<file path=customXml/itemProps24.xml><?xml version="1.0" encoding="utf-8"?>
<ds:datastoreItem xmlns:ds="http://schemas.openxmlformats.org/officeDocument/2006/customXml" ds:itemID="{16e290d6-9097-4a43-98b0-a5649e3af924}">
  <ds:schemaRefs/>
</ds:datastoreItem>
</file>

<file path=customXml/itemProps25.xml><?xml version="1.0" encoding="utf-8"?>
<ds:datastoreItem xmlns:ds="http://schemas.openxmlformats.org/officeDocument/2006/customXml" ds:itemID="{8d9d5b01-3e9e-4e11-931b-0d3032cd3c7a}">
  <ds:schemaRefs/>
</ds:datastoreItem>
</file>

<file path=customXml/itemProps26.xml><?xml version="1.0" encoding="utf-8"?>
<ds:datastoreItem xmlns:ds="http://schemas.openxmlformats.org/officeDocument/2006/customXml" ds:itemID="{197ef556-b594-4f2e-bbac-4a7e253fd342}">
  <ds:schemaRefs/>
</ds:datastoreItem>
</file>

<file path=customXml/itemProps27.xml><?xml version="1.0" encoding="utf-8"?>
<ds:datastoreItem xmlns:ds="http://schemas.openxmlformats.org/officeDocument/2006/customXml" ds:itemID="{06e2acf3-0562-4008-9d15-18a4abbf5e87}">
  <ds:schemaRefs/>
</ds:datastoreItem>
</file>

<file path=customXml/itemProps28.xml><?xml version="1.0" encoding="utf-8"?>
<ds:datastoreItem xmlns:ds="http://schemas.openxmlformats.org/officeDocument/2006/customXml" ds:itemID="{893b7567-5078-410d-a17a-783640e8786c}">
  <ds:schemaRefs/>
</ds:datastoreItem>
</file>

<file path=customXml/itemProps29.xml><?xml version="1.0" encoding="utf-8"?>
<ds:datastoreItem xmlns:ds="http://schemas.openxmlformats.org/officeDocument/2006/customXml" ds:itemID="{4f2c7521-de8b-476a-9228-7eeef4108f45}">
  <ds:schemaRefs/>
</ds:datastoreItem>
</file>

<file path=customXml/itemProps3.xml><?xml version="1.0" encoding="utf-8"?>
<ds:datastoreItem xmlns:ds="http://schemas.openxmlformats.org/officeDocument/2006/customXml" ds:itemID="{0c70b54b-73a4-43c2-8eec-badb98064cfa}">
  <ds:schemaRefs/>
</ds:datastoreItem>
</file>

<file path=customXml/itemProps30.xml><?xml version="1.0" encoding="utf-8"?>
<ds:datastoreItem xmlns:ds="http://schemas.openxmlformats.org/officeDocument/2006/customXml" ds:itemID="{7d830066-2557-42d6-8906-eacaa9ae7055}">
  <ds:schemaRefs/>
</ds:datastoreItem>
</file>

<file path=customXml/itemProps31.xml><?xml version="1.0" encoding="utf-8"?>
<ds:datastoreItem xmlns:ds="http://schemas.openxmlformats.org/officeDocument/2006/customXml" ds:itemID="{21beb147-96d9-4102-b89b-aef6dce98e4f}">
  <ds:schemaRefs/>
</ds:datastoreItem>
</file>

<file path=customXml/itemProps32.xml><?xml version="1.0" encoding="utf-8"?>
<ds:datastoreItem xmlns:ds="http://schemas.openxmlformats.org/officeDocument/2006/customXml" ds:itemID="{86d261f2-e813-4788-8c87-34c1854034a7}">
  <ds:schemaRefs/>
</ds:datastoreItem>
</file>

<file path=customXml/itemProps33.xml><?xml version="1.0" encoding="utf-8"?>
<ds:datastoreItem xmlns:ds="http://schemas.openxmlformats.org/officeDocument/2006/customXml" ds:itemID="{c94d5acf-a154-472e-8b6d-4d8bd06b7f5a}">
  <ds:schemaRefs/>
</ds:datastoreItem>
</file>

<file path=customXml/itemProps34.xml><?xml version="1.0" encoding="utf-8"?>
<ds:datastoreItem xmlns:ds="http://schemas.openxmlformats.org/officeDocument/2006/customXml" ds:itemID="{e2200592-d3c8-49e5-af70-98f5d4b41a32}">
  <ds:schemaRefs/>
</ds:datastoreItem>
</file>

<file path=customXml/itemProps35.xml><?xml version="1.0" encoding="utf-8"?>
<ds:datastoreItem xmlns:ds="http://schemas.openxmlformats.org/officeDocument/2006/customXml" ds:itemID="{eeb31154-e983-429a-8bb8-faa3cae27487}">
  <ds:schemaRefs/>
</ds:datastoreItem>
</file>

<file path=customXml/itemProps36.xml><?xml version="1.0" encoding="utf-8"?>
<ds:datastoreItem xmlns:ds="http://schemas.openxmlformats.org/officeDocument/2006/customXml" ds:itemID="{59de8751-d9e3-4e67-aee1-9e4587ddd766}">
  <ds:schemaRefs/>
</ds:datastoreItem>
</file>

<file path=customXml/itemProps37.xml><?xml version="1.0" encoding="utf-8"?>
<ds:datastoreItem xmlns:ds="http://schemas.openxmlformats.org/officeDocument/2006/customXml" ds:itemID="{5355b019-447c-4376-8125-e50506beeed3}">
  <ds:schemaRefs/>
</ds:datastoreItem>
</file>

<file path=customXml/itemProps38.xml><?xml version="1.0" encoding="utf-8"?>
<ds:datastoreItem xmlns:ds="http://schemas.openxmlformats.org/officeDocument/2006/customXml" ds:itemID="{15188507-c8f3-47cc-948e-ed2795aa29c8}">
  <ds:schemaRefs/>
</ds:datastoreItem>
</file>

<file path=customXml/itemProps39.xml><?xml version="1.0" encoding="utf-8"?>
<ds:datastoreItem xmlns:ds="http://schemas.openxmlformats.org/officeDocument/2006/customXml" ds:itemID="{e29441a0-44fb-49b1-ad5e-46b71ae670fa}">
  <ds:schemaRefs/>
</ds:datastoreItem>
</file>

<file path=customXml/itemProps4.xml><?xml version="1.0" encoding="utf-8"?>
<ds:datastoreItem xmlns:ds="http://schemas.openxmlformats.org/officeDocument/2006/customXml" ds:itemID="{2bd8df89-6b6b-41f3-90db-b68a0cc1a156}">
  <ds:schemaRefs/>
</ds:datastoreItem>
</file>

<file path=customXml/itemProps40.xml><?xml version="1.0" encoding="utf-8"?>
<ds:datastoreItem xmlns:ds="http://schemas.openxmlformats.org/officeDocument/2006/customXml" ds:itemID="{5d2552b0-1c6c-4bd2-a8e6-c247cc80a1b8}">
  <ds:schemaRefs/>
</ds:datastoreItem>
</file>

<file path=customXml/itemProps41.xml><?xml version="1.0" encoding="utf-8"?>
<ds:datastoreItem xmlns:ds="http://schemas.openxmlformats.org/officeDocument/2006/customXml" ds:itemID="{934983e2-2af9-4951-8801-733a0effd659}">
  <ds:schemaRefs/>
</ds:datastoreItem>
</file>

<file path=customXml/itemProps42.xml><?xml version="1.0" encoding="utf-8"?>
<ds:datastoreItem xmlns:ds="http://schemas.openxmlformats.org/officeDocument/2006/customXml" ds:itemID="{b99fd0cd-f4ba-4c70-bd65-9b998f95fb56}">
  <ds:schemaRefs/>
</ds:datastoreItem>
</file>

<file path=customXml/itemProps43.xml><?xml version="1.0" encoding="utf-8"?>
<ds:datastoreItem xmlns:ds="http://schemas.openxmlformats.org/officeDocument/2006/customXml" ds:itemID="{424d38c0-ce18-4fad-8f1f-a4c3bed40103}">
  <ds:schemaRefs/>
</ds:datastoreItem>
</file>

<file path=customXml/itemProps44.xml><?xml version="1.0" encoding="utf-8"?>
<ds:datastoreItem xmlns:ds="http://schemas.openxmlformats.org/officeDocument/2006/customXml" ds:itemID="{7f62cd39-c27a-4521-b1b8-825936ec95c1}">
  <ds:schemaRefs/>
</ds:datastoreItem>
</file>

<file path=customXml/itemProps45.xml><?xml version="1.0" encoding="utf-8"?>
<ds:datastoreItem xmlns:ds="http://schemas.openxmlformats.org/officeDocument/2006/customXml" ds:itemID="{21ca3e91-02e0-4f88-96ae-5c3bac02a8a7}">
  <ds:schemaRefs/>
</ds:datastoreItem>
</file>

<file path=customXml/itemProps46.xml><?xml version="1.0" encoding="utf-8"?>
<ds:datastoreItem xmlns:ds="http://schemas.openxmlformats.org/officeDocument/2006/customXml" ds:itemID="{9e2b0780-8547-41d5-99d0-6b443b2ea531}">
  <ds:schemaRefs/>
</ds:datastoreItem>
</file>

<file path=customXml/itemProps5.xml><?xml version="1.0" encoding="utf-8"?>
<ds:datastoreItem xmlns:ds="http://schemas.openxmlformats.org/officeDocument/2006/customXml" ds:itemID="{6c947816-438f-4aff-9490-ac5a4e15a73c}">
  <ds:schemaRefs/>
</ds:datastoreItem>
</file>

<file path=customXml/itemProps6.xml><?xml version="1.0" encoding="utf-8"?>
<ds:datastoreItem xmlns:ds="http://schemas.openxmlformats.org/officeDocument/2006/customXml" ds:itemID="{eed5c78d-5809-4cd2-ae05-e0ed3393b1b9}">
  <ds:schemaRefs/>
</ds:datastoreItem>
</file>

<file path=customXml/itemProps7.xml><?xml version="1.0" encoding="utf-8"?>
<ds:datastoreItem xmlns:ds="http://schemas.openxmlformats.org/officeDocument/2006/customXml" ds:itemID="{5f19f80f-99d4-44ce-8a33-b5a48aad269d}">
  <ds:schemaRefs/>
</ds:datastoreItem>
</file>

<file path=customXml/itemProps8.xml><?xml version="1.0" encoding="utf-8"?>
<ds:datastoreItem xmlns:ds="http://schemas.openxmlformats.org/officeDocument/2006/customXml" ds:itemID="{92d2154a-277b-4053-a8ed-b489874a1de4}">
  <ds:schemaRefs/>
</ds:datastoreItem>
</file>

<file path=customXml/itemProps9.xml><?xml version="1.0" encoding="utf-8"?>
<ds:datastoreItem xmlns:ds="http://schemas.openxmlformats.org/officeDocument/2006/customXml" ds:itemID="{66c64262-9567-4484-a144-6cfdd04f05c3}">
  <ds:schemaRefs/>
</ds:datastoreItem>
</file>

<file path=docProps/app.xml><?xml version="1.0" encoding="utf-8"?>
<Properties xmlns="http://schemas.openxmlformats.org/officeDocument/2006/extended-properties" xmlns:vt="http://schemas.openxmlformats.org/officeDocument/2006/docPropsVTypes">
  <Pages>35</Pages>
  <Words>10172</Words>
  <Characters>12348</Characters>
  <TotalTime>25</TotalTime>
  <ScaleCrop>false</ScaleCrop>
  <LinksUpToDate>false</LinksUpToDate>
  <CharactersWithSpaces>12509</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2023-01-29T18:00:00Z</dcterms:created>
  <dc:creator>Administrator</dc:creator>
  <cp:lastModifiedBy>晶致</cp:lastModifiedBy>
  <dcterms:modified xsi:type="dcterms:W3CDTF">2024-01-19T07:27:40Z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F54A70A9F0FC48B98982E3B2B6D17ADE</vt:lpwstr>
  </property>
</Properties>
</file>