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宣传部门中共秦皇岛市山海关区委宣传部本级收支预算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2483.96</w:t>
            </w:r>
          </w:p>
        </w:tc>
        <w:tc>
          <w:tcPr>
            <w:tcW w:w="2959" w:type="dxa"/>
            <w:vAlign w:val="center"/>
          </w:tcPr>
          <w:p>
            <w:pPr>
              <w:pStyle w:val="14"/>
            </w:pPr>
            <w:r>
              <w:t>一、一般公共服务支出</w:t>
            </w:r>
          </w:p>
        </w:tc>
        <w:tc>
          <w:tcPr>
            <w:tcW w:w="2959" w:type="dxa"/>
            <w:vAlign w:val="center"/>
          </w:tcPr>
          <w:p>
            <w:pPr>
              <w:pStyle w:val="13"/>
            </w:pPr>
            <w:r>
              <w:t>467.57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r>
              <w:t>1963.50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30.15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24.15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2483.96</w:t>
            </w:r>
          </w:p>
        </w:tc>
        <w:tc>
          <w:tcPr>
            <w:tcW w:w="2959" w:type="dxa"/>
            <w:vAlign w:val="center"/>
          </w:tcPr>
          <w:p>
            <w:pPr>
              <w:pStyle w:val="16"/>
            </w:pPr>
            <w:r>
              <w:t>本年支出合计</w:t>
            </w:r>
          </w:p>
        </w:tc>
        <w:tc>
          <w:tcPr>
            <w:tcW w:w="2959" w:type="dxa"/>
            <w:vAlign w:val="center"/>
          </w:tcPr>
          <w:p>
            <w:pPr>
              <w:pStyle w:val="17"/>
            </w:pPr>
            <w:r>
              <w:t>2505.08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21.12</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2505.08</w:t>
            </w:r>
          </w:p>
        </w:tc>
        <w:tc>
          <w:tcPr>
            <w:tcW w:w="2959" w:type="dxa"/>
            <w:vAlign w:val="center"/>
          </w:tcPr>
          <w:p>
            <w:pPr>
              <w:pStyle w:val="16"/>
            </w:pPr>
            <w:r>
              <w:t>支出总计</w:t>
            </w:r>
          </w:p>
        </w:tc>
        <w:tc>
          <w:tcPr>
            <w:tcW w:w="2959" w:type="dxa"/>
            <w:vAlign w:val="center"/>
          </w:tcPr>
          <w:p>
            <w:pPr>
              <w:pStyle w:val="17"/>
            </w:pPr>
            <w:r>
              <w:t>2505.08</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2505.08</w:t>
            </w:r>
          </w:p>
        </w:tc>
        <w:tc>
          <w:tcPr>
            <w:tcW w:w="758" w:type="dxa"/>
            <w:vAlign w:val="center"/>
          </w:tcPr>
          <w:p>
            <w:pPr>
              <w:pStyle w:val="17"/>
            </w:pPr>
            <w:r>
              <w:t>2483.96</w:t>
            </w:r>
          </w:p>
        </w:tc>
        <w:tc>
          <w:tcPr>
            <w:tcW w:w="758" w:type="dxa"/>
            <w:vAlign w:val="center"/>
          </w:tcPr>
          <w:p>
            <w:pPr>
              <w:pStyle w:val="17"/>
            </w:pPr>
            <w:r>
              <w:t>2483.96</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467.57</w:t>
            </w:r>
          </w:p>
        </w:tc>
        <w:tc>
          <w:tcPr>
            <w:tcW w:w="758" w:type="dxa"/>
            <w:vAlign w:val="center"/>
          </w:tcPr>
          <w:p>
            <w:pPr>
              <w:pStyle w:val="13"/>
            </w:pPr>
            <w:r>
              <w:t>467.57</w:t>
            </w:r>
          </w:p>
        </w:tc>
        <w:tc>
          <w:tcPr>
            <w:tcW w:w="758" w:type="dxa"/>
            <w:vAlign w:val="center"/>
          </w:tcPr>
          <w:p>
            <w:pPr>
              <w:pStyle w:val="13"/>
            </w:pPr>
            <w:r>
              <w:t>467.57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20133</w:t>
            </w:r>
          </w:p>
        </w:tc>
        <w:tc>
          <w:tcPr>
            <w:tcW w:w="758" w:type="dxa"/>
            <w:vAlign w:val="center"/>
          </w:tcPr>
          <w:p>
            <w:pPr>
              <w:pStyle w:val="14"/>
            </w:pPr>
            <w:r>
              <w:t>宣传事务</w:t>
            </w:r>
          </w:p>
        </w:tc>
        <w:tc>
          <w:tcPr>
            <w:tcW w:w="758" w:type="dxa"/>
            <w:vAlign w:val="center"/>
          </w:tcPr>
          <w:p>
            <w:pPr>
              <w:pStyle w:val="13"/>
            </w:pPr>
            <w:r>
              <w:t>467.57</w:t>
            </w:r>
          </w:p>
        </w:tc>
        <w:tc>
          <w:tcPr>
            <w:tcW w:w="758" w:type="dxa"/>
            <w:vAlign w:val="center"/>
          </w:tcPr>
          <w:p>
            <w:pPr>
              <w:pStyle w:val="13"/>
            </w:pPr>
            <w:r>
              <w:t>467.57</w:t>
            </w:r>
          </w:p>
        </w:tc>
        <w:tc>
          <w:tcPr>
            <w:tcW w:w="758" w:type="dxa"/>
            <w:vAlign w:val="center"/>
          </w:tcPr>
          <w:p>
            <w:pPr>
              <w:pStyle w:val="13"/>
            </w:pPr>
            <w:r>
              <w:t>467.57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2013301</w:t>
            </w:r>
          </w:p>
        </w:tc>
        <w:tc>
          <w:tcPr>
            <w:tcW w:w="758" w:type="dxa"/>
            <w:vAlign w:val="center"/>
          </w:tcPr>
          <w:p>
            <w:pPr>
              <w:pStyle w:val="14"/>
            </w:pPr>
            <w:r>
              <w:t>行政运行</w:t>
            </w:r>
          </w:p>
        </w:tc>
        <w:tc>
          <w:tcPr>
            <w:tcW w:w="758" w:type="dxa"/>
            <w:vAlign w:val="center"/>
          </w:tcPr>
          <w:p>
            <w:pPr>
              <w:pStyle w:val="13"/>
            </w:pPr>
            <w:r>
              <w:t>197.37</w:t>
            </w:r>
          </w:p>
        </w:tc>
        <w:tc>
          <w:tcPr>
            <w:tcW w:w="758" w:type="dxa"/>
            <w:vAlign w:val="center"/>
          </w:tcPr>
          <w:p>
            <w:pPr>
              <w:pStyle w:val="13"/>
            </w:pPr>
            <w:r>
              <w:t>197.37</w:t>
            </w:r>
          </w:p>
        </w:tc>
        <w:tc>
          <w:tcPr>
            <w:tcW w:w="758" w:type="dxa"/>
            <w:vAlign w:val="center"/>
          </w:tcPr>
          <w:p>
            <w:pPr>
              <w:pStyle w:val="13"/>
            </w:pPr>
            <w:r>
              <w:t>197.37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2013399</w:t>
            </w:r>
          </w:p>
        </w:tc>
        <w:tc>
          <w:tcPr>
            <w:tcW w:w="758" w:type="dxa"/>
            <w:vAlign w:val="center"/>
          </w:tcPr>
          <w:p>
            <w:pPr>
              <w:pStyle w:val="14"/>
            </w:pPr>
            <w:r>
              <w:t>其他宣传事务支出</w:t>
            </w:r>
          </w:p>
        </w:tc>
        <w:tc>
          <w:tcPr>
            <w:tcW w:w="758" w:type="dxa"/>
            <w:vAlign w:val="center"/>
          </w:tcPr>
          <w:p>
            <w:pPr>
              <w:pStyle w:val="13"/>
            </w:pPr>
            <w:r>
              <w:t>270.20</w:t>
            </w:r>
          </w:p>
        </w:tc>
        <w:tc>
          <w:tcPr>
            <w:tcW w:w="758" w:type="dxa"/>
            <w:vAlign w:val="center"/>
          </w:tcPr>
          <w:p>
            <w:pPr>
              <w:pStyle w:val="13"/>
            </w:pPr>
            <w:r>
              <w:t>270.20</w:t>
            </w:r>
          </w:p>
        </w:tc>
        <w:tc>
          <w:tcPr>
            <w:tcW w:w="758" w:type="dxa"/>
            <w:vAlign w:val="center"/>
          </w:tcPr>
          <w:p>
            <w:pPr>
              <w:pStyle w:val="13"/>
            </w:pPr>
            <w:r>
              <w:t>270.20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207</w:t>
            </w:r>
          </w:p>
        </w:tc>
        <w:tc>
          <w:tcPr>
            <w:tcW w:w="758" w:type="dxa"/>
            <w:vAlign w:val="center"/>
          </w:tcPr>
          <w:p>
            <w:pPr>
              <w:pStyle w:val="14"/>
            </w:pPr>
            <w:r>
              <w:t>文化旅游体育与传媒支出</w:t>
            </w:r>
          </w:p>
        </w:tc>
        <w:tc>
          <w:tcPr>
            <w:tcW w:w="758" w:type="dxa"/>
            <w:vAlign w:val="center"/>
          </w:tcPr>
          <w:p>
            <w:pPr>
              <w:pStyle w:val="13"/>
            </w:pPr>
            <w:r>
              <w:t>1963.50</w:t>
            </w:r>
          </w:p>
        </w:tc>
        <w:tc>
          <w:tcPr>
            <w:tcW w:w="758" w:type="dxa"/>
            <w:vAlign w:val="center"/>
          </w:tcPr>
          <w:p>
            <w:pPr>
              <w:pStyle w:val="13"/>
            </w:pPr>
            <w:r>
              <w:t>1942.38</w:t>
            </w:r>
          </w:p>
        </w:tc>
        <w:tc>
          <w:tcPr>
            <w:tcW w:w="758" w:type="dxa"/>
            <w:vAlign w:val="center"/>
          </w:tcPr>
          <w:p>
            <w:pPr>
              <w:pStyle w:val="13"/>
            </w:pPr>
            <w:r>
              <w:t>1942.38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20701</w:t>
            </w:r>
          </w:p>
        </w:tc>
        <w:tc>
          <w:tcPr>
            <w:tcW w:w="758" w:type="dxa"/>
            <w:vAlign w:val="center"/>
          </w:tcPr>
          <w:p>
            <w:pPr>
              <w:pStyle w:val="14"/>
            </w:pPr>
            <w:r>
              <w:t>文化和旅游</w:t>
            </w:r>
          </w:p>
        </w:tc>
        <w:tc>
          <w:tcPr>
            <w:tcW w:w="758" w:type="dxa"/>
            <w:vAlign w:val="center"/>
          </w:tcPr>
          <w:p>
            <w:pPr>
              <w:pStyle w:val="13"/>
            </w:pPr>
            <w:r>
              <w:t>31.78</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2070109</w:t>
            </w:r>
          </w:p>
        </w:tc>
        <w:tc>
          <w:tcPr>
            <w:tcW w:w="758" w:type="dxa"/>
            <w:vAlign w:val="center"/>
          </w:tcPr>
          <w:p>
            <w:pPr>
              <w:pStyle w:val="14"/>
            </w:pPr>
            <w:r>
              <w:t>群众文化</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r>
              <w:t>10.66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2070199</w:t>
            </w:r>
          </w:p>
        </w:tc>
        <w:tc>
          <w:tcPr>
            <w:tcW w:w="758" w:type="dxa"/>
            <w:vAlign w:val="center"/>
          </w:tcPr>
          <w:p>
            <w:pPr>
              <w:pStyle w:val="14"/>
            </w:pPr>
            <w:r>
              <w:t>其他文化和旅游支出</w:t>
            </w:r>
          </w:p>
        </w:tc>
        <w:tc>
          <w:tcPr>
            <w:tcW w:w="758" w:type="dxa"/>
            <w:vAlign w:val="center"/>
          </w:tcPr>
          <w:p>
            <w:pPr>
              <w:pStyle w:val="13"/>
            </w:pPr>
            <w:r>
              <w:t>21.12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20799</w:t>
            </w:r>
          </w:p>
        </w:tc>
        <w:tc>
          <w:tcPr>
            <w:tcW w:w="758" w:type="dxa"/>
            <w:vAlign w:val="center"/>
          </w:tcPr>
          <w:p>
            <w:pPr>
              <w:pStyle w:val="14"/>
            </w:pPr>
            <w:r>
              <w:t>其他文化旅游体育与传媒支出</w:t>
            </w:r>
          </w:p>
        </w:tc>
        <w:tc>
          <w:tcPr>
            <w:tcW w:w="758" w:type="dxa"/>
            <w:vAlign w:val="center"/>
          </w:tcPr>
          <w:p>
            <w:pPr>
              <w:pStyle w:val="13"/>
            </w:pPr>
            <w:r>
              <w:t>1931.73</w:t>
            </w:r>
          </w:p>
        </w:tc>
        <w:tc>
          <w:tcPr>
            <w:tcW w:w="758" w:type="dxa"/>
            <w:vAlign w:val="center"/>
          </w:tcPr>
          <w:p>
            <w:pPr>
              <w:pStyle w:val="13"/>
            </w:pPr>
            <w:r>
              <w:t>1931.73</w:t>
            </w:r>
          </w:p>
        </w:tc>
        <w:tc>
          <w:tcPr>
            <w:tcW w:w="758" w:type="dxa"/>
            <w:vAlign w:val="center"/>
          </w:tcPr>
          <w:p>
            <w:pPr>
              <w:pStyle w:val="13"/>
            </w:pPr>
            <w:r>
              <w:t>1931.73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2079903</w:t>
            </w:r>
          </w:p>
        </w:tc>
        <w:tc>
          <w:tcPr>
            <w:tcW w:w="758" w:type="dxa"/>
            <w:vAlign w:val="center"/>
          </w:tcPr>
          <w:p>
            <w:pPr>
              <w:pStyle w:val="14"/>
            </w:pPr>
            <w:r>
              <w:t>文化产业发展专项支出</w:t>
            </w:r>
          </w:p>
        </w:tc>
        <w:tc>
          <w:tcPr>
            <w:tcW w:w="758" w:type="dxa"/>
            <w:vAlign w:val="center"/>
          </w:tcPr>
          <w:p>
            <w:pPr>
              <w:pStyle w:val="13"/>
            </w:pPr>
            <w:r>
              <w:t>1930.00</w:t>
            </w:r>
          </w:p>
        </w:tc>
        <w:tc>
          <w:tcPr>
            <w:tcW w:w="758" w:type="dxa"/>
            <w:vAlign w:val="center"/>
          </w:tcPr>
          <w:p>
            <w:pPr>
              <w:pStyle w:val="13"/>
            </w:pPr>
            <w:r>
              <w:t>1930.00</w:t>
            </w:r>
          </w:p>
        </w:tc>
        <w:tc>
          <w:tcPr>
            <w:tcW w:w="758" w:type="dxa"/>
            <w:vAlign w:val="center"/>
          </w:tcPr>
          <w:p>
            <w:pPr>
              <w:pStyle w:val="13"/>
            </w:pPr>
            <w:r>
              <w:t>1930.00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2079999</w:t>
            </w:r>
          </w:p>
        </w:tc>
        <w:tc>
          <w:tcPr>
            <w:tcW w:w="758" w:type="dxa"/>
            <w:vAlign w:val="center"/>
          </w:tcPr>
          <w:p>
            <w:pPr>
              <w:pStyle w:val="14"/>
            </w:pPr>
            <w:r>
              <w:t>其他文化旅游体育与传媒支出</w:t>
            </w:r>
          </w:p>
        </w:tc>
        <w:tc>
          <w:tcPr>
            <w:tcW w:w="758" w:type="dxa"/>
            <w:vAlign w:val="center"/>
          </w:tcPr>
          <w:p>
            <w:pPr>
              <w:pStyle w:val="13"/>
            </w:pPr>
            <w:r>
              <w:t>1.73</w:t>
            </w:r>
          </w:p>
        </w:tc>
        <w:tc>
          <w:tcPr>
            <w:tcW w:w="758" w:type="dxa"/>
            <w:vAlign w:val="center"/>
          </w:tcPr>
          <w:p>
            <w:pPr>
              <w:pStyle w:val="13"/>
            </w:pPr>
            <w:r>
              <w:t>1.73</w:t>
            </w:r>
          </w:p>
        </w:tc>
        <w:tc>
          <w:tcPr>
            <w:tcW w:w="758" w:type="dxa"/>
            <w:vAlign w:val="center"/>
          </w:tcPr>
          <w:p>
            <w:pPr>
              <w:pStyle w:val="13"/>
            </w:pPr>
            <w:r>
              <w:t>1.73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r>
              <w:t>30.15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4.76</w:t>
            </w:r>
          </w:p>
        </w:tc>
        <w:tc>
          <w:tcPr>
            <w:tcW w:w="758" w:type="dxa"/>
            <w:vAlign w:val="center"/>
          </w:tcPr>
          <w:p>
            <w:pPr>
              <w:pStyle w:val="13"/>
            </w:pPr>
            <w:r>
              <w:t>4.76</w:t>
            </w:r>
          </w:p>
        </w:tc>
        <w:tc>
          <w:tcPr>
            <w:tcW w:w="758" w:type="dxa"/>
            <w:vAlign w:val="center"/>
          </w:tcPr>
          <w:p>
            <w:pPr>
              <w:pStyle w:val="13"/>
            </w:pPr>
            <w:r>
              <w:t>4.76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25.39</w:t>
            </w:r>
          </w:p>
        </w:tc>
        <w:tc>
          <w:tcPr>
            <w:tcW w:w="758" w:type="dxa"/>
            <w:vAlign w:val="center"/>
          </w:tcPr>
          <w:p>
            <w:pPr>
              <w:pStyle w:val="13"/>
            </w:pPr>
            <w:r>
              <w:t>25.39</w:t>
            </w:r>
          </w:p>
        </w:tc>
        <w:tc>
          <w:tcPr>
            <w:tcW w:w="758" w:type="dxa"/>
            <w:vAlign w:val="center"/>
          </w:tcPr>
          <w:p>
            <w:pPr>
              <w:pStyle w:val="13"/>
            </w:pPr>
            <w:r>
              <w:t>25.39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r>
              <w:t>24.15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10.09</w:t>
            </w:r>
          </w:p>
        </w:tc>
        <w:tc>
          <w:tcPr>
            <w:tcW w:w="758" w:type="dxa"/>
            <w:vAlign w:val="center"/>
          </w:tcPr>
          <w:p>
            <w:pPr>
              <w:pStyle w:val="13"/>
            </w:pPr>
            <w:r>
              <w:t>10.09</w:t>
            </w:r>
          </w:p>
        </w:tc>
        <w:tc>
          <w:tcPr>
            <w:tcW w:w="758" w:type="dxa"/>
            <w:vAlign w:val="center"/>
          </w:tcPr>
          <w:p>
            <w:pPr>
              <w:pStyle w:val="13"/>
            </w:pPr>
            <w:r>
              <w:t>10.09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14.06</w:t>
            </w:r>
          </w:p>
        </w:tc>
        <w:tc>
          <w:tcPr>
            <w:tcW w:w="758" w:type="dxa"/>
            <w:vAlign w:val="center"/>
          </w:tcPr>
          <w:p>
            <w:pPr>
              <w:pStyle w:val="13"/>
            </w:pPr>
            <w:r>
              <w:t>14.06</w:t>
            </w:r>
          </w:p>
        </w:tc>
        <w:tc>
          <w:tcPr>
            <w:tcW w:w="758" w:type="dxa"/>
            <w:vAlign w:val="center"/>
          </w:tcPr>
          <w:p>
            <w:pPr>
              <w:pStyle w:val="13"/>
            </w:pPr>
            <w:r>
              <w:t>14.06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r>
              <w:t>19.70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2505.08</w:t>
            </w:r>
          </w:p>
        </w:tc>
        <w:tc>
          <w:tcPr>
            <w:tcW w:w="1095" w:type="dxa"/>
            <w:vAlign w:val="center"/>
          </w:tcPr>
          <w:p>
            <w:pPr>
              <w:pStyle w:val="17"/>
            </w:pPr>
            <w:r>
              <w:t>271.37</w:t>
            </w:r>
          </w:p>
        </w:tc>
        <w:tc>
          <w:tcPr>
            <w:tcW w:w="1095" w:type="dxa"/>
            <w:vAlign w:val="center"/>
          </w:tcPr>
          <w:p>
            <w:pPr>
              <w:pStyle w:val="17"/>
            </w:pPr>
            <w:r>
              <w:t>2233.70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467.57</w:t>
            </w:r>
          </w:p>
        </w:tc>
        <w:tc>
          <w:tcPr>
            <w:tcW w:w="1095" w:type="dxa"/>
            <w:vAlign w:val="center"/>
          </w:tcPr>
          <w:p>
            <w:pPr>
              <w:pStyle w:val="13"/>
            </w:pPr>
            <w:r>
              <w:t>197.37</w:t>
            </w:r>
          </w:p>
        </w:tc>
        <w:tc>
          <w:tcPr>
            <w:tcW w:w="1095" w:type="dxa"/>
            <w:vAlign w:val="center"/>
          </w:tcPr>
          <w:p>
            <w:pPr>
              <w:pStyle w:val="13"/>
            </w:pPr>
            <w:r>
              <w:t>270.20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20133</w:t>
            </w:r>
          </w:p>
        </w:tc>
        <w:tc>
          <w:tcPr>
            <w:tcW w:w="1095" w:type="dxa"/>
            <w:vAlign w:val="center"/>
          </w:tcPr>
          <w:p>
            <w:pPr>
              <w:pStyle w:val="14"/>
            </w:pPr>
            <w:r>
              <w:t>宣传事务</w:t>
            </w:r>
          </w:p>
        </w:tc>
        <w:tc>
          <w:tcPr>
            <w:tcW w:w="1095" w:type="dxa"/>
            <w:vAlign w:val="center"/>
          </w:tcPr>
          <w:p>
            <w:pPr>
              <w:pStyle w:val="13"/>
            </w:pPr>
            <w:r>
              <w:t>467.57</w:t>
            </w:r>
          </w:p>
        </w:tc>
        <w:tc>
          <w:tcPr>
            <w:tcW w:w="1095" w:type="dxa"/>
            <w:vAlign w:val="center"/>
          </w:tcPr>
          <w:p>
            <w:pPr>
              <w:pStyle w:val="13"/>
            </w:pPr>
            <w:r>
              <w:t>197.37</w:t>
            </w:r>
          </w:p>
        </w:tc>
        <w:tc>
          <w:tcPr>
            <w:tcW w:w="1095" w:type="dxa"/>
            <w:vAlign w:val="center"/>
          </w:tcPr>
          <w:p>
            <w:pPr>
              <w:pStyle w:val="13"/>
            </w:pPr>
            <w:r>
              <w:t>270.20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2013301</w:t>
            </w:r>
          </w:p>
        </w:tc>
        <w:tc>
          <w:tcPr>
            <w:tcW w:w="1095" w:type="dxa"/>
            <w:vAlign w:val="center"/>
          </w:tcPr>
          <w:p>
            <w:pPr>
              <w:pStyle w:val="14"/>
            </w:pPr>
            <w:r>
              <w:t>行政运行</w:t>
            </w:r>
          </w:p>
        </w:tc>
        <w:tc>
          <w:tcPr>
            <w:tcW w:w="1095" w:type="dxa"/>
            <w:vAlign w:val="center"/>
          </w:tcPr>
          <w:p>
            <w:pPr>
              <w:pStyle w:val="13"/>
            </w:pPr>
            <w:r>
              <w:t>197.37</w:t>
            </w:r>
          </w:p>
        </w:tc>
        <w:tc>
          <w:tcPr>
            <w:tcW w:w="1095" w:type="dxa"/>
            <w:vAlign w:val="center"/>
          </w:tcPr>
          <w:p>
            <w:pPr>
              <w:pStyle w:val="13"/>
            </w:pPr>
            <w:r>
              <w:t>197.37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2013399</w:t>
            </w:r>
          </w:p>
        </w:tc>
        <w:tc>
          <w:tcPr>
            <w:tcW w:w="1095" w:type="dxa"/>
            <w:vAlign w:val="center"/>
          </w:tcPr>
          <w:p>
            <w:pPr>
              <w:pStyle w:val="14"/>
            </w:pPr>
            <w:r>
              <w:t>其他宣传事务支出</w:t>
            </w:r>
          </w:p>
        </w:tc>
        <w:tc>
          <w:tcPr>
            <w:tcW w:w="1095" w:type="dxa"/>
            <w:vAlign w:val="center"/>
          </w:tcPr>
          <w:p>
            <w:pPr>
              <w:pStyle w:val="13"/>
            </w:pPr>
            <w:r>
              <w:t>270.20</w:t>
            </w:r>
          </w:p>
        </w:tc>
        <w:tc>
          <w:tcPr>
            <w:tcW w:w="1095" w:type="dxa"/>
            <w:vAlign w:val="center"/>
          </w:tcPr>
          <w:p>
            <w:pPr>
              <w:pStyle w:val="13"/>
            </w:pPr>
          </w:p>
        </w:tc>
        <w:tc>
          <w:tcPr>
            <w:tcW w:w="1095" w:type="dxa"/>
            <w:vAlign w:val="center"/>
          </w:tcPr>
          <w:p>
            <w:pPr>
              <w:pStyle w:val="13"/>
            </w:pPr>
            <w:r>
              <w:t>270.20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207</w:t>
            </w:r>
          </w:p>
        </w:tc>
        <w:tc>
          <w:tcPr>
            <w:tcW w:w="1095" w:type="dxa"/>
            <w:vAlign w:val="center"/>
          </w:tcPr>
          <w:p>
            <w:pPr>
              <w:pStyle w:val="14"/>
            </w:pPr>
            <w:r>
              <w:t>文化旅游体育与传媒支出</w:t>
            </w:r>
          </w:p>
        </w:tc>
        <w:tc>
          <w:tcPr>
            <w:tcW w:w="1095" w:type="dxa"/>
            <w:vAlign w:val="center"/>
          </w:tcPr>
          <w:p>
            <w:pPr>
              <w:pStyle w:val="13"/>
            </w:pPr>
            <w:r>
              <w:t>1963.50</w:t>
            </w:r>
          </w:p>
        </w:tc>
        <w:tc>
          <w:tcPr>
            <w:tcW w:w="1095" w:type="dxa"/>
            <w:vAlign w:val="center"/>
          </w:tcPr>
          <w:p>
            <w:pPr>
              <w:pStyle w:val="13"/>
            </w:pPr>
          </w:p>
        </w:tc>
        <w:tc>
          <w:tcPr>
            <w:tcW w:w="1095" w:type="dxa"/>
            <w:vAlign w:val="center"/>
          </w:tcPr>
          <w:p>
            <w:pPr>
              <w:pStyle w:val="13"/>
            </w:pPr>
            <w:r>
              <w:t>1963.50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20701</w:t>
            </w:r>
          </w:p>
        </w:tc>
        <w:tc>
          <w:tcPr>
            <w:tcW w:w="1095" w:type="dxa"/>
            <w:vAlign w:val="center"/>
          </w:tcPr>
          <w:p>
            <w:pPr>
              <w:pStyle w:val="14"/>
            </w:pPr>
            <w:r>
              <w:t>文化和旅游</w:t>
            </w:r>
          </w:p>
        </w:tc>
        <w:tc>
          <w:tcPr>
            <w:tcW w:w="1095" w:type="dxa"/>
            <w:vAlign w:val="center"/>
          </w:tcPr>
          <w:p>
            <w:pPr>
              <w:pStyle w:val="13"/>
            </w:pPr>
            <w:r>
              <w:t>31.78</w:t>
            </w:r>
          </w:p>
        </w:tc>
        <w:tc>
          <w:tcPr>
            <w:tcW w:w="1095" w:type="dxa"/>
            <w:vAlign w:val="center"/>
          </w:tcPr>
          <w:p>
            <w:pPr>
              <w:pStyle w:val="13"/>
            </w:pPr>
          </w:p>
        </w:tc>
        <w:tc>
          <w:tcPr>
            <w:tcW w:w="1095" w:type="dxa"/>
            <w:vAlign w:val="center"/>
          </w:tcPr>
          <w:p>
            <w:pPr>
              <w:pStyle w:val="13"/>
            </w:pPr>
            <w:r>
              <w:t>31.78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2070109</w:t>
            </w:r>
          </w:p>
        </w:tc>
        <w:tc>
          <w:tcPr>
            <w:tcW w:w="1095" w:type="dxa"/>
            <w:vAlign w:val="center"/>
          </w:tcPr>
          <w:p>
            <w:pPr>
              <w:pStyle w:val="14"/>
            </w:pPr>
            <w:r>
              <w:t>群众文化</w:t>
            </w:r>
          </w:p>
        </w:tc>
        <w:tc>
          <w:tcPr>
            <w:tcW w:w="1095" w:type="dxa"/>
            <w:vAlign w:val="center"/>
          </w:tcPr>
          <w:p>
            <w:pPr>
              <w:pStyle w:val="13"/>
            </w:pPr>
            <w:r>
              <w:t>10.66</w:t>
            </w:r>
          </w:p>
        </w:tc>
        <w:tc>
          <w:tcPr>
            <w:tcW w:w="1095" w:type="dxa"/>
            <w:vAlign w:val="center"/>
          </w:tcPr>
          <w:p>
            <w:pPr>
              <w:pStyle w:val="13"/>
            </w:pPr>
          </w:p>
        </w:tc>
        <w:tc>
          <w:tcPr>
            <w:tcW w:w="1095" w:type="dxa"/>
            <w:vAlign w:val="center"/>
          </w:tcPr>
          <w:p>
            <w:pPr>
              <w:pStyle w:val="13"/>
            </w:pPr>
            <w:r>
              <w:t>10.66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2070199</w:t>
            </w:r>
          </w:p>
        </w:tc>
        <w:tc>
          <w:tcPr>
            <w:tcW w:w="1095" w:type="dxa"/>
            <w:vAlign w:val="center"/>
          </w:tcPr>
          <w:p>
            <w:pPr>
              <w:pStyle w:val="14"/>
            </w:pPr>
            <w:r>
              <w:t>其他文化和旅游支出</w:t>
            </w:r>
          </w:p>
        </w:tc>
        <w:tc>
          <w:tcPr>
            <w:tcW w:w="1095" w:type="dxa"/>
            <w:vAlign w:val="center"/>
          </w:tcPr>
          <w:p>
            <w:pPr>
              <w:pStyle w:val="13"/>
            </w:pPr>
            <w:r>
              <w:t>21.12</w:t>
            </w:r>
          </w:p>
        </w:tc>
        <w:tc>
          <w:tcPr>
            <w:tcW w:w="1095" w:type="dxa"/>
            <w:vAlign w:val="center"/>
          </w:tcPr>
          <w:p>
            <w:pPr>
              <w:pStyle w:val="13"/>
            </w:pPr>
          </w:p>
        </w:tc>
        <w:tc>
          <w:tcPr>
            <w:tcW w:w="1095" w:type="dxa"/>
            <w:vAlign w:val="center"/>
          </w:tcPr>
          <w:p>
            <w:pPr>
              <w:pStyle w:val="13"/>
            </w:pPr>
            <w:r>
              <w:t>21.12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20799</w:t>
            </w:r>
          </w:p>
        </w:tc>
        <w:tc>
          <w:tcPr>
            <w:tcW w:w="1095" w:type="dxa"/>
            <w:vAlign w:val="center"/>
          </w:tcPr>
          <w:p>
            <w:pPr>
              <w:pStyle w:val="14"/>
            </w:pPr>
            <w:r>
              <w:t>其他文化旅游体育与传媒支出</w:t>
            </w:r>
          </w:p>
        </w:tc>
        <w:tc>
          <w:tcPr>
            <w:tcW w:w="1095" w:type="dxa"/>
            <w:vAlign w:val="center"/>
          </w:tcPr>
          <w:p>
            <w:pPr>
              <w:pStyle w:val="13"/>
            </w:pPr>
            <w:r>
              <w:t>1931.73</w:t>
            </w:r>
          </w:p>
        </w:tc>
        <w:tc>
          <w:tcPr>
            <w:tcW w:w="1095" w:type="dxa"/>
            <w:vAlign w:val="center"/>
          </w:tcPr>
          <w:p>
            <w:pPr>
              <w:pStyle w:val="13"/>
            </w:pPr>
          </w:p>
        </w:tc>
        <w:tc>
          <w:tcPr>
            <w:tcW w:w="1095" w:type="dxa"/>
            <w:vAlign w:val="center"/>
          </w:tcPr>
          <w:p>
            <w:pPr>
              <w:pStyle w:val="13"/>
            </w:pPr>
            <w:r>
              <w:t>1931.73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2079903</w:t>
            </w:r>
          </w:p>
        </w:tc>
        <w:tc>
          <w:tcPr>
            <w:tcW w:w="1095" w:type="dxa"/>
            <w:vAlign w:val="center"/>
          </w:tcPr>
          <w:p>
            <w:pPr>
              <w:pStyle w:val="14"/>
            </w:pPr>
            <w:r>
              <w:t>文化产业发展专项支出</w:t>
            </w:r>
          </w:p>
        </w:tc>
        <w:tc>
          <w:tcPr>
            <w:tcW w:w="1095" w:type="dxa"/>
            <w:vAlign w:val="center"/>
          </w:tcPr>
          <w:p>
            <w:pPr>
              <w:pStyle w:val="13"/>
            </w:pPr>
            <w:r>
              <w:t>1930.00</w:t>
            </w:r>
          </w:p>
        </w:tc>
        <w:tc>
          <w:tcPr>
            <w:tcW w:w="1095" w:type="dxa"/>
            <w:vAlign w:val="center"/>
          </w:tcPr>
          <w:p>
            <w:pPr>
              <w:pStyle w:val="13"/>
            </w:pPr>
          </w:p>
        </w:tc>
        <w:tc>
          <w:tcPr>
            <w:tcW w:w="1095" w:type="dxa"/>
            <w:vAlign w:val="center"/>
          </w:tcPr>
          <w:p>
            <w:pPr>
              <w:pStyle w:val="13"/>
            </w:pPr>
            <w:r>
              <w:t>1930.00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2079999</w:t>
            </w:r>
          </w:p>
        </w:tc>
        <w:tc>
          <w:tcPr>
            <w:tcW w:w="1095" w:type="dxa"/>
            <w:vAlign w:val="center"/>
          </w:tcPr>
          <w:p>
            <w:pPr>
              <w:pStyle w:val="14"/>
            </w:pPr>
            <w:r>
              <w:t>其他文化旅游体育与传媒支出</w:t>
            </w:r>
          </w:p>
        </w:tc>
        <w:tc>
          <w:tcPr>
            <w:tcW w:w="1095" w:type="dxa"/>
            <w:vAlign w:val="center"/>
          </w:tcPr>
          <w:p>
            <w:pPr>
              <w:pStyle w:val="13"/>
            </w:pPr>
            <w:r>
              <w:t>1.73</w:t>
            </w:r>
          </w:p>
        </w:tc>
        <w:tc>
          <w:tcPr>
            <w:tcW w:w="1095" w:type="dxa"/>
            <w:vAlign w:val="center"/>
          </w:tcPr>
          <w:p>
            <w:pPr>
              <w:pStyle w:val="13"/>
            </w:pPr>
          </w:p>
        </w:tc>
        <w:tc>
          <w:tcPr>
            <w:tcW w:w="1095" w:type="dxa"/>
            <w:vAlign w:val="center"/>
          </w:tcPr>
          <w:p>
            <w:pPr>
              <w:pStyle w:val="13"/>
            </w:pPr>
            <w:r>
              <w:t>1.73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30.15</w:t>
            </w:r>
          </w:p>
        </w:tc>
        <w:tc>
          <w:tcPr>
            <w:tcW w:w="1095" w:type="dxa"/>
            <w:vAlign w:val="center"/>
          </w:tcPr>
          <w:p>
            <w:pPr>
              <w:pStyle w:val="13"/>
            </w:pPr>
            <w:r>
              <w:t>30.15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30.15</w:t>
            </w:r>
          </w:p>
        </w:tc>
        <w:tc>
          <w:tcPr>
            <w:tcW w:w="1095" w:type="dxa"/>
            <w:vAlign w:val="center"/>
          </w:tcPr>
          <w:p>
            <w:pPr>
              <w:pStyle w:val="13"/>
            </w:pPr>
            <w:r>
              <w:t>30.15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4.76</w:t>
            </w:r>
          </w:p>
        </w:tc>
        <w:tc>
          <w:tcPr>
            <w:tcW w:w="1095" w:type="dxa"/>
            <w:vAlign w:val="center"/>
          </w:tcPr>
          <w:p>
            <w:pPr>
              <w:pStyle w:val="13"/>
            </w:pPr>
            <w:r>
              <w:t>4.76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25.39</w:t>
            </w:r>
          </w:p>
        </w:tc>
        <w:tc>
          <w:tcPr>
            <w:tcW w:w="1095" w:type="dxa"/>
            <w:vAlign w:val="center"/>
          </w:tcPr>
          <w:p>
            <w:pPr>
              <w:pStyle w:val="13"/>
            </w:pPr>
            <w:r>
              <w:t>25.39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24.15</w:t>
            </w:r>
          </w:p>
        </w:tc>
        <w:tc>
          <w:tcPr>
            <w:tcW w:w="1095" w:type="dxa"/>
            <w:vAlign w:val="center"/>
          </w:tcPr>
          <w:p>
            <w:pPr>
              <w:pStyle w:val="13"/>
            </w:pPr>
            <w:r>
              <w:t>24.15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24.15</w:t>
            </w:r>
          </w:p>
        </w:tc>
        <w:tc>
          <w:tcPr>
            <w:tcW w:w="1095" w:type="dxa"/>
            <w:vAlign w:val="center"/>
          </w:tcPr>
          <w:p>
            <w:pPr>
              <w:pStyle w:val="13"/>
            </w:pPr>
            <w:r>
              <w:t>24.15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10.09</w:t>
            </w:r>
          </w:p>
        </w:tc>
        <w:tc>
          <w:tcPr>
            <w:tcW w:w="1095" w:type="dxa"/>
            <w:vAlign w:val="center"/>
          </w:tcPr>
          <w:p>
            <w:pPr>
              <w:pStyle w:val="13"/>
            </w:pPr>
            <w:r>
              <w:t>10.09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14.06</w:t>
            </w:r>
          </w:p>
        </w:tc>
        <w:tc>
          <w:tcPr>
            <w:tcW w:w="1095" w:type="dxa"/>
            <w:vAlign w:val="center"/>
          </w:tcPr>
          <w:p>
            <w:pPr>
              <w:pStyle w:val="13"/>
            </w:pPr>
            <w:r>
              <w:t>14.06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19.70</w:t>
            </w:r>
          </w:p>
        </w:tc>
        <w:tc>
          <w:tcPr>
            <w:tcW w:w="1095" w:type="dxa"/>
            <w:vAlign w:val="center"/>
          </w:tcPr>
          <w:p>
            <w:pPr>
              <w:pStyle w:val="13"/>
            </w:pPr>
            <w:r>
              <w:t>19.70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2483.96</w:t>
            </w:r>
          </w:p>
        </w:tc>
        <w:tc>
          <w:tcPr>
            <w:tcW w:w="1232" w:type="dxa"/>
            <w:vAlign w:val="center"/>
          </w:tcPr>
          <w:p>
            <w:pPr>
              <w:pStyle w:val="14"/>
            </w:pPr>
            <w:r>
              <w:t>一、一般公共服务支出</w:t>
            </w:r>
          </w:p>
        </w:tc>
        <w:tc>
          <w:tcPr>
            <w:tcW w:w="1232" w:type="dxa"/>
            <w:vAlign w:val="center"/>
          </w:tcPr>
          <w:p>
            <w:pPr>
              <w:pStyle w:val="13"/>
            </w:pPr>
            <w:r>
              <w:t>467.57</w:t>
            </w:r>
          </w:p>
        </w:tc>
        <w:tc>
          <w:tcPr>
            <w:tcW w:w="1232" w:type="dxa"/>
            <w:vAlign w:val="center"/>
          </w:tcPr>
          <w:p>
            <w:pPr>
              <w:pStyle w:val="13"/>
            </w:pPr>
            <w:r>
              <w:t>467.57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r>
              <w:t>1963.50</w:t>
            </w:r>
          </w:p>
        </w:tc>
        <w:tc>
          <w:tcPr>
            <w:tcW w:w="1232" w:type="dxa"/>
            <w:vAlign w:val="center"/>
          </w:tcPr>
          <w:p>
            <w:pPr>
              <w:pStyle w:val="13"/>
            </w:pPr>
            <w:r>
              <w:t>1963.50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30.15</w:t>
            </w:r>
          </w:p>
        </w:tc>
        <w:tc>
          <w:tcPr>
            <w:tcW w:w="1232" w:type="dxa"/>
            <w:vAlign w:val="center"/>
          </w:tcPr>
          <w:p>
            <w:pPr>
              <w:pStyle w:val="13"/>
            </w:pPr>
            <w:r>
              <w:t>30.15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24.15</w:t>
            </w:r>
          </w:p>
        </w:tc>
        <w:tc>
          <w:tcPr>
            <w:tcW w:w="1232" w:type="dxa"/>
            <w:vAlign w:val="center"/>
          </w:tcPr>
          <w:p>
            <w:pPr>
              <w:pStyle w:val="13"/>
            </w:pPr>
            <w:r>
              <w:t>24.15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19.70</w:t>
            </w:r>
          </w:p>
        </w:tc>
        <w:tc>
          <w:tcPr>
            <w:tcW w:w="1232" w:type="dxa"/>
            <w:vAlign w:val="center"/>
          </w:tcPr>
          <w:p>
            <w:pPr>
              <w:pStyle w:val="13"/>
            </w:pPr>
            <w:r>
              <w:t>19.70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2483.96</w:t>
            </w:r>
          </w:p>
        </w:tc>
        <w:tc>
          <w:tcPr>
            <w:tcW w:w="1232" w:type="dxa"/>
            <w:vAlign w:val="center"/>
          </w:tcPr>
          <w:p>
            <w:pPr>
              <w:pStyle w:val="16"/>
            </w:pPr>
            <w:r>
              <w:t>本年支出合计</w:t>
            </w:r>
          </w:p>
        </w:tc>
        <w:tc>
          <w:tcPr>
            <w:tcW w:w="1232" w:type="dxa"/>
            <w:vAlign w:val="center"/>
          </w:tcPr>
          <w:p>
            <w:pPr>
              <w:pStyle w:val="17"/>
            </w:pPr>
            <w:r>
              <w:t>2505.08</w:t>
            </w:r>
          </w:p>
        </w:tc>
        <w:tc>
          <w:tcPr>
            <w:tcW w:w="1232" w:type="dxa"/>
            <w:vAlign w:val="center"/>
          </w:tcPr>
          <w:p>
            <w:pPr>
              <w:pStyle w:val="17"/>
            </w:pPr>
            <w:r>
              <w:t>2505.08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21.12</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21.12</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2505.08</w:t>
            </w:r>
          </w:p>
        </w:tc>
        <w:tc>
          <w:tcPr>
            <w:tcW w:w="1232" w:type="dxa"/>
            <w:vAlign w:val="center"/>
          </w:tcPr>
          <w:p>
            <w:pPr>
              <w:pStyle w:val="16"/>
            </w:pPr>
            <w:r>
              <w:t>支出总计</w:t>
            </w:r>
          </w:p>
        </w:tc>
        <w:tc>
          <w:tcPr>
            <w:tcW w:w="1232" w:type="dxa"/>
            <w:vAlign w:val="center"/>
          </w:tcPr>
          <w:p>
            <w:pPr>
              <w:pStyle w:val="17"/>
            </w:pPr>
            <w:r>
              <w:t>2505.08</w:t>
            </w:r>
          </w:p>
        </w:tc>
        <w:tc>
          <w:tcPr>
            <w:tcW w:w="1232" w:type="dxa"/>
            <w:vAlign w:val="center"/>
          </w:tcPr>
          <w:p>
            <w:pPr>
              <w:pStyle w:val="17"/>
            </w:pPr>
            <w:r>
              <w:t>2505.08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2505.08</w:t>
            </w:r>
          </w:p>
        </w:tc>
        <w:tc>
          <w:tcPr>
            <w:tcW w:w="1643" w:type="dxa"/>
            <w:vAlign w:val="center"/>
          </w:tcPr>
          <w:p>
            <w:pPr>
              <w:pStyle w:val="17"/>
            </w:pPr>
            <w:r>
              <w:t>271.37</w:t>
            </w:r>
          </w:p>
        </w:tc>
        <w:tc>
          <w:tcPr>
            <w:tcW w:w="1643" w:type="dxa"/>
            <w:vAlign w:val="center"/>
          </w:tcPr>
          <w:p>
            <w:pPr>
              <w:pStyle w:val="17"/>
            </w:pPr>
            <w:r>
              <w:t>2233.70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467.57</w:t>
            </w:r>
          </w:p>
        </w:tc>
        <w:tc>
          <w:tcPr>
            <w:tcW w:w="1643" w:type="dxa"/>
            <w:vAlign w:val="center"/>
          </w:tcPr>
          <w:p>
            <w:pPr>
              <w:pStyle w:val="13"/>
            </w:pPr>
            <w:r>
              <w:t>197.37</w:t>
            </w:r>
          </w:p>
        </w:tc>
        <w:tc>
          <w:tcPr>
            <w:tcW w:w="1643" w:type="dxa"/>
            <w:vAlign w:val="center"/>
          </w:tcPr>
          <w:p>
            <w:pPr>
              <w:pStyle w:val="13"/>
            </w:pPr>
            <w:r>
              <w:t>270.20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20133</w:t>
            </w:r>
          </w:p>
        </w:tc>
        <w:tc>
          <w:tcPr>
            <w:tcW w:w="1643" w:type="dxa"/>
            <w:vAlign w:val="center"/>
          </w:tcPr>
          <w:p>
            <w:pPr>
              <w:pStyle w:val="14"/>
            </w:pPr>
            <w:r>
              <w:t>宣传事务</w:t>
            </w:r>
          </w:p>
        </w:tc>
        <w:tc>
          <w:tcPr>
            <w:tcW w:w="1643" w:type="dxa"/>
            <w:vAlign w:val="center"/>
          </w:tcPr>
          <w:p>
            <w:pPr>
              <w:pStyle w:val="13"/>
            </w:pPr>
            <w:r>
              <w:t>467.57</w:t>
            </w:r>
          </w:p>
        </w:tc>
        <w:tc>
          <w:tcPr>
            <w:tcW w:w="1643" w:type="dxa"/>
            <w:vAlign w:val="center"/>
          </w:tcPr>
          <w:p>
            <w:pPr>
              <w:pStyle w:val="13"/>
            </w:pPr>
            <w:r>
              <w:t>197.37</w:t>
            </w:r>
          </w:p>
        </w:tc>
        <w:tc>
          <w:tcPr>
            <w:tcW w:w="1643" w:type="dxa"/>
            <w:vAlign w:val="center"/>
          </w:tcPr>
          <w:p>
            <w:pPr>
              <w:pStyle w:val="13"/>
            </w:pPr>
            <w:r>
              <w:t>270.20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2013301</w:t>
            </w:r>
          </w:p>
        </w:tc>
        <w:tc>
          <w:tcPr>
            <w:tcW w:w="1643" w:type="dxa"/>
            <w:vAlign w:val="center"/>
          </w:tcPr>
          <w:p>
            <w:pPr>
              <w:pStyle w:val="14"/>
            </w:pPr>
            <w:r>
              <w:t>行政运行</w:t>
            </w:r>
          </w:p>
        </w:tc>
        <w:tc>
          <w:tcPr>
            <w:tcW w:w="1643" w:type="dxa"/>
            <w:vAlign w:val="center"/>
          </w:tcPr>
          <w:p>
            <w:pPr>
              <w:pStyle w:val="13"/>
            </w:pPr>
            <w:r>
              <w:t>197.37</w:t>
            </w:r>
          </w:p>
        </w:tc>
        <w:tc>
          <w:tcPr>
            <w:tcW w:w="1643" w:type="dxa"/>
            <w:vAlign w:val="center"/>
          </w:tcPr>
          <w:p>
            <w:pPr>
              <w:pStyle w:val="13"/>
            </w:pPr>
            <w:r>
              <w:t>197.37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2013399</w:t>
            </w:r>
          </w:p>
        </w:tc>
        <w:tc>
          <w:tcPr>
            <w:tcW w:w="1643" w:type="dxa"/>
            <w:vAlign w:val="center"/>
          </w:tcPr>
          <w:p>
            <w:pPr>
              <w:pStyle w:val="14"/>
            </w:pPr>
            <w:r>
              <w:t>其他宣传事务支出</w:t>
            </w:r>
          </w:p>
        </w:tc>
        <w:tc>
          <w:tcPr>
            <w:tcW w:w="1643" w:type="dxa"/>
            <w:vAlign w:val="center"/>
          </w:tcPr>
          <w:p>
            <w:pPr>
              <w:pStyle w:val="13"/>
            </w:pPr>
            <w:r>
              <w:t>270.20</w:t>
            </w:r>
          </w:p>
        </w:tc>
        <w:tc>
          <w:tcPr>
            <w:tcW w:w="1643" w:type="dxa"/>
            <w:vAlign w:val="center"/>
          </w:tcPr>
          <w:p>
            <w:pPr>
              <w:pStyle w:val="13"/>
            </w:pPr>
          </w:p>
        </w:tc>
        <w:tc>
          <w:tcPr>
            <w:tcW w:w="1643" w:type="dxa"/>
            <w:vAlign w:val="center"/>
          </w:tcPr>
          <w:p>
            <w:pPr>
              <w:pStyle w:val="13"/>
            </w:pPr>
            <w:r>
              <w:t>270.20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w:t>
            </w:r>
          </w:p>
        </w:tc>
        <w:tc>
          <w:tcPr>
            <w:tcW w:w="1643" w:type="dxa"/>
            <w:vAlign w:val="center"/>
          </w:tcPr>
          <w:p>
            <w:pPr>
              <w:pStyle w:val="14"/>
            </w:pPr>
            <w:r>
              <w:t>文化旅游体育与传媒支出</w:t>
            </w:r>
          </w:p>
        </w:tc>
        <w:tc>
          <w:tcPr>
            <w:tcW w:w="1643" w:type="dxa"/>
            <w:vAlign w:val="center"/>
          </w:tcPr>
          <w:p>
            <w:pPr>
              <w:pStyle w:val="13"/>
            </w:pPr>
            <w:r>
              <w:t>1963.50</w:t>
            </w:r>
          </w:p>
        </w:tc>
        <w:tc>
          <w:tcPr>
            <w:tcW w:w="1643" w:type="dxa"/>
            <w:vAlign w:val="center"/>
          </w:tcPr>
          <w:p>
            <w:pPr>
              <w:pStyle w:val="13"/>
            </w:pPr>
          </w:p>
        </w:tc>
        <w:tc>
          <w:tcPr>
            <w:tcW w:w="1643" w:type="dxa"/>
            <w:vAlign w:val="center"/>
          </w:tcPr>
          <w:p>
            <w:pPr>
              <w:pStyle w:val="13"/>
            </w:pPr>
            <w:r>
              <w:t>1963.50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20701</w:t>
            </w:r>
          </w:p>
        </w:tc>
        <w:tc>
          <w:tcPr>
            <w:tcW w:w="1643" w:type="dxa"/>
            <w:vAlign w:val="center"/>
          </w:tcPr>
          <w:p>
            <w:pPr>
              <w:pStyle w:val="14"/>
            </w:pPr>
            <w:r>
              <w:t>文化和旅游</w:t>
            </w:r>
          </w:p>
        </w:tc>
        <w:tc>
          <w:tcPr>
            <w:tcW w:w="1643" w:type="dxa"/>
            <w:vAlign w:val="center"/>
          </w:tcPr>
          <w:p>
            <w:pPr>
              <w:pStyle w:val="13"/>
            </w:pPr>
            <w:r>
              <w:t>31.78</w:t>
            </w:r>
          </w:p>
        </w:tc>
        <w:tc>
          <w:tcPr>
            <w:tcW w:w="1643" w:type="dxa"/>
            <w:vAlign w:val="center"/>
          </w:tcPr>
          <w:p>
            <w:pPr>
              <w:pStyle w:val="13"/>
            </w:pPr>
          </w:p>
        </w:tc>
        <w:tc>
          <w:tcPr>
            <w:tcW w:w="1643" w:type="dxa"/>
            <w:vAlign w:val="center"/>
          </w:tcPr>
          <w:p>
            <w:pPr>
              <w:pStyle w:val="13"/>
            </w:pPr>
            <w:r>
              <w:t>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2070109</w:t>
            </w:r>
          </w:p>
        </w:tc>
        <w:tc>
          <w:tcPr>
            <w:tcW w:w="1643" w:type="dxa"/>
            <w:vAlign w:val="center"/>
          </w:tcPr>
          <w:p>
            <w:pPr>
              <w:pStyle w:val="14"/>
            </w:pPr>
            <w:r>
              <w:t>群众文化</w:t>
            </w:r>
          </w:p>
        </w:tc>
        <w:tc>
          <w:tcPr>
            <w:tcW w:w="1643" w:type="dxa"/>
            <w:vAlign w:val="center"/>
          </w:tcPr>
          <w:p>
            <w:pPr>
              <w:pStyle w:val="13"/>
            </w:pPr>
            <w:r>
              <w:t>10.66</w:t>
            </w:r>
          </w:p>
        </w:tc>
        <w:tc>
          <w:tcPr>
            <w:tcW w:w="1643" w:type="dxa"/>
            <w:vAlign w:val="center"/>
          </w:tcPr>
          <w:p>
            <w:pPr>
              <w:pStyle w:val="13"/>
            </w:pPr>
          </w:p>
        </w:tc>
        <w:tc>
          <w:tcPr>
            <w:tcW w:w="1643" w:type="dxa"/>
            <w:vAlign w:val="center"/>
          </w:tcPr>
          <w:p>
            <w:pPr>
              <w:pStyle w:val="13"/>
            </w:pPr>
            <w:r>
              <w:t>10.66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2070199</w:t>
            </w:r>
          </w:p>
        </w:tc>
        <w:tc>
          <w:tcPr>
            <w:tcW w:w="1643" w:type="dxa"/>
            <w:vAlign w:val="center"/>
          </w:tcPr>
          <w:p>
            <w:pPr>
              <w:pStyle w:val="14"/>
            </w:pPr>
            <w:r>
              <w:t>其他文化和旅游支出</w:t>
            </w:r>
          </w:p>
        </w:tc>
        <w:tc>
          <w:tcPr>
            <w:tcW w:w="1643" w:type="dxa"/>
            <w:vAlign w:val="center"/>
          </w:tcPr>
          <w:p>
            <w:pPr>
              <w:pStyle w:val="13"/>
            </w:pPr>
            <w:r>
              <w:t>21.12</w:t>
            </w:r>
          </w:p>
        </w:tc>
        <w:tc>
          <w:tcPr>
            <w:tcW w:w="1643" w:type="dxa"/>
            <w:vAlign w:val="center"/>
          </w:tcPr>
          <w:p>
            <w:pPr>
              <w:pStyle w:val="13"/>
            </w:pPr>
          </w:p>
        </w:tc>
        <w:tc>
          <w:tcPr>
            <w:tcW w:w="1643" w:type="dxa"/>
            <w:vAlign w:val="center"/>
          </w:tcPr>
          <w:p>
            <w:pPr>
              <w:pStyle w:val="13"/>
            </w:pPr>
            <w:r>
              <w:t>21.12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20799</w:t>
            </w:r>
          </w:p>
        </w:tc>
        <w:tc>
          <w:tcPr>
            <w:tcW w:w="1643" w:type="dxa"/>
            <w:vAlign w:val="center"/>
          </w:tcPr>
          <w:p>
            <w:pPr>
              <w:pStyle w:val="14"/>
            </w:pPr>
            <w:r>
              <w:t>其他文化旅游体育与传媒支出</w:t>
            </w:r>
          </w:p>
        </w:tc>
        <w:tc>
          <w:tcPr>
            <w:tcW w:w="1643" w:type="dxa"/>
            <w:vAlign w:val="center"/>
          </w:tcPr>
          <w:p>
            <w:pPr>
              <w:pStyle w:val="13"/>
            </w:pPr>
            <w:r>
              <w:t>1931.73</w:t>
            </w:r>
          </w:p>
        </w:tc>
        <w:tc>
          <w:tcPr>
            <w:tcW w:w="1643" w:type="dxa"/>
            <w:vAlign w:val="center"/>
          </w:tcPr>
          <w:p>
            <w:pPr>
              <w:pStyle w:val="13"/>
            </w:pPr>
          </w:p>
        </w:tc>
        <w:tc>
          <w:tcPr>
            <w:tcW w:w="1643" w:type="dxa"/>
            <w:vAlign w:val="center"/>
          </w:tcPr>
          <w:p>
            <w:pPr>
              <w:pStyle w:val="13"/>
            </w:pPr>
            <w:r>
              <w:t>1931.73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2079903</w:t>
            </w:r>
          </w:p>
        </w:tc>
        <w:tc>
          <w:tcPr>
            <w:tcW w:w="1643" w:type="dxa"/>
            <w:vAlign w:val="center"/>
          </w:tcPr>
          <w:p>
            <w:pPr>
              <w:pStyle w:val="14"/>
            </w:pPr>
            <w:r>
              <w:t>文化产业发展专项支出</w:t>
            </w:r>
          </w:p>
        </w:tc>
        <w:tc>
          <w:tcPr>
            <w:tcW w:w="1643" w:type="dxa"/>
            <w:vAlign w:val="center"/>
          </w:tcPr>
          <w:p>
            <w:pPr>
              <w:pStyle w:val="13"/>
            </w:pPr>
            <w:r>
              <w:t>1930.00</w:t>
            </w:r>
          </w:p>
        </w:tc>
        <w:tc>
          <w:tcPr>
            <w:tcW w:w="1643" w:type="dxa"/>
            <w:vAlign w:val="center"/>
          </w:tcPr>
          <w:p>
            <w:pPr>
              <w:pStyle w:val="13"/>
            </w:pPr>
          </w:p>
        </w:tc>
        <w:tc>
          <w:tcPr>
            <w:tcW w:w="1643" w:type="dxa"/>
            <w:vAlign w:val="center"/>
          </w:tcPr>
          <w:p>
            <w:pPr>
              <w:pStyle w:val="13"/>
            </w:pPr>
            <w:r>
              <w:t>1930.00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2079999</w:t>
            </w:r>
          </w:p>
        </w:tc>
        <w:tc>
          <w:tcPr>
            <w:tcW w:w="1643" w:type="dxa"/>
            <w:vAlign w:val="center"/>
          </w:tcPr>
          <w:p>
            <w:pPr>
              <w:pStyle w:val="14"/>
            </w:pPr>
            <w:r>
              <w:t>其他文化旅游体育与传媒支出</w:t>
            </w:r>
          </w:p>
        </w:tc>
        <w:tc>
          <w:tcPr>
            <w:tcW w:w="1643" w:type="dxa"/>
            <w:vAlign w:val="center"/>
          </w:tcPr>
          <w:p>
            <w:pPr>
              <w:pStyle w:val="13"/>
            </w:pPr>
            <w:r>
              <w:t>1.73</w:t>
            </w:r>
          </w:p>
        </w:tc>
        <w:tc>
          <w:tcPr>
            <w:tcW w:w="1643" w:type="dxa"/>
            <w:vAlign w:val="center"/>
          </w:tcPr>
          <w:p>
            <w:pPr>
              <w:pStyle w:val="13"/>
            </w:pPr>
          </w:p>
        </w:tc>
        <w:tc>
          <w:tcPr>
            <w:tcW w:w="1643" w:type="dxa"/>
            <w:vAlign w:val="center"/>
          </w:tcPr>
          <w:p>
            <w:pPr>
              <w:pStyle w:val="13"/>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30.15</w:t>
            </w:r>
          </w:p>
        </w:tc>
        <w:tc>
          <w:tcPr>
            <w:tcW w:w="1643" w:type="dxa"/>
            <w:vAlign w:val="center"/>
          </w:tcPr>
          <w:p>
            <w:pPr>
              <w:pStyle w:val="13"/>
            </w:pPr>
            <w:r>
              <w:t>30.15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30.15</w:t>
            </w:r>
          </w:p>
        </w:tc>
        <w:tc>
          <w:tcPr>
            <w:tcW w:w="1643" w:type="dxa"/>
            <w:vAlign w:val="center"/>
          </w:tcPr>
          <w:p>
            <w:pPr>
              <w:pStyle w:val="13"/>
            </w:pPr>
            <w:r>
              <w:t>30.15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4.76</w:t>
            </w:r>
          </w:p>
        </w:tc>
        <w:tc>
          <w:tcPr>
            <w:tcW w:w="1643" w:type="dxa"/>
            <w:vAlign w:val="center"/>
          </w:tcPr>
          <w:p>
            <w:pPr>
              <w:pStyle w:val="13"/>
            </w:pPr>
            <w:r>
              <w:t>4.76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25.39</w:t>
            </w:r>
          </w:p>
        </w:tc>
        <w:tc>
          <w:tcPr>
            <w:tcW w:w="1643" w:type="dxa"/>
            <w:vAlign w:val="center"/>
          </w:tcPr>
          <w:p>
            <w:pPr>
              <w:pStyle w:val="13"/>
            </w:pPr>
            <w:r>
              <w:t>25.39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24.15</w:t>
            </w:r>
          </w:p>
        </w:tc>
        <w:tc>
          <w:tcPr>
            <w:tcW w:w="1643" w:type="dxa"/>
            <w:vAlign w:val="center"/>
          </w:tcPr>
          <w:p>
            <w:pPr>
              <w:pStyle w:val="13"/>
            </w:pPr>
            <w:r>
              <w:t>24.15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24.15</w:t>
            </w:r>
          </w:p>
        </w:tc>
        <w:tc>
          <w:tcPr>
            <w:tcW w:w="1643" w:type="dxa"/>
            <w:vAlign w:val="center"/>
          </w:tcPr>
          <w:p>
            <w:pPr>
              <w:pStyle w:val="13"/>
            </w:pPr>
            <w:r>
              <w:t>24.15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10.09</w:t>
            </w:r>
          </w:p>
        </w:tc>
        <w:tc>
          <w:tcPr>
            <w:tcW w:w="1643" w:type="dxa"/>
            <w:vAlign w:val="center"/>
          </w:tcPr>
          <w:p>
            <w:pPr>
              <w:pStyle w:val="13"/>
            </w:pPr>
            <w:r>
              <w:t>10.09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14.06</w:t>
            </w:r>
          </w:p>
        </w:tc>
        <w:tc>
          <w:tcPr>
            <w:tcW w:w="1643" w:type="dxa"/>
            <w:vAlign w:val="center"/>
          </w:tcPr>
          <w:p>
            <w:pPr>
              <w:pStyle w:val="13"/>
            </w:pPr>
            <w:r>
              <w:t>14.06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271.37</w:t>
            </w:r>
          </w:p>
        </w:tc>
        <w:tc>
          <w:tcPr>
            <w:tcW w:w="1643" w:type="dxa"/>
            <w:vAlign w:val="center"/>
          </w:tcPr>
          <w:p>
            <w:pPr>
              <w:pStyle w:val="17"/>
            </w:pPr>
            <w:r>
              <w:t>251.34</w:t>
            </w:r>
          </w:p>
        </w:tc>
        <w:tc>
          <w:tcPr>
            <w:tcW w:w="1643" w:type="dxa"/>
            <w:vAlign w:val="center"/>
          </w:tcPr>
          <w:p>
            <w:pPr>
              <w:pStyle w:val="17"/>
            </w:pPr>
            <w:r>
              <w:t>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246.94</w:t>
            </w:r>
          </w:p>
        </w:tc>
        <w:tc>
          <w:tcPr>
            <w:tcW w:w="1643" w:type="dxa"/>
            <w:vAlign w:val="center"/>
          </w:tcPr>
          <w:p>
            <w:pPr>
              <w:pStyle w:val="13"/>
            </w:pPr>
            <w:r>
              <w:t>246.94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77.51</w:t>
            </w:r>
          </w:p>
        </w:tc>
        <w:tc>
          <w:tcPr>
            <w:tcW w:w="1643" w:type="dxa"/>
            <w:vAlign w:val="center"/>
          </w:tcPr>
          <w:p>
            <w:pPr>
              <w:pStyle w:val="13"/>
            </w:pPr>
            <w:r>
              <w:t>77.51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49.06</w:t>
            </w:r>
          </w:p>
        </w:tc>
        <w:tc>
          <w:tcPr>
            <w:tcW w:w="1643" w:type="dxa"/>
            <w:vAlign w:val="center"/>
          </w:tcPr>
          <w:p>
            <w:pPr>
              <w:pStyle w:val="13"/>
            </w:pPr>
            <w:r>
              <w:t>49.06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18.28</w:t>
            </w:r>
          </w:p>
        </w:tc>
        <w:tc>
          <w:tcPr>
            <w:tcW w:w="1643" w:type="dxa"/>
            <w:vAlign w:val="center"/>
          </w:tcPr>
          <w:p>
            <w:pPr>
              <w:pStyle w:val="13"/>
            </w:pPr>
            <w:r>
              <w:t>18.28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31.63</w:t>
            </w:r>
          </w:p>
        </w:tc>
        <w:tc>
          <w:tcPr>
            <w:tcW w:w="1643" w:type="dxa"/>
            <w:vAlign w:val="center"/>
          </w:tcPr>
          <w:p>
            <w:pPr>
              <w:pStyle w:val="13"/>
            </w:pPr>
            <w:r>
              <w:t>31.63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25.39</w:t>
            </w:r>
          </w:p>
        </w:tc>
        <w:tc>
          <w:tcPr>
            <w:tcW w:w="1643" w:type="dxa"/>
            <w:vAlign w:val="center"/>
          </w:tcPr>
          <w:p>
            <w:pPr>
              <w:pStyle w:val="13"/>
            </w:pPr>
            <w:r>
              <w:t>25.39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10.09</w:t>
            </w:r>
          </w:p>
        </w:tc>
        <w:tc>
          <w:tcPr>
            <w:tcW w:w="1643" w:type="dxa"/>
            <w:vAlign w:val="center"/>
          </w:tcPr>
          <w:p>
            <w:pPr>
              <w:pStyle w:val="13"/>
            </w:pPr>
            <w:r>
              <w:t>10.09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14.06</w:t>
            </w:r>
          </w:p>
        </w:tc>
        <w:tc>
          <w:tcPr>
            <w:tcW w:w="1643" w:type="dxa"/>
            <w:vAlign w:val="center"/>
          </w:tcPr>
          <w:p>
            <w:pPr>
              <w:pStyle w:val="13"/>
            </w:pPr>
            <w:r>
              <w:t>14.06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1.21</w:t>
            </w:r>
          </w:p>
        </w:tc>
        <w:tc>
          <w:tcPr>
            <w:tcW w:w="1643" w:type="dxa"/>
            <w:vAlign w:val="center"/>
          </w:tcPr>
          <w:p>
            <w:pPr>
              <w:pStyle w:val="13"/>
            </w:pPr>
            <w:r>
              <w:t>1.21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19.70</w:t>
            </w:r>
          </w:p>
        </w:tc>
        <w:tc>
          <w:tcPr>
            <w:tcW w:w="1643" w:type="dxa"/>
            <w:vAlign w:val="center"/>
          </w:tcPr>
          <w:p>
            <w:pPr>
              <w:pStyle w:val="13"/>
            </w:pPr>
            <w:r>
              <w:t>19.70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19.70</w:t>
            </w:r>
          </w:p>
        </w:tc>
        <w:tc>
          <w:tcPr>
            <w:tcW w:w="1643" w:type="dxa"/>
            <w:vAlign w:val="center"/>
          </w:tcPr>
          <w:p>
            <w:pPr>
              <w:pStyle w:val="13"/>
            </w:pPr>
          </w:p>
        </w:tc>
        <w:tc>
          <w:tcPr>
            <w:tcW w:w="1643"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2.10</w:t>
            </w:r>
          </w:p>
        </w:tc>
        <w:tc>
          <w:tcPr>
            <w:tcW w:w="1643" w:type="dxa"/>
            <w:vAlign w:val="center"/>
          </w:tcPr>
          <w:p>
            <w:pPr>
              <w:pStyle w:val="13"/>
            </w:pPr>
          </w:p>
        </w:tc>
        <w:tc>
          <w:tcPr>
            <w:tcW w:w="1643"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0.17</w:t>
            </w:r>
          </w:p>
        </w:tc>
        <w:tc>
          <w:tcPr>
            <w:tcW w:w="1643" w:type="dxa"/>
            <w:vAlign w:val="center"/>
          </w:tcPr>
          <w:p>
            <w:pPr>
              <w:pStyle w:val="13"/>
            </w:pPr>
          </w:p>
        </w:tc>
        <w:tc>
          <w:tcPr>
            <w:tcW w:w="1643"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0.25</w:t>
            </w:r>
          </w:p>
        </w:tc>
        <w:tc>
          <w:tcPr>
            <w:tcW w:w="1643" w:type="dxa"/>
            <w:vAlign w:val="center"/>
          </w:tcPr>
          <w:p>
            <w:pPr>
              <w:pStyle w:val="13"/>
            </w:pPr>
          </w:p>
        </w:tc>
        <w:tc>
          <w:tcPr>
            <w:tcW w:w="1643"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0.84</w:t>
            </w:r>
          </w:p>
        </w:tc>
        <w:tc>
          <w:tcPr>
            <w:tcW w:w="1643" w:type="dxa"/>
            <w:vAlign w:val="center"/>
          </w:tcPr>
          <w:p>
            <w:pPr>
              <w:pStyle w:val="13"/>
            </w:pPr>
          </w:p>
        </w:tc>
        <w:tc>
          <w:tcPr>
            <w:tcW w:w="1643"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0.84</w:t>
            </w:r>
          </w:p>
        </w:tc>
        <w:tc>
          <w:tcPr>
            <w:tcW w:w="1643" w:type="dxa"/>
            <w:vAlign w:val="center"/>
          </w:tcPr>
          <w:p>
            <w:pPr>
              <w:pStyle w:val="13"/>
            </w:pPr>
          </w:p>
        </w:tc>
        <w:tc>
          <w:tcPr>
            <w:tcW w:w="1643"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0.42</w:t>
            </w:r>
          </w:p>
        </w:tc>
        <w:tc>
          <w:tcPr>
            <w:tcW w:w="1643" w:type="dxa"/>
            <w:vAlign w:val="center"/>
          </w:tcPr>
          <w:p>
            <w:pPr>
              <w:pStyle w:val="13"/>
            </w:pPr>
          </w:p>
        </w:tc>
        <w:tc>
          <w:tcPr>
            <w:tcW w:w="1643"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2.52</w:t>
            </w:r>
          </w:p>
        </w:tc>
        <w:tc>
          <w:tcPr>
            <w:tcW w:w="1643" w:type="dxa"/>
            <w:vAlign w:val="center"/>
          </w:tcPr>
          <w:p>
            <w:pPr>
              <w:pStyle w:val="13"/>
            </w:pPr>
          </w:p>
        </w:tc>
        <w:tc>
          <w:tcPr>
            <w:tcW w:w="1643"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0.49</w:t>
            </w:r>
          </w:p>
        </w:tc>
        <w:tc>
          <w:tcPr>
            <w:tcW w:w="1643" w:type="dxa"/>
            <w:vAlign w:val="center"/>
          </w:tcPr>
          <w:p>
            <w:pPr>
              <w:pStyle w:val="13"/>
            </w:pPr>
          </w:p>
        </w:tc>
        <w:tc>
          <w:tcPr>
            <w:tcW w:w="1643" w:type="dxa"/>
            <w:vAlign w:val="center"/>
          </w:tcPr>
          <w:p>
            <w:pPr>
              <w:pStyle w:val="13"/>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3.05</w:t>
            </w:r>
          </w:p>
        </w:tc>
        <w:tc>
          <w:tcPr>
            <w:tcW w:w="1643" w:type="dxa"/>
            <w:vAlign w:val="center"/>
          </w:tcPr>
          <w:p>
            <w:pPr>
              <w:pStyle w:val="13"/>
            </w:pPr>
          </w:p>
        </w:tc>
        <w:tc>
          <w:tcPr>
            <w:tcW w:w="1643" w:type="dxa"/>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1.94</w:t>
            </w:r>
          </w:p>
        </w:tc>
        <w:tc>
          <w:tcPr>
            <w:tcW w:w="1643" w:type="dxa"/>
            <w:vAlign w:val="center"/>
          </w:tcPr>
          <w:p>
            <w:pPr>
              <w:pStyle w:val="13"/>
            </w:pPr>
          </w:p>
        </w:tc>
        <w:tc>
          <w:tcPr>
            <w:tcW w:w="1643" w:type="dxa"/>
            <w:vAlign w:val="center"/>
          </w:tcPr>
          <w:p>
            <w:pPr>
              <w:pStyle w:val="13"/>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5.46</w:t>
            </w:r>
          </w:p>
        </w:tc>
        <w:tc>
          <w:tcPr>
            <w:tcW w:w="1643" w:type="dxa"/>
            <w:vAlign w:val="center"/>
          </w:tcPr>
          <w:p>
            <w:pPr>
              <w:pStyle w:val="13"/>
            </w:pPr>
          </w:p>
        </w:tc>
        <w:tc>
          <w:tcPr>
            <w:tcW w:w="1643" w:type="dxa"/>
            <w:vAlign w:val="center"/>
          </w:tcPr>
          <w:p>
            <w:pPr>
              <w:pStyle w:val="13"/>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1.37</w:t>
            </w:r>
          </w:p>
        </w:tc>
        <w:tc>
          <w:tcPr>
            <w:tcW w:w="1643" w:type="dxa"/>
            <w:vAlign w:val="center"/>
          </w:tcPr>
          <w:p>
            <w:pPr>
              <w:pStyle w:val="13"/>
            </w:pPr>
          </w:p>
        </w:tc>
        <w:tc>
          <w:tcPr>
            <w:tcW w:w="1643" w:type="dxa"/>
            <w:vAlign w:val="center"/>
          </w:tcPr>
          <w:p>
            <w:pPr>
              <w:pStyle w:val="13"/>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4.39</w:t>
            </w:r>
          </w:p>
        </w:tc>
        <w:tc>
          <w:tcPr>
            <w:tcW w:w="1643" w:type="dxa"/>
            <w:vAlign w:val="center"/>
          </w:tcPr>
          <w:p>
            <w:pPr>
              <w:pStyle w:val="13"/>
            </w:pPr>
            <w:r>
              <w:t>4.39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3.85</w:t>
            </w:r>
          </w:p>
        </w:tc>
        <w:tc>
          <w:tcPr>
            <w:tcW w:w="1643" w:type="dxa"/>
            <w:vAlign w:val="center"/>
          </w:tcPr>
          <w:p>
            <w:pPr>
              <w:pStyle w:val="13"/>
            </w:pPr>
            <w:r>
              <w:t>3.85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0.43</w:t>
            </w:r>
          </w:p>
        </w:tc>
        <w:tc>
          <w:tcPr>
            <w:tcW w:w="1643" w:type="dxa"/>
            <w:vAlign w:val="center"/>
          </w:tcPr>
          <w:p>
            <w:pPr>
              <w:pStyle w:val="13"/>
            </w:pPr>
            <w:r>
              <w:t>0.43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r>
              <w:t>0.34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“三公”经费小计</w:t>
            </w:r>
          </w:p>
        </w:tc>
        <w:tc>
          <w:tcPr>
            <w:tcW w:w="1643" w:type="dxa"/>
            <w:vAlign w:val="center"/>
          </w:tcPr>
          <w:p>
            <w:pPr>
              <w:pStyle w:val="17"/>
            </w:pPr>
            <w:r>
              <w:t>1.55</w:t>
            </w:r>
          </w:p>
        </w:tc>
        <w:tc>
          <w:tcPr>
            <w:tcW w:w="1643" w:type="dxa"/>
            <w:vAlign w:val="center"/>
          </w:tcPr>
          <w:p>
            <w:pPr>
              <w:pStyle w:val="17"/>
            </w:pPr>
            <w:r>
              <w:t>1.55</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r>
              <w:t>0.15</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宣传部门中共秦皇岛市山海关区委宣传部本级2023年单位预算信息公开情况说明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按照《预算法》、《地方预决算公开操作规程》和《关于进一步推进预算公开工作的实施意见》规定，现将宣传部门中共秦皇岛市山海关区委宣传部本级2023年单位预算公开如下：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主要职责是负责统一组织、规划、部署全区宣传思想文化工作，深化实施马克思主义理论研究和建设工程，深化对习近平新时代中国特色社会主义思想的学习宣传贯彻，巩固和发展主流意识形态。指导协调新闻舆论工作，组织系列主题新闻宣传，开展新闻业务调研评议；抓好新闻管理制度和措施落实；围绕社会热点敏感问题、突发事件，正确引导社会心态；组织开展舆情信息收集、分析、研判。规划部署全区精神文明创建工作，组织指导全区群众性精神文明创建生产。研究制定并组织实施深化文化体制改革实施方案；完善文化管理体制，建立健全现代化文化市场体系。研究制定全区文化艺术发展的指导方针，构建现代公共文化服务体系，加强精神文化产品创作生产，传承和保护优秀传统文化，推动文化艺术健康发展。贯彻落实国家出版（版权）、“扫黄打非”工作方针政策，组织、指导、协调全区“扫黄打非”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宣传部门中共秦皇岛市山海关区委宣传部本级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按照预算管理有关规定，目前我省部门预算的编制实行综合预算管理，即全部收入和支出都反映在预算中，中共山海关区委宣传部的收支包含在部门预算中。</w:t>
      </w:r>
    </w:p>
    <w:p>
      <w:pPr>
        <w:pStyle w:val="28"/>
      </w:pPr>
      <w:r>
        <w:t>1、收入说明</w:t>
      </w:r>
    </w:p>
    <w:p>
      <w:pPr>
        <w:pStyle w:val="28"/>
      </w:pPr>
      <w:r>
        <w:t>2023年单位预算收入为2505.08万元，其中：一般公共预算收入2483.96万元，基金预算收入0万元，财政专户核拨收入0万元，其他来源收入0万元,上年结转结余21.12万元。</w:t>
      </w:r>
    </w:p>
    <w:p>
      <w:pPr>
        <w:pStyle w:val="28"/>
      </w:pPr>
      <w:r>
        <w:t>2、支出说明</w:t>
      </w:r>
    </w:p>
    <w:p>
      <w:pPr>
        <w:pStyle w:val="28"/>
      </w:pPr>
      <w:r>
        <w:t>收支预算总表支出栏、基本支出表、项目支出表按经济分类和支出功能分类科目编制，反映山海关区委宣传部年度单位预算中支出预算的总体情况。2023年单位预算支出为2505.08万元，其中：基本支出271.37万元，主要是人员经费251.34万元和日常公用经费20.04万元；项目支出2233.70万元（增加2022年省级文化产业发展引导资金1930万元）。</w:t>
      </w:r>
    </w:p>
    <w:p>
      <w:pPr>
        <w:pStyle w:val="28"/>
      </w:pPr>
      <w:r>
        <w:t>3、比上年增减情况</w:t>
      </w:r>
    </w:p>
    <w:p>
      <w:pPr>
        <w:pStyle w:val="28"/>
      </w:pPr>
      <w:r>
        <w:t>2023年单位预算支出安排2505.08万元，较2022年预算增加1569.79万元，其中：较上年增加2022年省级文化产业发展引导资金1930万元。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20.04万元，主要用于办公费2.1万元、印刷费0.17万元、邮电费0.84万元、差旅费2.52万元、维修（护）0.34万元、工会经费1.83万元、福利费1.94万元、其他交通费用5.46万元、其他商品和服务支出4.84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1.65万元。其中：因公出国（境）费0万元（与上年持平，无增减变化），公务用车购置费0万元（与上年持平，无增减变化），公务用车运行维护费1.4万元（比上年减少0.6万元），公务接待费0.15万元（与上年持平，无增减变化），培训费0.10万元（与上年持平，无增减变化），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1、车辆保险费绩效目标表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1.购买车保险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购买车保险</w:t>
            </w:r>
          </w:p>
        </w:tc>
        <w:tc>
          <w:tcPr>
            <w:tcW w:w="2466" w:type="dxa"/>
            <w:vAlign w:val="center"/>
          </w:tcPr>
          <w:p>
            <w:pPr>
              <w:pStyle w:val="14"/>
            </w:pPr>
            <w:r>
              <w:t>购买车保险</w:t>
            </w:r>
          </w:p>
        </w:tc>
        <w:tc>
          <w:tcPr>
            <w:tcW w:w="2466" w:type="dxa"/>
            <w:vAlign w:val="center"/>
          </w:tcPr>
          <w:p>
            <w:pPr>
              <w:pStyle w:val="14"/>
            </w:pPr>
            <w:r>
              <w:t>1辆</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保证车辆运行</w:t>
            </w:r>
          </w:p>
        </w:tc>
        <w:tc>
          <w:tcPr>
            <w:tcW w:w="2466" w:type="dxa"/>
            <w:vAlign w:val="center"/>
          </w:tcPr>
          <w:p>
            <w:pPr>
              <w:pStyle w:val="14"/>
            </w:pPr>
            <w:r>
              <w:t>保证车辆运行</w:t>
            </w:r>
          </w:p>
        </w:tc>
        <w:tc>
          <w:tcPr>
            <w:tcW w:w="2466" w:type="dxa"/>
            <w:vAlign w:val="center"/>
          </w:tcPr>
          <w:p>
            <w:pPr>
              <w:pStyle w:val="14"/>
            </w:pPr>
            <w:r>
              <w:t>≥95百分比</w:t>
            </w:r>
          </w:p>
        </w:tc>
        <w:tc>
          <w:tcPr>
            <w:tcW w:w="246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及时购买保险</w:t>
            </w:r>
          </w:p>
        </w:tc>
        <w:tc>
          <w:tcPr>
            <w:tcW w:w="2466" w:type="dxa"/>
            <w:vAlign w:val="center"/>
          </w:tcPr>
          <w:p>
            <w:pPr>
              <w:pStyle w:val="14"/>
            </w:pPr>
            <w:r>
              <w:t>及时购买保险</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保障公车正常运行</w:t>
            </w:r>
          </w:p>
        </w:tc>
        <w:tc>
          <w:tcPr>
            <w:tcW w:w="2466" w:type="dxa"/>
            <w:vAlign w:val="center"/>
          </w:tcPr>
          <w:p>
            <w:pPr>
              <w:pStyle w:val="14"/>
            </w:pPr>
            <w:r>
              <w:t>保障公车正常运行</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节约成本</w:t>
            </w:r>
          </w:p>
        </w:tc>
        <w:tc>
          <w:tcPr>
            <w:tcW w:w="2466" w:type="dxa"/>
            <w:vAlign w:val="center"/>
          </w:tcPr>
          <w:p>
            <w:pPr>
              <w:pStyle w:val="14"/>
            </w:pPr>
            <w:r>
              <w:t>节约成本</w:t>
            </w:r>
          </w:p>
        </w:tc>
        <w:tc>
          <w:tcPr>
            <w:tcW w:w="2466" w:type="dxa"/>
            <w:vAlign w:val="center"/>
          </w:tcPr>
          <w:p>
            <w:pPr>
              <w:pStyle w:val="14"/>
            </w:pPr>
            <w:r>
              <w:t>≥99百分比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2、2022年公共文化服务体系建设市级补助资金的通知（农村文化建设）（秦财教【2022】396号绩效目标表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1.推动农村文化建设，做好全区宣传工作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做好宣传活动质量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及时做好宣传工作</w:t>
            </w:r>
          </w:p>
        </w:tc>
        <w:tc>
          <w:tcPr>
            <w:tcW w:w="2466" w:type="dxa"/>
            <w:vAlign w:val="center"/>
          </w:tcPr>
          <w:p>
            <w:pPr>
              <w:pStyle w:val="14"/>
            </w:pPr>
            <w:r>
              <w:t>及时做好宣传活动</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3、2022年省级文化产业发展引导资金（秦财教【2022】419号）绩效目标表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1.推动社会主义核心价值观，推动基层文化建设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是</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及时做好宣传活动</w:t>
            </w:r>
          </w:p>
        </w:tc>
        <w:tc>
          <w:tcPr>
            <w:tcW w:w="2466" w:type="dxa"/>
            <w:vAlign w:val="center"/>
          </w:tcPr>
          <w:p>
            <w:pPr>
              <w:pStyle w:val="14"/>
            </w:pPr>
            <w:r>
              <w:t>及时做好宣传活动</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4、公益广告宣传制作经费绩效目标表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1.推动全区宣传工作发展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公益广告更换数量</w:t>
            </w:r>
          </w:p>
        </w:tc>
        <w:tc>
          <w:tcPr>
            <w:tcW w:w="2466" w:type="dxa"/>
            <w:vAlign w:val="center"/>
          </w:tcPr>
          <w:p>
            <w:pPr>
              <w:pStyle w:val="14"/>
            </w:pPr>
            <w:r>
              <w:t>公益广告更换数量</w:t>
            </w:r>
          </w:p>
        </w:tc>
        <w:tc>
          <w:tcPr>
            <w:tcW w:w="2466" w:type="dxa"/>
            <w:vAlign w:val="center"/>
          </w:tcPr>
          <w:p>
            <w:pPr>
              <w:pStyle w:val="14"/>
            </w:pPr>
            <w:r>
              <w:t>≥40块</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保障质量</w:t>
            </w:r>
          </w:p>
        </w:tc>
        <w:tc>
          <w:tcPr>
            <w:tcW w:w="2466" w:type="dxa"/>
            <w:vAlign w:val="center"/>
          </w:tcPr>
          <w:p>
            <w:pPr>
              <w:pStyle w:val="14"/>
            </w:pPr>
            <w:r>
              <w:t>保障质量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做到及时更换</w:t>
            </w:r>
          </w:p>
        </w:tc>
        <w:tc>
          <w:tcPr>
            <w:tcW w:w="2466" w:type="dxa"/>
            <w:vAlign w:val="center"/>
          </w:tcPr>
          <w:p>
            <w:pPr>
              <w:pStyle w:val="14"/>
            </w:pPr>
            <w:r>
              <w:t>做到及时更换</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控制预算成本</w:t>
            </w:r>
          </w:p>
        </w:tc>
        <w:tc>
          <w:tcPr>
            <w:tcW w:w="2466" w:type="dxa"/>
            <w:vAlign w:val="center"/>
          </w:tcPr>
          <w:p>
            <w:pPr>
              <w:pStyle w:val="14"/>
            </w:pPr>
            <w:r>
              <w:t>控制预算成本</w:t>
            </w:r>
          </w:p>
        </w:tc>
        <w:tc>
          <w:tcPr>
            <w:tcW w:w="2466" w:type="dxa"/>
            <w:vAlign w:val="center"/>
          </w:tcPr>
          <w:p>
            <w:pPr>
              <w:pStyle w:val="14"/>
            </w:pPr>
            <w:r>
              <w:t>100百分比</w:t>
            </w:r>
          </w:p>
        </w:tc>
        <w:tc>
          <w:tcPr>
            <w:tcW w:w="2466" w:type="dxa"/>
            <w:vAlign w:val="center"/>
          </w:tcPr>
          <w:p>
            <w:pPr>
              <w:pStyle w:val="14"/>
            </w:pPr>
            <w: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促进给社会效益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保障生态环境</w:t>
            </w:r>
          </w:p>
        </w:tc>
        <w:tc>
          <w:tcPr>
            <w:tcW w:w="2466" w:type="dxa"/>
            <w:vAlign w:val="center"/>
          </w:tcPr>
          <w:p>
            <w:pPr>
              <w:pStyle w:val="14"/>
            </w:pPr>
            <w:r>
              <w:t>保障生态环境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5、机关软件正版化经费绩效目标表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1.推动宣传思想工作，保障工作正常运转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做好宣传工作</w:t>
            </w:r>
          </w:p>
        </w:tc>
        <w:tc>
          <w:tcPr>
            <w:tcW w:w="2466" w:type="dxa"/>
            <w:vAlign w:val="center"/>
          </w:tcPr>
          <w:p>
            <w:pPr>
              <w:pStyle w:val="14"/>
            </w:pPr>
            <w:r>
              <w:t>做好宣传工作</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及时有效</w:t>
            </w:r>
          </w:p>
        </w:tc>
        <w:tc>
          <w:tcPr>
            <w:tcW w:w="2466" w:type="dxa"/>
            <w:vAlign w:val="center"/>
          </w:tcPr>
          <w:p>
            <w:pPr>
              <w:pStyle w:val="14"/>
            </w:pPr>
            <w:r>
              <w:t>及时有效</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6、精神文明建设活动经费绩效目标表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1.推动经济文明建设，提升我区文明城市创建程度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公益广告更换数量</w:t>
            </w:r>
          </w:p>
        </w:tc>
        <w:tc>
          <w:tcPr>
            <w:tcW w:w="2466" w:type="dxa"/>
            <w:vAlign w:val="center"/>
          </w:tcPr>
          <w:p>
            <w:pPr>
              <w:pStyle w:val="14"/>
            </w:pPr>
            <w:r>
              <w:t>公益广告更换数量</w:t>
            </w:r>
          </w:p>
        </w:tc>
        <w:tc>
          <w:tcPr>
            <w:tcW w:w="2466" w:type="dxa"/>
            <w:vAlign w:val="center"/>
          </w:tcPr>
          <w:p>
            <w:pPr>
              <w:pStyle w:val="14"/>
            </w:pPr>
            <w:r>
              <w:t>≥40块</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广告不易破损</w:t>
            </w:r>
          </w:p>
        </w:tc>
        <w:tc>
          <w:tcPr>
            <w:tcW w:w="2466" w:type="dxa"/>
            <w:vAlign w:val="center"/>
          </w:tcPr>
          <w:p>
            <w:pPr>
              <w:pStyle w:val="14"/>
            </w:pPr>
            <w:r>
              <w:t>广告不易破损</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广告及时更换</w:t>
            </w:r>
          </w:p>
        </w:tc>
        <w:tc>
          <w:tcPr>
            <w:tcW w:w="2466" w:type="dxa"/>
            <w:vAlign w:val="center"/>
          </w:tcPr>
          <w:p>
            <w:pPr>
              <w:pStyle w:val="14"/>
            </w:pPr>
            <w:r>
              <w:t>广告及时更换</w:t>
            </w:r>
          </w:p>
        </w:tc>
        <w:tc>
          <w:tcPr>
            <w:tcW w:w="2466" w:type="dxa"/>
            <w:vAlign w:val="center"/>
          </w:tcPr>
          <w:p>
            <w:pPr>
              <w:pStyle w:val="14"/>
            </w:pPr>
            <w:r>
              <w:t>及时</w:t>
            </w:r>
          </w:p>
        </w:tc>
        <w:tc>
          <w:tcPr>
            <w:tcW w:w="2466" w:type="dxa"/>
            <w:vAlign w:val="center"/>
          </w:tcPr>
          <w:p>
            <w:pPr>
              <w:pStyle w:val="14"/>
            </w:pPr>
            <w:r>
              <w:t xml:space="preserve">年度计划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文明城市提升</w:t>
            </w:r>
          </w:p>
        </w:tc>
        <w:tc>
          <w:tcPr>
            <w:tcW w:w="2466" w:type="dxa"/>
            <w:vAlign w:val="center"/>
          </w:tcPr>
          <w:p>
            <w:pPr>
              <w:pStyle w:val="14"/>
            </w:pPr>
            <w:r>
              <w:t>文明城市提升</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保障生态效益</w:t>
            </w:r>
          </w:p>
        </w:tc>
        <w:tc>
          <w:tcPr>
            <w:tcW w:w="2466" w:type="dxa"/>
            <w:vAlign w:val="center"/>
          </w:tcPr>
          <w:p>
            <w:pPr>
              <w:pStyle w:val="14"/>
            </w:pPr>
            <w:r>
              <w:t>保障生态效益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7、媒体宣传服务费绩效目标表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1.做好全区宣传工作，展示山海关形象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做好媒体宣传</w:t>
            </w:r>
          </w:p>
        </w:tc>
        <w:tc>
          <w:tcPr>
            <w:tcW w:w="2466" w:type="dxa"/>
            <w:vAlign w:val="center"/>
          </w:tcPr>
          <w:p>
            <w:pPr>
              <w:pStyle w:val="14"/>
            </w:pPr>
            <w:r>
              <w:t>做好媒体宣传</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保障宣传质量</w:t>
            </w:r>
          </w:p>
        </w:tc>
        <w:tc>
          <w:tcPr>
            <w:tcW w:w="2466" w:type="dxa"/>
            <w:vAlign w:val="center"/>
          </w:tcPr>
          <w:p>
            <w:pPr>
              <w:pStyle w:val="14"/>
            </w:pPr>
            <w:r>
              <w:t>保障宣传质量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及时做好媒体播出</w:t>
            </w:r>
          </w:p>
        </w:tc>
        <w:tc>
          <w:tcPr>
            <w:tcW w:w="2466" w:type="dxa"/>
            <w:vAlign w:val="center"/>
          </w:tcPr>
          <w:p>
            <w:pPr>
              <w:pStyle w:val="14"/>
            </w:pPr>
            <w:r>
              <w:t>及时做好媒体播出</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促进社会效益</w:t>
            </w:r>
          </w:p>
          <w:p>
            <w:pPr>
              <w:pStyle w:val="14"/>
            </w:pP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8、农村文化建设电影放映区级配套绩效目标表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1.保障农村公益电影放映，推进农村文化建设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播放公益电影场次</w:t>
            </w:r>
          </w:p>
        </w:tc>
        <w:tc>
          <w:tcPr>
            <w:tcW w:w="2466" w:type="dxa"/>
            <w:vAlign w:val="center"/>
          </w:tcPr>
          <w:p>
            <w:pPr>
              <w:pStyle w:val="14"/>
            </w:pPr>
            <w:r>
              <w:t>播放公益电影场次</w:t>
            </w:r>
          </w:p>
        </w:tc>
        <w:tc>
          <w:tcPr>
            <w:tcW w:w="2466" w:type="dxa"/>
            <w:vAlign w:val="center"/>
          </w:tcPr>
          <w:p>
            <w:pPr>
              <w:pStyle w:val="14"/>
            </w:pPr>
            <w:r>
              <w:t>1152次</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公益电影情况</w:t>
            </w:r>
          </w:p>
        </w:tc>
        <w:tc>
          <w:tcPr>
            <w:tcW w:w="2466" w:type="dxa"/>
            <w:vAlign w:val="center"/>
          </w:tcPr>
          <w:p>
            <w:pPr>
              <w:pStyle w:val="14"/>
            </w:pPr>
            <w:r>
              <w:t>公益电影情况</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播放及时率</w:t>
            </w:r>
          </w:p>
        </w:tc>
        <w:tc>
          <w:tcPr>
            <w:tcW w:w="2466" w:type="dxa"/>
            <w:vAlign w:val="center"/>
          </w:tcPr>
          <w:p>
            <w:pPr>
              <w:pStyle w:val="14"/>
            </w:pPr>
            <w:r>
              <w:t>播放及时率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保障社会效益</w:t>
            </w:r>
          </w:p>
        </w:tc>
        <w:tc>
          <w:tcPr>
            <w:tcW w:w="2466" w:type="dxa"/>
            <w:vAlign w:val="center"/>
          </w:tcPr>
          <w:p>
            <w:pPr>
              <w:pStyle w:val="14"/>
            </w:pPr>
            <w:r>
              <w:t>保障社会效益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保障社会发展</w:t>
            </w:r>
          </w:p>
        </w:tc>
        <w:tc>
          <w:tcPr>
            <w:tcW w:w="2466" w:type="dxa"/>
            <w:vAlign w:val="center"/>
          </w:tcPr>
          <w:p>
            <w:pPr>
              <w:pStyle w:val="14"/>
            </w:pPr>
            <w:r>
              <w:t>保障社会发展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业务保障完成</w:t>
            </w:r>
          </w:p>
        </w:tc>
        <w:tc>
          <w:tcPr>
            <w:tcW w:w="2466" w:type="dxa"/>
            <w:vAlign w:val="center"/>
          </w:tcPr>
          <w:p>
            <w:pPr>
              <w:pStyle w:val="14"/>
            </w:pPr>
            <w:r>
              <w:t>业务保障完成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9、农村文化建设原公社老电影放映员补贴区级配套绩效目标表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1.保障老电影放映员补贴正常发放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补贴人数</w:t>
            </w:r>
          </w:p>
        </w:tc>
        <w:tc>
          <w:tcPr>
            <w:tcW w:w="2466" w:type="dxa"/>
            <w:vAlign w:val="center"/>
          </w:tcPr>
          <w:p>
            <w:pPr>
              <w:pStyle w:val="14"/>
            </w:pPr>
            <w:r>
              <w:t>补贴人数</w:t>
            </w:r>
          </w:p>
        </w:tc>
        <w:tc>
          <w:tcPr>
            <w:tcW w:w="2466" w:type="dxa"/>
            <w:vAlign w:val="center"/>
          </w:tcPr>
          <w:p>
            <w:pPr>
              <w:pStyle w:val="14"/>
            </w:pPr>
            <w:r>
              <w:t>3人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≥95百分比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资金控制在预算内</w:t>
            </w:r>
          </w:p>
        </w:tc>
        <w:tc>
          <w:tcPr>
            <w:tcW w:w="2466" w:type="dxa"/>
            <w:vAlign w:val="center"/>
          </w:tcPr>
          <w:p>
            <w:pPr>
              <w:pStyle w:val="14"/>
            </w:pPr>
            <w:r>
              <w:t>资金控制在预算内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保障社会稳定</w:t>
            </w:r>
          </w:p>
        </w:tc>
        <w:tc>
          <w:tcPr>
            <w:tcW w:w="2466" w:type="dxa"/>
            <w:vAlign w:val="center"/>
          </w:tcPr>
          <w:p>
            <w:pPr>
              <w:pStyle w:val="14"/>
            </w:pPr>
            <w:r>
              <w:t>保障社会稳定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保障生态环境</w:t>
            </w:r>
          </w:p>
        </w:tc>
        <w:tc>
          <w:tcPr>
            <w:tcW w:w="2466" w:type="dxa"/>
            <w:vAlign w:val="center"/>
          </w:tcPr>
          <w:p>
            <w:pPr>
              <w:pStyle w:val="14"/>
            </w:pPr>
            <w:r>
              <w:t>保障生态环境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保障业务完成</w:t>
            </w:r>
          </w:p>
        </w:tc>
        <w:tc>
          <w:tcPr>
            <w:tcW w:w="2466" w:type="dxa"/>
            <w:vAlign w:val="center"/>
          </w:tcPr>
          <w:p>
            <w:pPr>
              <w:pStyle w:val="14"/>
            </w:pPr>
            <w:r>
              <w:t>保障业务完成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放映员满意</w:t>
            </w:r>
          </w:p>
        </w:tc>
        <w:tc>
          <w:tcPr>
            <w:tcW w:w="2466" w:type="dxa"/>
            <w:vAlign w:val="center"/>
          </w:tcPr>
          <w:p>
            <w:pPr>
              <w:pStyle w:val="14"/>
            </w:pPr>
            <w:r>
              <w:t>放映员满意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10、人事代理专项补助绩效目标表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1.保障人员工资发放，单位工作正常运行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支付工资人数</w:t>
            </w:r>
          </w:p>
        </w:tc>
        <w:tc>
          <w:tcPr>
            <w:tcW w:w="2466" w:type="dxa"/>
            <w:vAlign w:val="center"/>
          </w:tcPr>
          <w:p>
            <w:pPr>
              <w:pStyle w:val="14"/>
            </w:pPr>
            <w:r>
              <w:t>支付工资人数</w:t>
            </w:r>
          </w:p>
        </w:tc>
        <w:tc>
          <w:tcPr>
            <w:tcW w:w="2466" w:type="dxa"/>
            <w:vAlign w:val="center"/>
          </w:tcPr>
          <w:p>
            <w:pPr>
              <w:pStyle w:val="14"/>
            </w:pPr>
            <w:r>
              <w:t>1人</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发放准确率</w:t>
            </w:r>
          </w:p>
        </w:tc>
        <w:tc>
          <w:tcPr>
            <w:tcW w:w="2466" w:type="dxa"/>
            <w:vAlign w:val="center"/>
          </w:tcPr>
          <w:p>
            <w:pPr>
              <w:pStyle w:val="14"/>
            </w:pPr>
            <w:r>
              <w:t>发放准确率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发放及时率</w:t>
            </w:r>
          </w:p>
        </w:tc>
        <w:tc>
          <w:tcPr>
            <w:tcW w:w="2466" w:type="dxa"/>
            <w:vAlign w:val="center"/>
          </w:tcPr>
          <w:p>
            <w:pPr>
              <w:pStyle w:val="14"/>
            </w:pPr>
            <w:r>
              <w:t>发放及时率</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业务工作稳定</w:t>
            </w:r>
          </w:p>
        </w:tc>
        <w:tc>
          <w:tcPr>
            <w:tcW w:w="2466" w:type="dxa"/>
            <w:vAlign w:val="center"/>
          </w:tcPr>
          <w:p>
            <w:pPr>
              <w:pStyle w:val="14"/>
            </w:pPr>
            <w:r>
              <w:t>业务工作稳定</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保障工作完成</w:t>
            </w:r>
          </w:p>
        </w:tc>
        <w:tc>
          <w:tcPr>
            <w:tcW w:w="2466" w:type="dxa"/>
            <w:vAlign w:val="center"/>
          </w:tcPr>
          <w:p>
            <w:pPr>
              <w:pStyle w:val="14"/>
            </w:pPr>
            <w:r>
              <w:t>保障工作完成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保障社会发展</w:t>
            </w:r>
          </w:p>
        </w:tc>
        <w:tc>
          <w:tcPr>
            <w:tcW w:w="2466" w:type="dxa"/>
            <w:vAlign w:val="center"/>
          </w:tcPr>
          <w:p>
            <w:pPr>
              <w:pStyle w:val="14"/>
            </w:pPr>
            <w:r>
              <w:t>保障森会发展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w:t>
            </w:r>
          </w:p>
        </w:tc>
        <w:tc>
          <w:tcPr>
            <w:tcW w:w="2466" w:type="dxa"/>
            <w:vAlign w:val="center"/>
          </w:tcPr>
          <w:p>
            <w:pPr>
              <w:pStyle w:val="14"/>
            </w:pPr>
            <w:r>
              <w:t>职工满意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11、社会宣传及农村文化建设经费绩效目标表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1.推动社会主义核心价值观宣传，推动基层（农村）文化建设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开展百姓故事会</w:t>
            </w:r>
          </w:p>
        </w:tc>
        <w:tc>
          <w:tcPr>
            <w:tcW w:w="2466" w:type="dxa"/>
            <w:vAlign w:val="center"/>
          </w:tcPr>
          <w:p>
            <w:pPr>
              <w:pStyle w:val="14"/>
            </w:pPr>
            <w:r>
              <w:t>开展百姓故事会</w:t>
            </w:r>
          </w:p>
        </w:tc>
        <w:tc>
          <w:tcPr>
            <w:tcW w:w="2466" w:type="dxa"/>
            <w:vAlign w:val="center"/>
          </w:tcPr>
          <w:p>
            <w:pPr>
              <w:pStyle w:val="14"/>
            </w:pPr>
            <w:r>
              <w:t>&lt;5次</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推荐省市比赛人数</w:t>
            </w:r>
          </w:p>
        </w:tc>
        <w:tc>
          <w:tcPr>
            <w:tcW w:w="2466" w:type="dxa"/>
            <w:vAlign w:val="center"/>
          </w:tcPr>
          <w:p>
            <w:pPr>
              <w:pStyle w:val="14"/>
            </w:pPr>
            <w:r>
              <w:t>推荐省市比赛人数</w:t>
            </w:r>
          </w:p>
        </w:tc>
        <w:tc>
          <w:tcPr>
            <w:tcW w:w="2466" w:type="dxa"/>
            <w:vAlign w:val="center"/>
          </w:tcPr>
          <w:p>
            <w:pPr>
              <w:pStyle w:val="14"/>
            </w:pPr>
            <w:r>
              <w:t>≥1人</w:t>
            </w:r>
          </w:p>
        </w:tc>
        <w:tc>
          <w:tcPr>
            <w:tcW w:w="2466" w:type="dxa"/>
            <w:vAlign w:val="center"/>
          </w:tcPr>
          <w:p>
            <w:pPr>
              <w:pStyle w:val="14"/>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在重要节日开展活动</w:t>
            </w:r>
          </w:p>
        </w:tc>
        <w:tc>
          <w:tcPr>
            <w:tcW w:w="2466" w:type="dxa"/>
            <w:vAlign w:val="center"/>
          </w:tcPr>
          <w:p>
            <w:pPr>
              <w:pStyle w:val="14"/>
            </w:pPr>
            <w:r>
              <w:t>在重要节日开展活动</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资金控制在预算成本内</w:t>
            </w:r>
          </w:p>
        </w:tc>
        <w:tc>
          <w:tcPr>
            <w:tcW w:w="2466" w:type="dxa"/>
            <w:vAlign w:val="center"/>
          </w:tcPr>
          <w:p>
            <w:pPr>
              <w:pStyle w:val="14"/>
            </w:pPr>
            <w:r>
              <w:t>资金控制在预算成本内</w:t>
            </w:r>
          </w:p>
        </w:tc>
        <w:tc>
          <w:tcPr>
            <w:tcW w:w="2466" w:type="dxa"/>
            <w:vAlign w:val="center"/>
          </w:tcPr>
          <w:p>
            <w:pPr>
              <w:pStyle w:val="14"/>
            </w:pPr>
            <w:r>
              <w:t>100百分比</w:t>
            </w:r>
          </w:p>
        </w:tc>
        <w:tc>
          <w:tcPr>
            <w:tcW w:w="2466"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推动社会发展</w:t>
            </w:r>
          </w:p>
        </w:tc>
        <w:tc>
          <w:tcPr>
            <w:tcW w:w="2466" w:type="dxa"/>
            <w:vAlign w:val="center"/>
          </w:tcPr>
          <w:p>
            <w:pPr>
              <w:pStyle w:val="14"/>
            </w:pPr>
            <w:r>
              <w:t>推动社会发展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社会保障发展</w:t>
            </w:r>
          </w:p>
        </w:tc>
        <w:tc>
          <w:tcPr>
            <w:tcW w:w="2466" w:type="dxa"/>
            <w:vAlign w:val="center"/>
          </w:tcPr>
          <w:p>
            <w:pPr>
              <w:pStyle w:val="14"/>
            </w:pPr>
            <w:r>
              <w:t>社会保障发展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业务保障完成</w:t>
            </w:r>
          </w:p>
        </w:tc>
        <w:tc>
          <w:tcPr>
            <w:tcW w:w="2466" w:type="dxa"/>
            <w:vAlign w:val="center"/>
          </w:tcPr>
          <w:p>
            <w:pPr>
              <w:pStyle w:val="14"/>
            </w:pPr>
            <w:r>
              <w:t>业务保障完成</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12、社会宣传经费绩效目标表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1.推动全区宣传工作发展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w:t>
            </w:r>
          </w:p>
        </w:tc>
        <w:tc>
          <w:tcPr>
            <w:tcW w:w="2466" w:type="dxa"/>
            <w:vAlign w:val="center"/>
          </w:tcPr>
          <w:p>
            <w:pPr>
              <w:pStyle w:val="14"/>
            </w:pPr>
            <w:r>
              <w:t>开展宣传活动</w:t>
            </w:r>
          </w:p>
        </w:tc>
        <w:tc>
          <w:tcPr>
            <w:tcW w:w="2466" w:type="dxa"/>
            <w:vAlign w:val="center"/>
          </w:tcPr>
          <w:p>
            <w:pPr>
              <w:pStyle w:val="14"/>
            </w:pPr>
            <w:r>
              <w:t>积极开展</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及时做好宣传工作</w:t>
            </w:r>
          </w:p>
        </w:tc>
        <w:tc>
          <w:tcPr>
            <w:tcW w:w="2466" w:type="dxa"/>
            <w:vAlign w:val="center"/>
          </w:tcPr>
          <w:p>
            <w:pPr>
              <w:pStyle w:val="14"/>
            </w:pPr>
            <w:r>
              <w:t>及时做好宣传工作</w:t>
            </w:r>
          </w:p>
        </w:tc>
        <w:tc>
          <w:tcPr>
            <w:tcW w:w="2466" w:type="dxa"/>
            <w:vAlign w:val="center"/>
          </w:tcPr>
          <w:p>
            <w:pPr>
              <w:pStyle w:val="14"/>
            </w:pPr>
            <w:r>
              <w:t>及时</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控制在预算成本内</w:t>
            </w:r>
          </w:p>
        </w:tc>
        <w:tc>
          <w:tcPr>
            <w:tcW w:w="2466" w:type="dxa"/>
            <w:vAlign w:val="center"/>
          </w:tcPr>
          <w:p>
            <w:pPr>
              <w:pStyle w:val="14"/>
            </w:pPr>
            <w:r>
              <w:t>控制在预算成本内</w:t>
            </w:r>
          </w:p>
        </w:tc>
        <w:tc>
          <w:tcPr>
            <w:tcW w:w="2466" w:type="dxa"/>
            <w:vAlign w:val="center"/>
          </w:tcPr>
          <w:p>
            <w:pPr>
              <w:pStyle w:val="14"/>
            </w:pPr>
            <w:r>
              <w:t>100百分比</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促进经济发展</w:t>
            </w:r>
          </w:p>
        </w:tc>
        <w:tc>
          <w:tcPr>
            <w:tcW w:w="2466" w:type="dxa"/>
            <w:vAlign w:val="center"/>
          </w:tcPr>
          <w:p>
            <w:pPr>
              <w:pStyle w:val="14"/>
            </w:pPr>
            <w:r>
              <w:t>促进经济发展</w:t>
            </w:r>
          </w:p>
        </w:tc>
        <w:tc>
          <w:tcPr>
            <w:tcW w:w="2466" w:type="dxa"/>
            <w:vAlign w:val="center"/>
          </w:tcPr>
          <w:p>
            <w:pPr>
              <w:pStyle w:val="14"/>
            </w:pPr>
            <w:r>
              <w:t>是</w:t>
            </w:r>
          </w:p>
        </w:tc>
        <w:tc>
          <w:tcPr>
            <w:tcW w:w="2466" w:type="dxa"/>
            <w:vAlign w:val="center"/>
          </w:tcPr>
          <w:p>
            <w:pPr>
              <w:pStyle w:val="14"/>
            </w:pPr>
            <w:r>
              <w:t>年度计划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13、提前下达2022年中央补助地方公共文化服务体系建设专项资金（农村文化建设）绩效目标表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1.推动社会主义核心价值观，推动基层（农村）文化建设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开展宣传活动次数</w:t>
            </w:r>
          </w:p>
        </w:tc>
        <w:tc>
          <w:tcPr>
            <w:tcW w:w="2466" w:type="dxa"/>
            <w:vAlign w:val="center"/>
          </w:tcPr>
          <w:p>
            <w:pPr>
              <w:pStyle w:val="14"/>
            </w:pPr>
            <w:r>
              <w:t>开展宣传活动次数</w:t>
            </w:r>
          </w:p>
        </w:tc>
        <w:tc>
          <w:tcPr>
            <w:tcW w:w="2466" w:type="dxa"/>
            <w:vAlign w:val="center"/>
          </w:tcPr>
          <w:p>
            <w:pPr>
              <w:pStyle w:val="14"/>
            </w:pPr>
            <w:r>
              <w:t>&gt;2是否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保障宣传活动质量</w:t>
            </w:r>
          </w:p>
        </w:tc>
        <w:tc>
          <w:tcPr>
            <w:tcW w:w="2466" w:type="dxa"/>
            <w:vAlign w:val="center"/>
          </w:tcPr>
          <w:p>
            <w:pPr>
              <w:pStyle w:val="14"/>
            </w:pPr>
            <w:r>
              <w:t>保障宣传活动质量</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及时传递做好宣传工作</w:t>
            </w:r>
          </w:p>
        </w:tc>
        <w:tc>
          <w:tcPr>
            <w:tcW w:w="2466" w:type="dxa"/>
            <w:vAlign w:val="center"/>
          </w:tcPr>
          <w:p>
            <w:pPr>
              <w:pStyle w:val="14"/>
            </w:pPr>
            <w:r>
              <w:t>及时传递做好宣传工作</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资金控制在成本内</w:t>
            </w:r>
          </w:p>
        </w:tc>
        <w:tc>
          <w:tcPr>
            <w:tcW w:w="2466" w:type="dxa"/>
            <w:vAlign w:val="center"/>
          </w:tcPr>
          <w:p>
            <w:pPr>
              <w:pStyle w:val="14"/>
            </w:pPr>
            <w:r>
              <w:t>资金控制在成本内</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推动经济发展</w:t>
            </w:r>
          </w:p>
        </w:tc>
        <w:tc>
          <w:tcPr>
            <w:tcW w:w="2466" w:type="dxa"/>
            <w:vAlign w:val="center"/>
          </w:tcPr>
          <w:p>
            <w:pPr>
              <w:pStyle w:val="14"/>
            </w:pPr>
            <w:r>
              <w:t>推动经济发展</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促进社会效益</w:t>
            </w:r>
          </w:p>
        </w:tc>
        <w:tc>
          <w:tcPr>
            <w:tcW w:w="2466" w:type="dxa"/>
            <w:vAlign w:val="center"/>
          </w:tcPr>
          <w:p>
            <w:pPr>
              <w:pStyle w:val="14"/>
            </w:pPr>
            <w:r>
              <w:t>促进经济效益</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维持生态环境</w:t>
            </w:r>
          </w:p>
        </w:tc>
        <w:tc>
          <w:tcPr>
            <w:tcW w:w="2466" w:type="dxa"/>
            <w:vAlign w:val="center"/>
          </w:tcPr>
          <w:p>
            <w:pPr>
              <w:pStyle w:val="14"/>
            </w:pPr>
            <w:r>
              <w:t>维持生态环境</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推动可持续发展</w:t>
            </w:r>
          </w:p>
        </w:tc>
        <w:tc>
          <w:tcPr>
            <w:tcW w:w="2466" w:type="dxa"/>
            <w:vAlign w:val="center"/>
          </w:tcPr>
          <w:p>
            <w:pPr>
              <w:pStyle w:val="14"/>
            </w:pPr>
            <w:r>
              <w:t>推动可持续发展</w:t>
            </w:r>
          </w:p>
        </w:tc>
        <w:tc>
          <w:tcPr>
            <w:tcW w:w="2466" w:type="dxa"/>
            <w:vAlign w:val="center"/>
          </w:tcPr>
          <w:p>
            <w:pPr>
              <w:pStyle w:val="14"/>
            </w:pPr>
            <w:r>
              <w:t>是否</w:t>
            </w:r>
          </w:p>
        </w:tc>
        <w:tc>
          <w:tcPr>
            <w:tcW w:w="2466"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w:t>
            </w:r>
          </w:p>
        </w:tc>
        <w:tc>
          <w:tcPr>
            <w:tcW w:w="2466" w:type="dxa"/>
            <w:vAlign w:val="center"/>
          </w:tcPr>
          <w:p>
            <w:pPr>
              <w:pStyle w:val="14"/>
            </w:pPr>
            <w:r>
              <w:t>群众满意</w:t>
            </w:r>
          </w:p>
        </w:tc>
        <w:tc>
          <w:tcPr>
            <w:tcW w:w="2466" w:type="dxa"/>
            <w:vAlign w:val="center"/>
          </w:tcPr>
          <w:p>
            <w:pPr>
              <w:pStyle w:val="14"/>
            </w:pPr>
            <w:r>
              <w:t>≥95百分比</w:t>
            </w:r>
          </w:p>
        </w:tc>
        <w:tc>
          <w:tcPr>
            <w:tcW w:w="2466" w:type="dxa"/>
            <w:vAlign w:val="center"/>
          </w:tcPr>
          <w:p>
            <w:pPr>
              <w:pStyle w:val="14"/>
            </w:pPr>
            <w:r>
              <w:t>年度计划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2023年，宣传部门中共秦皇岛市山海关区委宣传部本级安排政府采购预算0.00万元。具体内容见下表。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宣传部门中共秦皇岛市山海关区委宣传部本级上年末固定资产金额为3879962.00万元（详见下表）。本年度拟购置固定资产总额为0.00万元，已按要求列入政府采购预算，详见政府采购预算表。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211001宣传部门中共秦皇岛市山海关区委宣传部本级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3879962.00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269413.00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3610549.00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bookmarkStart w:id="1" w:name="_GoBack"/>
      <w:bookmarkEnd w:id="1"/>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953D0"/>
    <w:rsid w:val="352516D7"/>
    <w:rsid w:val="616F0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2023-01-30T14:08:27Z</dcterms:created>
  <dcterms:modified xsi:type="dcterms:W3CDTF">2023-01-30T06:08:27Z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2023-01-30T14:08:25Z</dcterms:created>
  <dcterms:modified xsi:type="dcterms:W3CDTF">2023-01-30T06:08:25Z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2023-01-30T14:08:29Z</dcterms:created>
  <dcterms:modified xsi:type="dcterms:W3CDTF">2023-01-30T06:08:29Z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2023-01-30T14:08:30Z</dcterms:created>
  <dcterms:modified xsi:type="dcterms:W3CDTF">2023-01-30T06:08:30Z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2023-01-30T14:08:32Z</dcterms:created>
  <dcterms:modified xsi:type="dcterms:W3CDTF">2023-01-30T06:08:32Z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2023-01-30T14:08:27Z</dcterms:created>
  <dcterms:modified xsi:type="dcterms:W3CDTF">2023-01-30T06:08:27Z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2023-01-30T14:08:34Z</dcterms:created>
  <dcterms:modified xsi:type="dcterms:W3CDTF">2023-01-30T06:08:34Z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2023-01-30T14:08:35Z</dcterms:created>
  <dcterms:modified xsi:type="dcterms:W3CDTF">2023-01-30T06:08:35Z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2023-01-30T14:08:36Z</dcterms:created>
  <dcterms:modified xsi:type="dcterms:W3CDTF">2023-01-30T06:08:36Z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2023-01-30T14:08:38Z</dcterms:created>
  <dcterms:modified xsi:type="dcterms:W3CDTF">2023-01-30T06:08:38Z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2023-01-30T14:08:39Z</dcterms:created>
  <dcterms:modified xsi:type="dcterms:W3CDTF">2023-01-30T06:08:39Z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2023-01-30T14:08:28Z</dcterms:created>
  <dcterms:modified xsi:type="dcterms:W3CDTF">2023-01-30T06:08:28Z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bedbda1-e132-4ca7-a281-b6a0805b5acf}">
  <ds:schemaRefs/>
</ds:datastoreItem>
</file>

<file path=customXml/itemProps11.xml><?xml version="1.0" encoding="utf-8"?>
<ds:datastoreItem xmlns:ds="http://schemas.openxmlformats.org/officeDocument/2006/customXml" ds:itemID="{01d3a3c2-c396-4e5b-a5ec-520495577641}">
  <ds:schemaRefs/>
</ds:datastoreItem>
</file>

<file path=customXml/itemProps12.xml><?xml version="1.0" encoding="utf-8"?>
<ds:datastoreItem xmlns:ds="http://schemas.openxmlformats.org/officeDocument/2006/customXml" ds:itemID="{840dd523-d3b5-4822-bfae-d379612d344d}">
  <ds:schemaRefs/>
</ds:datastoreItem>
</file>

<file path=customXml/itemProps13.xml><?xml version="1.0" encoding="utf-8"?>
<ds:datastoreItem xmlns:ds="http://schemas.openxmlformats.org/officeDocument/2006/customXml" ds:itemID="{d31ad7f9-bb2f-40ab-aa27-6b3e441796b7}">
  <ds:schemaRefs/>
</ds:datastoreItem>
</file>

<file path=customXml/itemProps14.xml><?xml version="1.0" encoding="utf-8"?>
<ds:datastoreItem xmlns:ds="http://schemas.openxmlformats.org/officeDocument/2006/customXml" ds:itemID="{e81cebc2-0bd9-4597-8226-8a256a7f3cc7}">
  <ds:schemaRefs/>
</ds:datastoreItem>
</file>

<file path=customXml/itemProps15.xml><?xml version="1.0" encoding="utf-8"?>
<ds:datastoreItem xmlns:ds="http://schemas.openxmlformats.org/officeDocument/2006/customXml" ds:itemID="{404c013d-eff7-428c-bb5a-8fb2882e1a22}">
  <ds:schemaRefs/>
</ds:datastoreItem>
</file>

<file path=customXml/itemProps16.xml><?xml version="1.0" encoding="utf-8"?>
<ds:datastoreItem xmlns:ds="http://schemas.openxmlformats.org/officeDocument/2006/customXml" ds:itemID="{529898f1-65ce-46b3-b227-7263331f174f}">
  <ds:schemaRefs/>
</ds:datastoreItem>
</file>

<file path=customXml/itemProps17.xml><?xml version="1.0" encoding="utf-8"?>
<ds:datastoreItem xmlns:ds="http://schemas.openxmlformats.org/officeDocument/2006/customXml" ds:itemID="{a53f78a9-28ef-4e15-8c2c-9776c1a4b94a}">
  <ds:schemaRefs/>
</ds:datastoreItem>
</file>

<file path=customXml/itemProps18.xml><?xml version="1.0" encoding="utf-8"?>
<ds:datastoreItem xmlns:ds="http://schemas.openxmlformats.org/officeDocument/2006/customXml" ds:itemID="{09afb330-66d0-40c6-af27-6c39a14bbfcb}">
  <ds:schemaRefs/>
</ds:datastoreItem>
</file>

<file path=customXml/itemProps19.xml><?xml version="1.0" encoding="utf-8"?>
<ds:datastoreItem xmlns:ds="http://schemas.openxmlformats.org/officeDocument/2006/customXml" ds:itemID="{77c75555-31a0-4d0f-bd7d-87db2129cfbd}">
  <ds:schemaRefs/>
</ds:datastoreItem>
</file>

<file path=customXml/itemProps2.xml><?xml version="1.0" encoding="utf-8"?>
<ds:datastoreItem xmlns:ds="http://schemas.openxmlformats.org/officeDocument/2006/customXml" ds:itemID="{9897be18-96f1-46cd-b527-9a4f087a0f77}">
  <ds:schemaRefs/>
</ds:datastoreItem>
</file>

<file path=customXml/itemProps20.xml><?xml version="1.0" encoding="utf-8"?>
<ds:datastoreItem xmlns:ds="http://schemas.openxmlformats.org/officeDocument/2006/customXml" ds:itemID="{aee077a3-f8a7-47df-bf54-8256650eb146}">
  <ds:schemaRefs/>
</ds:datastoreItem>
</file>

<file path=customXml/itemProps21.xml><?xml version="1.0" encoding="utf-8"?>
<ds:datastoreItem xmlns:ds="http://schemas.openxmlformats.org/officeDocument/2006/customXml" ds:itemID="{0d6d0f7a-e878-4bd3-b130-94eb340cfc09}">
  <ds:schemaRefs/>
</ds:datastoreItem>
</file>

<file path=customXml/itemProps22.xml><?xml version="1.0" encoding="utf-8"?>
<ds:datastoreItem xmlns:ds="http://schemas.openxmlformats.org/officeDocument/2006/customXml" ds:itemID="{58c2ce75-81b6-438a-bdff-39638964c7a4}">
  <ds:schemaRefs/>
</ds:datastoreItem>
</file>

<file path=customXml/itemProps23.xml><?xml version="1.0" encoding="utf-8"?>
<ds:datastoreItem xmlns:ds="http://schemas.openxmlformats.org/officeDocument/2006/customXml" ds:itemID="{9832ba7a-c930-41ad-864e-d2a362034092}">
  <ds:schemaRefs/>
</ds:datastoreItem>
</file>

<file path=customXml/itemProps24.xml><?xml version="1.0" encoding="utf-8"?>
<ds:datastoreItem xmlns:ds="http://schemas.openxmlformats.org/officeDocument/2006/customXml" ds:itemID="{a5e8e05d-ac91-4486-be98-05927f2485ab}">
  <ds:schemaRefs/>
</ds:datastoreItem>
</file>

<file path=customXml/itemProps25.xml><?xml version="1.0" encoding="utf-8"?>
<ds:datastoreItem xmlns:ds="http://schemas.openxmlformats.org/officeDocument/2006/customXml" ds:itemID="{21ab8d2d-da88-42d2-9a68-f243a8c5353b}">
  <ds:schemaRefs/>
</ds:datastoreItem>
</file>

<file path=customXml/itemProps26.xml><?xml version="1.0" encoding="utf-8"?>
<ds:datastoreItem xmlns:ds="http://schemas.openxmlformats.org/officeDocument/2006/customXml" ds:itemID="{53302a0d-af89-483f-9d4d-3209508f51e2}">
  <ds:schemaRefs/>
</ds:datastoreItem>
</file>

<file path=customXml/itemProps27.xml><?xml version="1.0" encoding="utf-8"?>
<ds:datastoreItem xmlns:ds="http://schemas.openxmlformats.org/officeDocument/2006/customXml" ds:itemID="{7a7b451a-91b0-4752-9bd3-c0142d53a49e}">
  <ds:schemaRefs/>
</ds:datastoreItem>
</file>

<file path=customXml/itemProps28.xml><?xml version="1.0" encoding="utf-8"?>
<ds:datastoreItem xmlns:ds="http://schemas.openxmlformats.org/officeDocument/2006/customXml" ds:itemID="{26305e84-c02c-48eb-baa3-6787fb49141c}">
  <ds:schemaRefs/>
</ds:datastoreItem>
</file>

<file path=customXml/itemProps29.xml><?xml version="1.0" encoding="utf-8"?>
<ds:datastoreItem xmlns:ds="http://schemas.openxmlformats.org/officeDocument/2006/customXml" ds:itemID="{1aecbad8-757f-4ab7-b271-3d9172c42851}">
  <ds:schemaRefs/>
</ds:datastoreItem>
</file>

<file path=customXml/itemProps3.xml><?xml version="1.0" encoding="utf-8"?>
<ds:datastoreItem xmlns:ds="http://schemas.openxmlformats.org/officeDocument/2006/customXml" ds:itemID="{75727328-a878-4d2a-9f49-853cd24b55c2}">
  <ds:schemaRefs/>
</ds:datastoreItem>
</file>

<file path=customXml/itemProps30.xml><?xml version="1.0" encoding="utf-8"?>
<ds:datastoreItem xmlns:ds="http://schemas.openxmlformats.org/officeDocument/2006/customXml" ds:itemID="{b1861c1d-5351-4717-8cab-37f990eeab5b}">
  <ds:schemaRefs/>
</ds:datastoreItem>
</file>

<file path=customXml/itemProps31.xml><?xml version="1.0" encoding="utf-8"?>
<ds:datastoreItem xmlns:ds="http://schemas.openxmlformats.org/officeDocument/2006/customXml" ds:itemID="{0a4c3a9e-463b-42a6-8e05-49fb49943b2d}">
  <ds:schemaRefs/>
</ds:datastoreItem>
</file>

<file path=customXml/itemProps32.xml><?xml version="1.0" encoding="utf-8"?>
<ds:datastoreItem xmlns:ds="http://schemas.openxmlformats.org/officeDocument/2006/customXml" ds:itemID="{d279ca26-4dbf-48b5-b834-f7a2012e68bc}">
  <ds:schemaRefs/>
</ds:datastoreItem>
</file>

<file path=customXml/itemProps33.xml><?xml version="1.0" encoding="utf-8"?>
<ds:datastoreItem xmlns:ds="http://schemas.openxmlformats.org/officeDocument/2006/customXml" ds:itemID="{0c7a6714-b166-49e2-a4af-40eb92e52d0d}">
  <ds:schemaRefs/>
</ds:datastoreItem>
</file>

<file path=customXml/itemProps34.xml><?xml version="1.0" encoding="utf-8"?>
<ds:datastoreItem xmlns:ds="http://schemas.openxmlformats.org/officeDocument/2006/customXml" ds:itemID="{5a082cda-4a44-454f-8924-2647f3e77885}">
  <ds:schemaRefs/>
</ds:datastoreItem>
</file>

<file path=customXml/itemProps35.xml><?xml version="1.0" encoding="utf-8"?>
<ds:datastoreItem xmlns:ds="http://schemas.openxmlformats.org/officeDocument/2006/customXml" ds:itemID="{4ca6e190-824d-489d-9637-eb2cadd6e243}">
  <ds:schemaRefs/>
</ds:datastoreItem>
</file>

<file path=customXml/itemProps36.xml><?xml version="1.0" encoding="utf-8"?>
<ds:datastoreItem xmlns:ds="http://schemas.openxmlformats.org/officeDocument/2006/customXml" ds:itemID="{6a5f9c36-2f2e-4e14-8603-61c445564118}">
  <ds:schemaRefs/>
</ds:datastoreItem>
</file>

<file path=customXml/itemProps37.xml><?xml version="1.0" encoding="utf-8"?>
<ds:datastoreItem xmlns:ds="http://schemas.openxmlformats.org/officeDocument/2006/customXml" ds:itemID="{b958dfcf-aa64-436d-bc8d-00ff81237942}">
  <ds:schemaRefs/>
</ds:datastoreItem>
</file>

<file path=customXml/itemProps38.xml><?xml version="1.0" encoding="utf-8"?>
<ds:datastoreItem xmlns:ds="http://schemas.openxmlformats.org/officeDocument/2006/customXml" ds:itemID="{ff4cd567-ff50-4865-96d4-75dd133d44ba}">
  <ds:schemaRefs/>
</ds:datastoreItem>
</file>

<file path=customXml/itemProps39.xml><?xml version="1.0" encoding="utf-8"?>
<ds:datastoreItem xmlns:ds="http://schemas.openxmlformats.org/officeDocument/2006/customXml" ds:itemID="{cf9a8106-1470-4a2e-ab5c-766b7c6e5f09}">
  <ds:schemaRefs/>
</ds:datastoreItem>
</file>

<file path=customXml/itemProps4.xml><?xml version="1.0" encoding="utf-8"?>
<ds:datastoreItem xmlns:ds="http://schemas.openxmlformats.org/officeDocument/2006/customXml" ds:itemID="{4fbbc583-1ed8-4c73-a67b-d038c493fe5e}">
  <ds:schemaRefs/>
</ds:datastoreItem>
</file>

<file path=customXml/itemProps40.xml><?xml version="1.0" encoding="utf-8"?>
<ds:datastoreItem xmlns:ds="http://schemas.openxmlformats.org/officeDocument/2006/customXml" ds:itemID="{ac49ac54-2467-4e7d-bd7a-98d268b40001}">
  <ds:schemaRefs/>
</ds:datastoreItem>
</file>

<file path=customXml/itemProps41.xml><?xml version="1.0" encoding="utf-8"?>
<ds:datastoreItem xmlns:ds="http://schemas.openxmlformats.org/officeDocument/2006/customXml" ds:itemID="{bc0aa14f-49d8-419e-a09f-249c0ceaf9ac}">
  <ds:schemaRefs/>
</ds:datastoreItem>
</file>

<file path=customXml/itemProps42.xml><?xml version="1.0" encoding="utf-8"?>
<ds:datastoreItem xmlns:ds="http://schemas.openxmlformats.org/officeDocument/2006/customXml" ds:itemID="{e7243c7b-7adb-4d3f-aa7b-147206036efa}">
  <ds:schemaRefs/>
</ds:datastoreItem>
</file>

<file path=customXml/itemProps43.xml><?xml version="1.0" encoding="utf-8"?>
<ds:datastoreItem xmlns:ds="http://schemas.openxmlformats.org/officeDocument/2006/customXml" ds:itemID="{461adc4a-6463-46b1-9849-54e792a281c9}">
  <ds:schemaRefs/>
</ds:datastoreItem>
</file>

<file path=customXml/itemProps44.xml><?xml version="1.0" encoding="utf-8"?>
<ds:datastoreItem xmlns:ds="http://schemas.openxmlformats.org/officeDocument/2006/customXml" ds:itemID="{fd044b3c-6f80-4eae-994e-19daf75516a3}">
  <ds:schemaRefs/>
</ds:datastoreItem>
</file>

<file path=customXml/itemProps45.xml><?xml version="1.0" encoding="utf-8"?>
<ds:datastoreItem xmlns:ds="http://schemas.openxmlformats.org/officeDocument/2006/customXml" ds:itemID="{c26b4c87-f7f3-4d5b-921c-f6135f289b6c}">
  <ds:schemaRefs/>
</ds:datastoreItem>
</file>

<file path=customXml/itemProps46.xml><?xml version="1.0" encoding="utf-8"?>
<ds:datastoreItem xmlns:ds="http://schemas.openxmlformats.org/officeDocument/2006/customXml" ds:itemID="{c31ea8bd-2352-49a5-b4ce-ccade7df315f}">
  <ds:schemaRefs/>
</ds:datastoreItem>
</file>

<file path=customXml/itemProps47.xml><?xml version="1.0" encoding="utf-8"?>
<ds:datastoreItem xmlns:ds="http://schemas.openxmlformats.org/officeDocument/2006/customXml" ds:itemID="{575dbaea-f888-42e6-9c4c-2f56ec905456}">
  <ds:schemaRefs/>
</ds:datastoreItem>
</file>

<file path=customXml/itemProps48.xml><?xml version="1.0" encoding="utf-8"?>
<ds:datastoreItem xmlns:ds="http://schemas.openxmlformats.org/officeDocument/2006/customXml" ds:itemID="{ca68f615-1a68-474a-a84a-62f3ae974ed2}">
  <ds:schemaRefs/>
</ds:datastoreItem>
</file>

<file path=customXml/itemProps49.xml><?xml version="1.0" encoding="utf-8"?>
<ds:datastoreItem xmlns:ds="http://schemas.openxmlformats.org/officeDocument/2006/customXml" ds:itemID="{9683493a-88db-4ff8-a648-8f727f242f3d}">
  <ds:schemaRefs/>
</ds:datastoreItem>
</file>

<file path=customXml/itemProps5.xml><?xml version="1.0" encoding="utf-8"?>
<ds:datastoreItem xmlns:ds="http://schemas.openxmlformats.org/officeDocument/2006/customXml" ds:itemID="{2fe4999d-ac3e-4469-9e63-ca3fa235800b}">
  <ds:schemaRefs/>
</ds:datastoreItem>
</file>

<file path=customXml/itemProps50.xml><?xml version="1.0" encoding="utf-8"?>
<ds:datastoreItem xmlns:ds="http://schemas.openxmlformats.org/officeDocument/2006/customXml" ds:itemID="{9143f597-2e42-427c-a5cc-5c55ffff0b0f}">
  <ds:schemaRefs/>
</ds:datastoreItem>
</file>

<file path=customXml/itemProps51.xml><?xml version="1.0" encoding="utf-8"?>
<ds:datastoreItem xmlns:ds="http://schemas.openxmlformats.org/officeDocument/2006/customXml" ds:itemID="{2c0c42dc-373c-479b-8ae1-2cba26f5e840}">
  <ds:schemaRefs/>
</ds:datastoreItem>
</file>

<file path=customXml/itemProps52.xml><?xml version="1.0" encoding="utf-8"?>
<ds:datastoreItem xmlns:ds="http://schemas.openxmlformats.org/officeDocument/2006/customXml" ds:itemID="{0586d84c-46bd-4f18-b9e0-171ecda9f43d}">
  <ds:schemaRefs/>
</ds:datastoreItem>
</file>

<file path=customXml/itemProps53.xml><?xml version="1.0" encoding="utf-8"?>
<ds:datastoreItem xmlns:ds="http://schemas.openxmlformats.org/officeDocument/2006/customXml" ds:itemID="{a889858a-6e80-4501-9fae-b84ad26aa20d}">
  <ds:schemaRefs/>
</ds:datastoreItem>
</file>

<file path=customXml/itemProps54.xml><?xml version="1.0" encoding="utf-8"?>
<ds:datastoreItem xmlns:ds="http://schemas.openxmlformats.org/officeDocument/2006/customXml" ds:itemID="{3ec5353c-1513-4ed9-91d1-21731a87b175}">
  <ds:schemaRefs/>
</ds:datastoreItem>
</file>

<file path=customXml/itemProps55.xml><?xml version="1.0" encoding="utf-8"?>
<ds:datastoreItem xmlns:ds="http://schemas.openxmlformats.org/officeDocument/2006/customXml" ds:itemID="{c0e6314a-a6bc-4d59-acd8-1c37f02d2209}">
  <ds:schemaRefs/>
</ds:datastoreItem>
</file>

<file path=customXml/itemProps56.xml><?xml version="1.0" encoding="utf-8"?>
<ds:datastoreItem xmlns:ds="http://schemas.openxmlformats.org/officeDocument/2006/customXml" ds:itemID="{b0a6330b-4dbc-4405-9cc5-fde77e9be5d6}">
  <ds:schemaRefs/>
</ds:datastoreItem>
</file>

<file path=customXml/itemProps57.xml><?xml version="1.0" encoding="utf-8"?>
<ds:datastoreItem xmlns:ds="http://schemas.openxmlformats.org/officeDocument/2006/customXml" ds:itemID="{9e39a2ac-94fd-4229-8477-8ba238c6f213}">
  <ds:schemaRefs/>
</ds:datastoreItem>
</file>

<file path=customXml/itemProps58.xml><?xml version="1.0" encoding="utf-8"?>
<ds:datastoreItem xmlns:ds="http://schemas.openxmlformats.org/officeDocument/2006/customXml" ds:itemID="{7e39d91f-eb56-491f-8a2e-b99874217d80}">
  <ds:schemaRefs/>
</ds:datastoreItem>
</file>

<file path=customXml/itemProps59.xml><?xml version="1.0" encoding="utf-8"?>
<ds:datastoreItem xmlns:ds="http://schemas.openxmlformats.org/officeDocument/2006/customXml" ds:itemID="{84289557-f9c7-4532-b5de-9b54f12ede1e}">
  <ds:schemaRefs/>
</ds:datastoreItem>
</file>

<file path=customXml/itemProps6.xml><?xml version="1.0" encoding="utf-8"?>
<ds:datastoreItem xmlns:ds="http://schemas.openxmlformats.org/officeDocument/2006/customXml" ds:itemID="{c92deaed-83ce-44b2-8560-a6c899adbbd7}">
  <ds:schemaRefs/>
</ds:datastoreItem>
</file>

<file path=customXml/itemProps60.xml><?xml version="1.0" encoding="utf-8"?>
<ds:datastoreItem xmlns:ds="http://schemas.openxmlformats.org/officeDocument/2006/customXml" ds:itemID="{43e3fd90-9912-4de4-a93d-2fcbbbd17c5e}">
  <ds:schemaRefs/>
</ds:datastoreItem>
</file>

<file path=customXml/itemProps61.xml><?xml version="1.0" encoding="utf-8"?>
<ds:datastoreItem xmlns:ds="http://schemas.openxmlformats.org/officeDocument/2006/customXml" ds:itemID="{5f877e6a-0d91-4f97-8df5-7744fde976b5}">
  <ds:schemaRefs/>
</ds:datastoreItem>
</file>

<file path=customXml/itemProps62.xml><?xml version="1.0" encoding="utf-8"?>
<ds:datastoreItem xmlns:ds="http://schemas.openxmlformats.org/officeDocument/2006/customXml" ds:itemID="{57eb35e2-3e04-4179-a0f1-292aa69d8e1a}">
  <ds:schemaRefs/>
</ds:datastoreItem>
</file>

<file path=customXml/itemProps63.xml><?xml version="1.0" encoding="utf-8"?>
<ds:datastoreItem xmlns:ds="http://schemas.openxmlformats.org/officeDocument/2006/customXml" ds:itemID="{b50451e7-a261-4a40-902a-216c09132178}">
  <ds:schemaRefs/>
</ds:datastoreItem>
</file>

<file path=customXml/itemProps64.xml><?xml version="1.0" encoding="utf-8"?>
<ds:datastoreItem xmlns:ds="http://schemas.openxmlformats.org/officeDocument/2006/customXml" ds:itemID="{5a7480f3-7863-4c60-aeee-1c0f1afaad5d}">
  <ds:schemaRefs/>
</ds:datastoreItem>
</file>

<file path=customXml/itemProps65.xml><?xml version="1.0" encoding="utf-8"?>
<ds:datastoreItem xmlns:ds="http://schemas.openxmlformats.org/officeDocument/2006/customXml" ds:itemID="{2ddf7667-30ef-47a8-adfc-a4993ca3c210}">
  <ds:schemaRefs/>
</ds:datastoreItem>
</file>

<file path=customXml/itemProps66.xml><?xml version="1.0" encoding="utf-8"?>
<ds:datastoreItem xmlns:ds="http://schemas.openxmlformats.org/officeDocument/2006/customXml" ds:itemID="{78a8ce48-86bc-4c99-9c50-0f3f093b3dad}">
  <ds:schemaRefs/>
</ds:datastoreItem>
</file>

<file path=customXml/itemProps67.xml><?xml version="1.0" encoding="utf-8"?>
<ds:datastoreItem xmlns:ds="http://schemas.openxmlformats.org/officeDocument/2006/customXml" ds:itemID="{7896102c-bc36-4f57-8327-a7282cdc2e26}">
  <ds:schemaRefs/>
</ds:datastoreItem>
</file>

<file path=customXml/itemProps68.xml><?xml version="1.0" encoding="utf-8"?>
<ds:datastoreItem xmlns:ds="http://schemas.openxmlformats.org/officeDocument/2006/customXml" ds:itemID="{c87aa53f-a943-4e7c-9c7a-244adc84c67e}">
  <ds:schemaRefs/>
</ds:datastoreItem>
</file>

<file path=customXml/itemProps69.xml><?xml version="1.0" encoding="utf-8"?>
<ds:datastoreItem xmlns:ds="http://schemas.openxmlformats.org/officeDocument/2006/customXml" ds:itemID="{c1b47e64-54c5-4d82-9b77-fee5d3742268}">
  <ds:schemaRefs/>
</ds:datastoreItem>
</file>

<file path=customXml/itemProps7.xml><?xml version="1.0" encoding="utf-8"?>
<ds:datastoreItem xmlns:ds="http://schemas.openxmlformats.org/officeDocument/2006/customXml" ds:itemID="{63bfdb98-4b26-4b1b-be93-fe99c1dd988a}">
  <ds:schemaRefs/>
</ds:datastoreItem>
</file>

<file path=customXml/itemProps70.xml><?xml version="1.0" encoding="utf-8"?>
<ds:datastoreItem xmlns:ds="http://schemas.openxmlformats.org/officeDocument/2006/customXml" ds:itemID="{42aaf500-a36c-4024-9999-d185852a486d}">
  <ds:schemaRefs/>
</ds:datastoreItem>
</file>

<file path=customXml/itemProps71.xml><?xml version="1.0" encoding="utf-8"?>
<ds:datastoreItem xmlns:ds="http://schemas.openxmlformats.org/officeDocument/2006/customXml" ds:itemID="{edb56610-3565-4a93-88dd-ce5c43f53669}">
  <ds:schemaRefs/>
</ds:datastoreItem>
</file>

<file path=customXml/itemProps72.xml><?xml version="1.0" encoding="utf-8"?>
<ds:datastoreItem xmlns:ds="http://schemas.openxmlformats.org/officeDocument/2006/customXml" ds:itemID="{6009d488-e684-4dad-896d-c735cf838b6e}">
  <ds:schemaRefs/>
</ds:datastoreItem>
</file>

<file path=customXml/itemProps73.xml><?xml version="1.0" encoding="utf-8"?>
<ds:datastoreItem xmlns:ds="http://schemas.openxmlformats.org/officeDocument/2006/customXml" ds:itemID="{058dfe6f-5de1-491e-80b2-c011dd6b684f}">
  <ds:schemaRefs/>
</ds:datastoreItem>
</file>

<file path=customXml/itemProps74.xml><?xml version="1.0" encoding="utf-8"?>
<ds:datastoreItem xmlns:ds="http://schemas.openxmlformats.org/officeDocument/2006/customXml" ds:itemID="{95d389ce-2d08-433b-a82c-93f07e144249}">
  <ds:schemaRefs/>
</ds:datastoreItem>
</file>

<file path=customXml/itemProps75.xml><?xml version="1.0" encoding="utf-8"?>
<ds:datastoreItem xmlns:ds="http://schemas.openxmlformats.org/officeDocument/2006/customXml" ds:itemID="{8732e9e5-a09f-4ab3-b0fa-f58a0b4af82d}">
  <ds:schemaRefs/>
</ds:datastoreItem>
</file>

<file path=customXml/itemProps76.xml><?xml version="1.0" encoding="utf-8"?>
<ds:datastoreItem xmlns:ds="http://schemas.openxmlformats.org/officeDocument/2006/customXml" ds:itemID="{cf2b74d4-1793-4a58-96ed-b6cf9257578f}">
  <ds:schemaRefs/>
</ds:datastoreItem>
</file>

<file path=customXml/itemProps77.xml><?xml version="1.0" encoding="utf-8"?>
<ds:datastoreItem xmlns:ds="http://schemas.openxmlformats.org/officeDocument/2006/customXml" ds:itemID="{8465f97e-654d-434c-b18e-16ef1e0a06bb}">
  <ds:schemaRefs/>
</ds:datastoreItem>
</file>

<file path=customXml/itemProps78.xml><?xml version="1.0" encoding="utf-8"?>
<ds:datastoreItem xmlns:ds="http://schemas.openxmlformats.org/officeDocument/2006/customXml" ds:itemID="{8b008a29-e8d8-4ba7-b807-432f272d9b7e}">
  <ds:schemaRefs/>
</ds:datastoreItem>
</file>

<file path=customXml/itemProps79.xml><?xml version="1.0" encoding="utf-8"?>
<ds:datastoreItem xmlns:ds="http://schemas.openxmlformats.org/officeDocument/2006/customXml" ds:itemID="{b8c89e81-0681-42b0-8b76-2768e322abfa}">
  <ds:schemaRefs/>
</ds:datastoreItem>
</file>

<file path=customXml/itemProps8.xml><?xml version="1.0" encoding="utf-8"?>
<ds:datastoreItem xmlns:ds="http://schemas.openxmlformats.org/officeDocument/2006/customXml" ds:itemID="{924f634c-0242-4a9d-bc28-794e93e53e02}">
  <ds:schemaRefs/>
</ds:datastoreItem>
</file>

<file path=customXml/itemProps80.xml><?xml version="1.0" encoding="utf-8"?>
<ds:datastoreItem xmlns:ds="http://schemas.openxmlformats.org/officeDocument/2006/customXml" ds:itemID="{d3e4151a-fd12-4967-96a0-9620e99fbdd9}">
  <ds:schemaRefs/>
</ds:datastoreItem>
</file>

<file path=customXml/itemProps81.xml><?xml version="1.0" encoding="utf-8"?>
<ds:datastoreItem xmlns:ds="http://schemas.openxmlformats.org/officeDocument/2006/customXml" ds:itemID="{0e06797c-d98c-45ea-8210-8a50be1a19bf}">
  <ds:schemaRefs/>
</ds:datastoreItem>
</file>

<file path=customXml/itemProps82.xml><?xml version="1.0" encoding="utf-8"?>
<ds:datastoreItem xmlns:ds="http://schemas.openxmlformats.org/officeDocument/2006/customXml" ds:itemID="{00c186fc-8af9-409e-881b-3f1d389081ae}">
  <ds:schemaRefs/>
</ds:datastoreItem>
</file>

<file path=customXml/itemProps83.xml><?xml version="1.0" encoding="utf-8"?>
<ds:datastoreItem xmlns:ds="http://schemas.openxmlformats.org/officeDocument/2006/customXml" ds:itemID="{9872e920-428e-4f3e-ba60-96ffbec56ada}">
  <ds:schemaRefs/>
</ds:datastoreItem>
</file>

<file path=customXml/itemProps9.xml><?xml version="1.0" encoding="utf-8"?>
<ds:datastoreItem xmlns:ds="http://schemas.openxmlformats.org/officeDocument/2006/customXml" ds:itemID="{d41876c6-2855-4c17-84c0-fb3e9497996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2023-01-30T14:08:00Z</dcterms:created>
  <dc:creator>Administrator</dc:creator>
  <cp:lastModifiedBy>Administrator</cp:lastModifiedBy>
  <dcterms:modified xsi:type="dcterms:W3CDTF">2023-01-30T08:42:21Z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