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leader="dot" w:pos="14562"/>
        </w:tabs>
        <w:jc w:val="center"/>
        <w:rPr>
          <w:rFonts w:ascii="黑体" w:hAnsi="黑体" w:eastAsia="黑体" w:cs="黑体"/>
          <w:b/>
          <w:color w:val="000000"/>
          <w:sz w:val="44"/>
        </w:rPr>
      </w:pPr>
      <w:r>
        <w:rPr>
          <w:rFonts w:hint="eastAsia" w:ascii="黑体" w:hAnsi="黑体" w:eastAsia="黑体" w:cs="黑体"/>
          <w:b/>
          <w:color w:val="000000"/>
          <w:sz w:val="44"/>
          <w:szCs w:val="44"/>
          <w:lang w:val="en-US" w:eastAsia="zh-CN"/>
        </w:rPr>
        <w:t>中国共产主义青年团秦皇岛市山海关区委员会</w:t>
      </w:r>
    </w:p>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8</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0</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0"/>
        <w:gridCol w:w="3003"/>
        <w:gridCol w:w="3003"/>
        <w:gridCol w:w="3003"/>
        <w:gridCol w:w="30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9" w:type="pct"/>
            <w:gridSpan w:val="2"/>
            <w:tcBorders>
              <w:top w:val="single" w:color="FFFFFF" w:sz="6" w:space="0"/>
              <w:left w:val="single" w:color="FFFFFF" w:sz="6" w:space="0"/>
              <w:right w:val="single" w:color="FFFFFF" w:sz="6" w:space="0"/>
            </w:tcBorders>
            <w:vAlign w:val="center"/>
          </w:tcPr>
          <w:p>
            <w:pPr>
              <w:pStyle w:val="11"/>
            </w:pPr>
            <w:r>
              <w:t>712团委部门</w:t>
            </w:r>
          </w:p>
        </w:tc>
        <w:tc>
          <w:tcPr>
            <w:tcW w:w="1000" w:type="pct"/>
            <w:tcBorders>
              <w:top w:val="single" w:color="FFFFFF" w:sz="6" w:space="0"/>
              <w:left w:val="single" w:color="FFFFFF" w:sz="6" w:space="0"/>
              <w:right w:val="single" w:color="FFFFFF" w:sz="6" w:space="0"/>
            </w:tcBorders>
            <w:vAlign w:val="center"/>
          </w:tcPr>
          <w:p>
            <w:pPr>
              <w:pStyle w:val="10"/>
            </w:pPr>
            <w:r>
              <w:t>预算年度：2023</w:t>
            </w:r>
          </w:p>
        </w:tc>
        <w:tc>
          <w:tcPr>
            <w:tcW w:w="2000"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Merge w:val="restart"/>
            <w:vAlign w:val="center"/>
          </w:tcPr>
          <w:p>
            <w:pPr>
              <w:pStyle w:val="12"/>
            </w:pPr>
            <w:r>
              <w:t>序号</w:t>
            </w:r>
          </w:p>
        </w:tc>
        <w:tc>
          <w:tcPr>
            <w:tcW w:w="2000" w:type="pct"/>
            <w:gridSpan w:val="2"/>
            <w:vAlign w:val="center"/>
          </w:tcPr>
          <w:p>
            <w:pPr>
              <w:pStyle w:val="12"/>
            </w:pPr>
            <w:r>
              <w:t>收入</w:t>
            </w:r>
          </w:p>
        </w:tc>
        <w:tc>
          <w:tcPr>
            <w:tcW w:w="2000" w:type="pct"/>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Merge w:val="continue"/>
          </w:tcPr>
          <w:p/>
        </w:tc>
        <w:tc>
          <w:tcPr>
            <w:tcW w:w="1000" w:type="pct"/>
            <w:vAlign w:val="center"/>
          </w:tcPr>
          <w:p>
            <w:pPr>
              <w:pStyle w:val="12"/>
            </w:pPr>
            <w:r>
              <w:t>项  目</w:t>
            </w:r>
          </w:p>
        </w:tc>
        <w:tc>
          <w:tcPr>
            <w:tcW w:w="1000" w:type="pct"/>
            <w:vAlign w:val="center"/>
          </w:tcPr>
          <w:p>
            <w:pPr>
              <w:pStyle w:val="12"/>
            </w:pPr>
            <w:r>
              <w:t>预算数</w:t>
            </w:r>
          </w:p>
        </w:tc>
        <w:tc>
          <w:tcPr>
            <w:tcW w:w="1000" w:type="pct"/>
            <w:vAlign w:val="center"/>
          </w:tcPr>
          <w:p>
            <w:pPr>
              <w:pStyle w:val="12"/>
            </w:pPr>
            <w:r>
              <w:t>项  目</w:t>
            </w:r>
          </w:p>
        </w:tc>
        <w:tc>
          <w:tcPr>
            <w:tcW w:w="1000" w:type="pct"/>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Align w:val="center"/>
          </w:tcPr>
          <w:p>
            <w:pPr>
              <w:pStyle w:val="12"/>
            </w:pPr>
            <w:r>
              <w:t>栏次</w:t>
            </w:r>
          </w:p>
        </w:tc>
        <w:tc>
          <w:tcPr>
            <w:tcW w:w="1000" w:type="pct"/>
            <w:vAlign w:val="center"/>
          </w:tcPr>
          <w:p>
            <w:pPr>
              <w:pStyle w:val="12"/>
            </w:pPr>
            <w:r>
              <w:t>1</w:t>
            </w:r>
          </w:p>
        </w:tc>
        <w:tc>
          <w:tcPr>
            <w:tcW w:w="1000" w:type="pct"/>
            <w:vAlign w:val="center"/>
          </w:tcPr>
          <w:p>
            <w:pPr>
              <w:pStyle w:val="12"/>
            </w:pPr>
            <w:r>
              <w:t>2</w:t>
            </w:r>
          </w:p>
        </w:tc>
        <w:tc>
          <w:tcPr>
            <w:tcW w:w="1000" w:type="pct"/>
            <w:vAlign w:val="center"/>
          </w:tcPr>
          <w:p>
            <w:pPr>
              <w:pStyle w:val="12"/>
            </w:pPr>
            <w:r>
              <w:t>3</w:t>
            </w:r>
          </w:p>
        </w:tc>
        <w:tc>
          <w:tcPr>
            <w:tcW w:w="1000" w:type="pct"/>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1</w:t>
            </w:r>
          </w:p>
        </w:tc>
        <w:tc>
          <w:tcPr>
            <w:tcW w:w="1000" w:type="pct"/>
            <w:vAlign w:val="center"/>
          </w:tcPr>
          <w:p>
            <w:pPr>
              <w:pStyle w:val="14"/>
            </w:pPr>
            <w:r>
              <w:t>一、一般公共预算拨款收入</w:t>
            </w:r>
          </w:p>
        </w:tc>
        <w:tc>
          <w:tcPr>
            <w:tcW w:w="1000" w:type="pct"/>
            <w:vAlign w:val="center"/>
          </w:tcPr>
          <w:p>
            <w:pPr>
              <w:pStyle w:val="13"/>
            </w:pPr>
            <w:r>
              <w:t>46.98</w:t>
            </w:r>
          </w:p>
        </w:tc>
        <w:tc>
          <w:tcPr>
            <w:tcW w:w="1000" w:type="pct"/>
            <w:vAlign w:val="center"/>
          </w:tcPr>
          <w:p>
            <w:pPr>
              <w:pStyle w:val="14"/>
            </w:pPr>
            <w:r>
              <w:t>一、一般公共服务支出</w:t>
            </w:r>
          </w:p>
        </w:tc>
        <w:tc>
          <w:tcPr>
            <w:tcW w:w="1000" w:type="pct"/>
            <w:vAlign w:val="center"/>
          </w:tcPr>
          <w:p>
            <w:pPr>
              <w:pStyle w:val="13"/>
            </w:pPr>
            <w:r>
              <w:t>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2</w:t>
            </w:r>
          </w:p>
        </w:tc>
        <w:tc>
          <w:tcPr>
            <w:tcW w:w="1000" w:type="pct"/>
            <w:vAlign w:val="center"/>
          </w:tcPr>
          <w:p>
            <w:pPr>
              <w:pStyle w:val="14"/>
            </w:pPr>
            <w:r>
              <w:t>二、政府性基金预算拨款收入</w:t>
            </w:r>
          </w:p>
        </w:tc>
        <w:tc>
          <w:tcPr>
            <w:tcW w:w="1000" w:type="pct"/>
            <w:vAlign w:val="center"/>
          </w:tcPr>
          <w:p>
            <w:pPr>
              <w:pStyle w:val="13"/>
            </w:pPr>
          </w:p>
        </w:tc>
        <w:tc>
          <w:tcPr>
            <w:tcW w:w="1000" w:type="pct"/>
            <w:vAlign w:val="center"/>
          </w:tcPr>
          <w:p>
            <w:pPr>
              <w:pStyle w:val="14"/>
            </w:pPr>
            <w:r>
              <w:t>二、外交支出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3</w:t>
            </w:r>
          </w:p>
        </w:tc>
        <w:tc>
          <w:tcPr>
            <w:tcW w:w="1000" w:type="pct"/>
            <w:vAlign w:val="center"/>
          </w:tcPr>
          <w:p>
            <w:pPr>
              <w:pStyle w:val="14"/>
            </w:pPr>
            <w:r>
              <w:t>三、国有资本经营预算拨款收入</w:t>
            </w:r>
          </w:p>
        </w:tc>
        <w:tc>
          <w:tcPr>
            <w:tcW w:w="1000" w:type="pct"/>
            <w:vAlign w:val="center"/>
          </w:tcPr>
          <w:p>
            <w:pPr>
              <w:pStyle w:val="13"/>
            </w:pPr>
          </w:p>
        </w:tc>
        <w:tc>
          <w:tcPr>
            <w:tcW w:w="1000" w:type="pct"/>
            <w:vAlign w:val="center"/>
          </w:tcPr>
          <w:p>
            <w:pPr>
              <w:pStyle w:val="14"/>
            </w:pPr>
            <w:r>
              <w:t>三、国防支出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4</w:t>
            </w:r>
          </w:p>
        </w:tc>
        <w:tc>
          <w:tcPr>
            <w:tcW w:w="1000" w:type="pct"/>
            <w:vAlign w:val="center"/>
          </w:tcPr>
          <w:p>
            <w:pPr>
              <w:pStyle w:val="14"/>
            </w:pPr>
            <w:r>
              <w:t>四、财政专户管理资金收入</w:t>
            </w:r>
          </w:p>
        </w:tc>
        <w:tc>
          <w:tcPr>
            <w:tcW w:w="1000" w:type="pct"/>
            <w:vAlign w:val="center"/>
          </w:tcPr>
          <w:p>
            <w:pPr>
              <w:pStyle w:val="13"/>
            </w:pPr>
          </w:p>
        </w:tc>
        <w:tc>
          <w:tcPr>
            <w:tcW w:w="1000" w:type="pct"/>
            <w:vAlign w:val="center"/>
          </w:tcPr>
          <w:p>
            <w:pPr>
              <w:pStyle w:val="14"/>
            </w:pPr>
            <w:r>
              <w:t>四、公共安全支出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5</w:t>
            </w:r>
          </w:p>
        </w:tc>
        <w:tc>
          <w:tcPr>
            <w:tcW w:w="1000" w:type="pct"/>
            <w:vAlign w:val="center"/>
          </w:tcPr>
          <w:p>
            <w:pPr>
              <w:pStyle w:val="14"/>
            </w:pPr>
            <w:r>
              <w:t>五、事业收入</w:t>
            </w:r>
          </w:p>
        </w:tc>
        <w:tc>
          <w:tcPr>
            <w:tcW w:w="1000" w:type="pct"/>
            <w:vAlign w:val="center"/>
          </w:tcPr>
          <w:p>
            <w:pPr>
              <w:pStyle w:val="13"/>
            </w:pPr>
          </w:p>
        </w:tc>
        <w:tc>
          <w:tcPr>
            <w:tcW w:w="1000" w:type="pct"/>
            <w:vAlign w:val="center"/>
          </w:tcPr>
          <w:p>
            <w:pPr>
              <w:pStyle w:val="14"/>
            </w:pPr>
            <w:r>
              <w:t>五、教育支出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6</w:t>
            </w:r>
          </w:p>
        </w:tc>
        <w:tc>
          <w:tcPr>
            <w:tcW w:w="1000" w:type="pct"/>
            <w:vAlign w:val="center"/>
          </w:tcPr>
          <w:p>
            <w:pPr>
              <w:pStyle w:val="14"/>
            </w:pPr>
            <w:r>
              <w:t>六、事业单位经营收入</w:t>
            </w:r>
          </w:p>
        </w:tc>
        <w:tc>
          <w:tcPr>
            <w:tcW w:w="1000" w:type="pct"/>
            <w:vAlign w:val="center"/>
          </w:tcPr>
          <w:p>
            <w:pPr>
              <w:pStyle w:val="13"/>
            </w:pPr>
          </w:p>
        </w:tc>
        <w:tc>
          <w:tcPr>
            <w:tcW w:w="1000" w:type="pct"/>
            <w:vAlign w:val="center"/>
          </w:tcPr>
          <w:p>
            <w:pPr>
              <w:pStyle w:val="14"/>
            </w:pPr>
            <w:r>
              <w:t>六、科学技术支出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7</w:t>
            </w:r>
          </w:p>
        </w:tc>
        <w:tc>
          <w:tcPr>
            <w:tcW w:w="1000" w:type="pct"/>
            <w:vAlign w:val="center"/>
          </w:tcPr>
          <w:p>
            <w:pPr>
              <w:pStyle w:val="14"/>
            </w:pPr>
            <w:r>
              <w:t>七、上级补助收入</w:t>
            </w:r>
          </w:p>
        </w:tc>
        <w:tc>
          <w:tcPr>
            <w:tcW w:w="1000" w:type="pct"/>
            <w:vAlign w:val="center"/>
          </w:tcPr>
          <w:p>
            <w:pPr>
              <w:pStyle w:val="13"/>
            </w:pPr>
          </w:p>
        </w:tc>
        <w:tc>
          <w:tcPr>
            <w:tcW w:w="1000" w:type="pct"/>
            <w:vAlign w:val="center"/>
          </w:tcPr>
          <w:p>
            <w:pPr>
              <w:pStyle w:val="14"/>
            </w:pPr>
            <w:r>
              <w:t>七、文化旅游体育与传媒支出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8</w:t>
            </w:r>
          </w:p>
        </w:tc>
        <w:tc>
          <w:tcPr>
            <w:tcW w:w="1000" w:type="pct"/>
            <w:vAlign w:val="center"/>
          </w:tcPr>
          <w:p>
            <w:pPr>
              <w:pStyle w:val="14"/>
            </w:pPr>
            <w:r>
              <w:t>八、附属单位上缴收入</w:t>
            </w:r>
          </w:p>
        </w:tc>
        <w:tc>
          <w:tcPr>
            <w:tcW w:w="1000" w:type="pct"/>
            <w:vAlign w:val="center"/>
          </w:tcPr>
          <w:p>
            <w:pPr>
              <w:pStyle w:val="13"/>
            </w:pPr>
          </w:p>
        </w:tc>
        <w:tc>
          <w:tcPr>
            <w:tcW w:w="1000" w:type="pct"/>
            <w:vAlign w:val="center"/>
          </w:tcPr>
          <w:p>
            <w:pPr>
              <w:pStyle w:val="14"/>
            </w:pPr>
            <w:r>
              <w:t>八、社会保障和就业支出</w:t>
            </w:r>
          </w:p>
        </w:tc>
        <w:tc>
          <w:tcPr>
            <w:tcW w:w="1000" w:type="pct"/>
            <w:vAlign w:val="center"/>
          </w:tcPr>
          <w:p>
            <w:pPr>
              <w:pStyle w:val="13"/>
            </w:pPr>
            <w: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9</w:t>
            </w:r>
          </w:p>
        </w:tc>
        <w:tc>
          <w:tcPr>
            <w:tcW w:w="1000" w:type="pct"/>
            <w:vAlign w:val="center"/>
          </w:tcPr>
          <w:p>
            <w:pPr>
              <w:pStyle w:val="14"/>
            </w:pPr>
            <w:r>
              <w:t>九、其他收入</w:t>
            </w:r>
          </w:p>
        </w:tc>
        <w:tc>
          <w:tcPr>
            <w:tcW w:w="1000" w:type="pct"/>
            <w:vAlign w:val="center"/>
          </w:tcPr>
          <w:p>
            <w:pPr>
              <w:pStyle w:val="13"/>
            </w:pPr>
          </w:p>
        </w:tc>
        <w:tc>
          <w:tcPr>
            <w:tcW w:w="1000" w:type="pct"/>
            <w:vAlign w:val="center"/>
          </w:tcPr>
          <w:p>
            <w:pPr>
              <w:pStyle w:val="14"/>
            </w:pPr>
            <w:r>
              <w:t>九、社会保险基金支出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10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十、卫生健康支出</w:t>
            </w:r>
          </w:p>
        </w:tc>
        <w:tc>
          <w:tcPr>
            <w:tcW w:w="1000" w:type="pct"/>
            <w:vAlign w:val="center"/>
          </w:tcPr>
          <w:p>
            <w:pPr>
              <w:pStyle w:val="13"/>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11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十一、节能环保支出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12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十二、城乡社区支出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13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十三、农林水支出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14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十四、交通运输支出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15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十五、资源勘探工业信息等支出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16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十六、商业服务业等支出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17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十七、金融支出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18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十八、援助其他地区支出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19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十九、自然资源海洋气象等支出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20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二十、住房保障支出</w:t>
            </w:r>
          </w:p>
        </w:tc>
        <w:tc>
          <w:tcPr>
            <w:tcW w:w="1000" w:type="pct"/>
            <w:vAlign w:val="center"/>
          </w:tcPr>
          <w:p>
            <w:pPr>
              <w:pStyle w:val="13"/>
            </w:pPr>
            <w: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21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二十一、粮油物资储备支出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22</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二十二、国有资本经营预算支出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23</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二十三、灾害防治及应急管理支出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24</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二十四、预备费</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25</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二十五、其他支出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26</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二十六、转移性支出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27</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二十七、债务还本支出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28</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二十八、债务付息支出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29</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二十九、债务发行费用支出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30</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三十、抗疫特别国债安排的支出</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31</w:t>
            </w:r>
          </w:p>
        </w:tc>
        <w:tc>
          <w:tcPr>
            <w:tcW w:w="1000" w:type="pct"/>
            <w:vAlign w:val="center"/>
          </w:tcPr>
          <w:p>
            <w:pPr>
              <w:pStyle w:val="14"/>
            </w:pPr>
          </w:p>
        </w:tc>
        <w:tc>
          <w:tcPr>
            <w:tcW w:w="1000" w:type="pct"/>
            <w:vAlign w:val="center"/>
          </w:tcPr>
          <w:p>
            <w:pPr>
              <w:pStyle w:val="13"/>
            </w:pPr>
          </w:p>
        </w:tc>
        <w:tc>
          <w:tcPr>
            <w:tcW w:w="1000" w:type="pct"/>
            <w:vAlign w:val="center"/>
          </w:tcPr>
          <w:p>
            <w:pPr>
              <w:pStyle w:val="14"/>
            </w:pPr>
            <w:r>
              <w:t>三十一、人行科目</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32</w:t>
            </w:r>
          </w:p>
        </w:tc>
        <w:tc>
          <w:tcPr>
            <w:tcW w:w="1000" w:type="pct"/>
            <w:vAlign w:val="center"/>
          </w:tcPr>
          <w:p>
            <w:pPr>
              <w:pStyle w:val="16"/>
            </w:pPr>
            <w:r>
              <w:t>本年收入合计</w:t>
            </w:r>
          </w:p>
        </w:tc>
        <w:tc>
          <w:tcPr>
            <w:tcW w:w="1000" w:type="pct"/>
            <w:vAlign w:val="center"/>
          </w:tcPr>
          <w:p>
            <w:pPr>
              <w:pStyle w:val="17"/>
            </w:pPr>
            <w:r>
              <w:t>46.98</w:t>
            </w:r>
          </w:p>
        </w:tc>
        <w:tc>
          <w:tcPr>
            <w:tcW w:w="1000" w:type="pct"/>
            <w:vAlign w:val="center"/>
          </w:tcPr>
          <w:p>
            <w:pPr>
              <w:pStyle w:val="16"/>
            </w:pPr>
            <w:r>
              <w:t>本年支出合计</w:t>
            </w:r>
          </w:p>
        </w:tc>
        <w:tc>
          <w:tcPr>
            <w:tcW w:w="1000" w:type="pct"/>
            <w:vAlign w:val="center"/>
          </w:tcPr>
          <w:p>
            <w:pPr>
              <w:pStyle w:val="17"/>
            </w:pPr>
            <w:r>
              <w:t>46.98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33</w:t>
            </w:r>
          </w:p>
        </w:tc>
        <w:tc>
          <w:tcPr>
            <w:tcW w:w="1000" w:type="pct"/>
            <w:vAlign w:val="center"/>
          </w:tcPr>
          <w:p>
            <w:pPr>
              <w:pStyle w:val="14"/>
            </w:pPr>
            <w:r>
              <w:t>上年结转结余</w:t>
            </w:r>
          </w:p>
        </w:tc>
        <w:tc>
          <w:tcPr>
            <w:tcW w:w="1000" w:type="pct"/>
            <w:vAlign w:val="center"/>
          </w:tcPr>
          <w:p>
            <w:pPr>
              <w:pStyle w:val="13"/>
            </w:pPr>
          </w:p>
        </w:tc>
        <w:tc>
          <w:tcPr>
            <w:tcW w:w="1000" w:type="pct"/>
            <w:vAlign w:val="center"/>
          </w:tcPr>
          <w:p>
            <w:pPr>
              <w:pStyle w:val="14"/>
            </w:pPr>
            <w:r>
              <w:t>年终结转结余</w:t>
            </w:r>
          </w:p>
        </w:tc>
        <w:tc>
          <w:tcPr>
            <w:tcW w:w="100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15"/>
            </w:pPr>
            <w:r>
              <w:t>34</w:t>
            </w:r>
          </w:p>
        </w:tc>
        <w:tc>
          <w:tcPr>
            <w:tcW w:w="1000" w:type="pct"/>
            <w:vAlign w:val="center"/>
          </w:tcPr>
          <w:p>
            <w:pPr>
              <w:pStyle w:val="16"/>
            </w:pPr>
            <w:r>
              <w:t>收入总计</w:t>
            </w:r>
          </w:p>
        </w:tc>
        <w:tc>
          <w:tcPr>
            <w:tcW w:w="1000" w:type="pct"/>
            <w:vAlign w:val="center"/>
          </w:tcPr>
          <w:p>
            <w:pPr>
              <w:pStyle w:val="17"/>
            </w:pPr>
            <w:r>
              <w:t>46.98</w:t>
            </w:r>
          </w:p>
        </w:tc>
        <w:tc>
          <w:tcPr>
            <w:tcW w:w="1000" w:type="pct"/>
            <w:vAlign w:val="center"/>
          </w:tcPr>
          <w:p>
            <w:pPr>
              <w:pStyle w:val="16"/>
            </w:pPr>
            <w:r>
              <w:t>支出总计</w:t>
            </w:r>
          </w:p>
        </w:tc>
        <w:tc>
          <w:tcPr>
            <w:tcW w:w="1000" w:type="pct"/>
            <w:vAlign w:val="center"/>
          </w:tcPr>
          <w:p>
            <w:pPr>
              <w:pStyle w:val="17"/>
            </w:pPr>
            <w:r>
              <w:t>46.98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1"/>
            </w:pPr>
            <w:r>
              <w:t>712团委部门</w:t>
            </w:r>
          </w:p>
        </w:tc>
        <w:tc>
          <w:tcPr>
            <w:tcW w:w="1153" w:type="pct"/>
            <w:gridSpan w:val="3"/>
            <w:tcBorders>
              <w:top w:val="single" w:color="FFFFFF" w:sz="6" w:space="0"/>
              <w:left w:val="single" w:color="FFFFFF" w:sz="6" w:space="0"/>
              <w:right w:val="single" w:color="FFFFFF" w:sz="6" w:space="0"/>
            </w:tcBorders>
            <w:vAlign w:val="center"/>
          </w:tcPr>
          <w:p>
            <w:pPr>
              <w:pStyle w:val="10"/>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2"/>
            </w:pPr>
            <w:r>
              <w:t>序号</w:t>
            </w:r>
          </w:p>
        </w:tc>
        <w:tc>
          <w:tcPr>
            <w:tcW w:w="769" w:type="pct"/>
            <w:gridSpan w:val="2"/>
            <w:vAlign w:val="center"/>
          </w:tcPr>
          <w:p>
            <w:pPr>
              <w:pStyle w:val="12"/>
            </w:pPr>
            <w:r>
              <w:t>功能分类科目</w:t>
            </w:r>
          </w:p>
        </w:tc>
        <w:tc>
          <w:tcPr>
            <w:tcW w:w="384" w:type="pct"/>
            <w:vMerge w:val="restart"/>
            <w:vAlign w:val="center"/>
          </w:tcPr>
          <w:p>
            <w:pPr>
              <w:pStyle w:val="12"/>
            </w:pPr>
            <w:r>
              <w:t>合计</w:t>
            </w:r>
          </w:p>
        </w:tc>
        <w:tc>
          <w:tcPr>
            <w:tcW w:w="3076" w:type="pct"/>
            <w:gridSpan w:val="8"/>
            <w:vAlign w:val="center"/>
          </w:tcPr>
          <w:p>
            <w:pPr>
              <w:pStyle w:val="12"/>
            </w:pPr>
            <w:r>
              <w:t>本年收入</w:t>
            </w:r>
          </w:p>
        </w:tc>
        <w:tc>
          <w:tcPr>
            <w:tcW w:w="384" w:type="pct"/>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2"/>
            </w:pPr>
            <w:r>
              <w:t>科目    编码</w:t>
            </w:r>
          </w:p>
        </w:tc>
        <w:tc>
          <w:tcPr>
            <w:tcW w:w="384" w:type="pct"/>
            <w:vAlign w:val="center"/>
          </w:tcPr>
          <w:p>
            <w:pPr>
              <w:pStyle w:val="12"/>
            </w:pPr>
            <w:r>
              <w:t>科目名称</w:t>
            </w:r>
          </w:p>
        </w:tc>
        <w:tc>
          <w:tcPr>
            <w:tcW w:w="384" w:type="pct"/>
            <w:vMerge w:val="continue"/>
          </w:tcPr>
          <w:p/>
        </w:tc>
        <w:tc>
          <w:tcPr>
            <w:tcW w:w="384" w:type="pct"/>
            <w:vAlign w:val="center"/>
          </w:tcPr>
          <w:p>
            <w:pPr>
              <w:pStyle w:val="12"/>
            </w:pPr>
            <w:r>
              <w:t>小计</w:t>
            </w:r>
          </w:p>
        </w:tc>
        <w:tc>
          <w:tcPr>
            <w:tcW w:w="384" w:type="pct"/>
            <w:vAlign w:val="center"/>
          </w:tcPr>
          <w:p>
            <w:pPr>
              <w:pStyle w:val="12"/>
            </w:pPr>
            <w:r>
              <w:t>财政拨款 收入</w:t>
            </w:r>
          </w:p>
        </w:tc>
        <w:tc>
          <w:tcPr>
            <w:tcW w:w="384" w:type="pct"/>
            <w:vAlign w:val="center"/>
          </w:tcPr>
          <w:p>
            <w:pPr>
              <w:pStyle w:val="12"/>
            </w:pPr>
            <w:r>
              <w:t>财政专户 收入</w:t>
            </w:r>
          </w:p>
        </w:tc>
        <w:tc>
          <w:tcPr>
            <w:tcW w:w="384" w:type="pct"/>
            <w:vAlign w:val="center"/>
          </w:tcPr>
          <w:p>
            <w:pPr>
              <w:pStyle w:val="12"/>
            </w:pPr>
            <w:r>
              <w:t>事业收入</w:t>
            </w:r>
          </w:p>
        </w:tc>
        <w:tc>
          <w:tcPr>
            <w:tcW w:w="384" w:type="pct"/>
            <w:vAlign w:val="center"/>
          </w:tcPr>
          <w:p>
            <w:pPr>
              <w:pStyle w:val="12"/>
            </w:pPr>
            <w:r>
              <w:t>经营收入</w:t>
            </w:r>
          </w:p>
        </w:tc>
        <w:tc>
          <w:tcPr>
            <w:tcW w:w="384" w:type="pct"/>
            <w:vAlign w:val="center"/>
          </w:tcPr>
          <w:p>
            <w:pPr>
              <w:pStyle w:val="12"/>
            </w:pPr>
            <w:r>
              <w:t>上级补助收入</w:t>
            </w:r>
          </w:p>
        </w:tc>
        <w:tc>
          <w:tcPr>
            <w:tcW w:w="384" w:type="pct"/>
            <w:vAlign w:val="center"/>
          </w:tcPr>
          <w:p>
            <w:pPr>
              <w:pStyle w:val="12"/>
            </w:pPr>
            <w:r>
              <w:t>附属单位上缴收入</w:t>
            </w:r>
          </w:p>
        </w:tc>
        <w:tc>
          <w:tcPr>
            <w:tcW w:w="384" w:type="pct"/>
            <w:vAlign w:val="center"/>
          </w:tcPr>
          <w:p>
            <w:pPr>
              <w:pStyle w:val="12"/>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2"/>
            </w:pPr>
            <w:r>
              <w:t>栏次</w:t>
            </w:r>
          </w:p>
        </w:tc>
        <w:tc>
          <w:tcPr>
            <w:tcW w:w="384" w:type="pct"/>
            <w:vAlign w:val="center"/>
          </w:tcPr>
          <w:p>
            <w:pPr>
              <w:pStyle w:val="12"/>
            </w:pPr>
            <w:r>
              <w:t>1</w:t>
            </w:r>
          </w:p>
        </w:tc>
        <w:tc>
          <w:tcPr>
            <w:tcW w:w="384" w:type="pct"/>
            <w:vAlign w:val="center"/>
          </w:tcPr>
          <w:p>
            <w:pPr>
              <w:pStyle w:val="12"/>
            </w:pPr>
            <w:r>
              <w:t>2</w:t>
            </w:r>
          </w:p>
        </w:tc>
        <w:tc>
          <w:tcPr>
            <w:tcW w:w="384" w:type="pct"/>
            <w:vAlign w:val="center"/>
          </w:tcPr>
          <w:p>
            <w:pPr>
              <w:pStyle w:val="12"/>
            </w:pPr>
            <w:r>
              <w:t>3</w:t>
            </w:r>
          </w:p>
        </w:tc>
        <w:tc>
          <w:tcPr>
            <w:tcW w:w="384" w:type="pct"/>
            <w:vAlign w:val="center"/>
          </w:tcPr>
          <w:p>
            <w:pPr>
              <w:pStyle w:val="12"/>
            </w:pPr>
            <w:r>
              <w:t>4</w:t>
            </w:r>
          </w:p>
        </w:tc>
        <w:tc>
          <w:tcPr>
            <w:tcW w:w="384" w:type="pct"/>
            <w:vAlign w:val="center"/>
          </w:tcPr>
          <w:p>
            <w:pPr>
              <w:pStyle w:val="12"/>
            </w:pPr>
            <w:r>
              <w:t>5</w:t>
            </w:r>
          </w:p>
        </w:tc>
        <w:tc>
          <w:tcPr>
            <w:tcW w:w="384" w:type="pct"/>
            <w:vAlign w:val="center"/>
          </w:tcPr>
          <w:p>
            <w:pPr>
              <w:pStyle w:val="12"/>
            </w:pPr>
            <w:r>
              <w:t>6</w:t>
            </w:r>
          </w:p>
        </w:tc>
        <w:tc>
          <w:tcPr>
            <w:tcW w:w="384" w:type="pct"/>
            <w:vAlign w:val="center"/>
          </w:tcPr>
          <w:p>
            <w:pPr>
              <w:pStyle w:val="12"/>
            </w:pPr>
            <w:r>
              <w:t>7</w:t>
            </w:r>
          </w:p>
        </w:tc>
        <w:tc>
          <w:tcPr>
            <w:tcW w:w="384" w:type="pct"/>
            <w:vAlign w:val="center"/>
          </w:tcPr>
          <w:p>
            <w:pPr>
              <w:pStyle w:val="12"/>
            </w:pPr>
            <w:r>
              <w:t>8</w:t>
            </w:r>
          </w:p>
        </w:tc>
        <w:tc>
          <w:tcPr>
            <w:tcW w:w="384" w:type="pct"/>
            <w:vAlign w:val="center"/>
          </w:tcPr>
          <w:p>
            <w:pPr>
              <w:pStyle w:val="12"/>
            </w:pPr>
            <w:r>
              <w:t>9</w:t>
            </w:r>
          </w:p>
        </w:tc>
        <w:tc>
          <w:tcPr>
            <w:tcW w:w="384" w:type="pct"/>
            <w:vAlign w:val="center"/>
          </w:tcPr>
          <w:p>
            <w:pPr>
              <w:pStyle w:val="12"/>
            </w:pPr>
            <w:r>
              <w:t>10</w:t>
            </w:r>
          </w:p>
        </w:tc>
        <w:tc>
          <w:tcPr>
            <w:tcW w:w="384" w:type="pct"/>
            <w:vAlign w:val="center"/>
          </w:tcPr>
          <w:p>
            <w:pPr>
              <w:pStyle w:val="12"/>
            </w:pPr>
            <w:r>
              <w:t>11</w:t>
            </w:r>
          </w:p>
        </w:tc>
        <w:tc>
          <w:tcPr>
            <w:tcW w:w="384" w:type="pct"/>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w:t>
            </w:r>
          </w:p>
        </w:tc>
        <w:tc>
          <w:tcPr>
            <w:tcW w:w="384" w:type="pct"/>
            <w:vAlign w:val="center"/>
          </w:tcPr>
          <w:p>
            <w:pPr>
              <w:pStyle w:val="18"/>
            </w:pPr>
          </w:p>
        </w:tc>
        <w:tc>
          <w:tcPr>
            <w:tcW w:w="384" w:type="pct"/>
            <w:vAlign w:val="center"/>
          </w:tcPr>
          <w:p>
            <w:pPr>
              <w:pStyle w:val="16"/>
            </w:pPr>
            <w:r>
              <w:t>合计</w:t>
            </w:r>
          </w:p>
        </w:tc>
        <w:tc>
          <w:tcPr>
            <w:tcW w:w="384" w:type="pct"/>
            <w:vAlign w:val="center"/>
          </w:tcPr>
          <w:p>
            <w:pPr>
              <w:pStyle w:val="17"/>
            </w:pPr>
            <w:r>
              <w:t>46.98</w:t>
            </w:r>
          </w:p>
        </w:tc>
        <w:tc>
          <w:tcPr>
            <w:tcW w:w="384" w:type="pct"/>
            <w:vAlign w:val="center"/>
          </w:tcPr>
          <w:p>
            <w:pPr>
              <w:pStyle w:val="17"/>
            </w:pPr>
            <w:r>
              <w:t>46.98</w:t>
            </w:r>
          </w:p>
        </w:tc>
        <w:tc>
          <w:tcPr>
            <w:tcW w:w="384" w:type="pct"/>
            <w:vAlign w:val="center"/>
          </w:tcPr>
          <w:p>
            <w:pPr>
              <w:pStyle w:val="17"/>
            </w:pPr>
            <w:r>
              <w:t>46.98</w:t>
            </w: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c>
          <w:tcPr>
            <w:tcW w:w="384"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2</w:t>
            </w:r>
          </w:p>
        </w:tc>
        <w:tc>
          <w:tcPr>
            <w:tcW w:w="384" w:type="pct"/>
            <w:vAlign w:val="center"/>
          </w:tcPr>
          <w:p>
            <w:pPr>
              <w:pStyle w:val="14"/>
            </w:pPr>
            <w:r>
              <w:t>201</w:t>
            </w:r>
          </w:p>
        </w:tc>
        <w:tc>
          <w:tcPr>
            <w:tcW w:w="384" w:type="pct"/>
            <w:vAlign w:val="center"/>
          </w:tcPr>
          <w:p>
            <w:pPr>
              <w:pStyle w:val="14"/>
            </w:pPr>
            <w:r>
              <w:t>一般公共服务支出</w:t>
            </w:r>
          </w:p>
        </w:tc>
        <w:tc>
          <w:tcPr>
            <w:tcW w:w="384" w:type="pct"/>
            <w:vAlign w:val="center"/>
          </w:tcPr>
          <w:p>
            <w:pPr>
              <w:pStyle w:val="13"/>
            </w:pPr>
            <w:r>
              <w:t>37.32</w:t>
            </w:r>
          </w:p>
        </w:tc>
        <w:tc>
          <w:tcPr>
            <w:tcW w:w="384" w:type="pct"/>
            <w:vAlign w:val="center"/>
          </w:tcPr>
          <w:p>
            <w:pPr>
              <w:pStyle w:val="13"/>
            </w:pPr>
            <w:r>
              <w:t>37.32</w:t>
            </w:r>
          </w:p>
        </w:tc>
        <w:tc>
          <w:tcPr>
            <w:tcW w:w="384" w:type="pct"/>
            <w:vAlign w:val="center"/>
          </w:tcPr>
          <w:p>
            <w:pPr>
              <w:pStyle w:val="13"/>
            </w:pPr>
            <w:r>
              <w:t>37.32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3</w:t>
            </w:r>
          </w:p>
        </w:tc>
        <w:tc>
          <w:tcPr>
            <w:tcW w:w="384" w:type="pct"/>
            <w:vAlign w:val="center"/>
          </w:tcPr>
          <w:p>
            <w:pPr>
              <w:pStyle w:val="14"/>
            </w:pPr>
            <w:r>
              <w:t>20129</w:t>
            </w:r>
          </w:p>
        </w:tc>
        <w:tc>
          <w:tcPr>
            <w:tcW w:w="384" w:type="pct"/>
            <w:vAlign w:val="center"/>
          </w:tcPr>
          <w:p>
            <w:pPr>
              <w:pStyle w:val="14"/>
            </w:pPr>
            <w:r>
              <w:t>群众团体事务</w:t>
            </w:r>
          </w:p>
        </w:tc>
        <w:tc>
          <w:tcPr>
            <w:tcW w:w="384" w:type="pct"/>
            <w:vAlign w:val="center"/>
          </w:tcPr>
          <w:p>
            <w:pPr>
              <w:pStyle w:val="13"/>
            </w:pPr>
            <w:r>
              <w:t>37.32</w:t>
            </w:r>
          </w:p>
        </w:tc>
        <w:tc>
          <w:tcPr>
            <w:tcW w:w="384" w:type="pct"/>
            <w:vAlign w:val="center"/>
          </w:tcPr>
          <w:p>
            <w:pPr>
              <w:pStyle w:val="13"/>
            </w:pPr>
            <w:r>
              <w:t>37.32</w:t>
            </w:r>
          </w:p>
        </w:tc>
        <w:tc>
          <w:tcPr>
            <w:tcW w:w="384" w:type="pct"/>
            <w:vAlign w:val="center"/>
          </w:tcPr>
          <w:p>
            <w:pPr>
              <w:pStyle w:val="13"/>
            </w:pPr>
            <w:r>
              <w:t>37.32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4</w:t>
            </w:r>
          </w:p>
        </w:tc>
        <w:tc>
          <w:tcPr>
            <w:tcW w:w="384" w:type="pct"/>
            <w:vAlign w:val="center"/>
          </w:tcPr>
          <w:p>
            <w:pPr>
              <w:pStyle w:val="14"/>
            </w:pPr>
            <w:r>
              <w:t>2012901</w:t>
            </w:r>
          </w:p>
        </w:tc>
        <w:tc>
          <w:tcPr>
            <w:tcW w:w="384" w:type="pct"/>
            <w:vAlign w:val="center"/>
          </w:tcPr>
          <w:p>
            <w:pPr>
              <w:pStyle w:val="14"/>
            </w:pPr>
            <w:r>
              <w:t>行政运行</w:t>
            </w:r>
          </w:p>
        </w:tc>
        <w:tc>
          <w:tcPr>
            <w:tcW w:w="384" w:type="pct"/>
            <w:vAlign w:val="center"/>
          </w:tcPr>
          <w:p>
            <w:pPr>
              <w:pStyle w:val="13"/>
            </w:pPr>
            <w:r>
              <w:t>29.32</w:t>
            </w:r>
          </w:p>
        </w:tc>
        <w:tc>
          <w:tcPr>
            <w:tcW w:w="384" w:type="pct"/>
            <w:vAlign w:val="center"/>
          </w:tcPr>
          <w:p>
            <w:pPr>
              <w:pStyle w:val="13"/>
            </w:pPr>
            <w:r>
              <w:t>29.32</w:t>
            </w:r>
          </w:p>
        </w:tc>
        <w:tc>
          <w:tcPr>
            <w:tcW w:w="384" w:type="pct"/>
            <w:vAlign w:val="center"/>
          </w:tcPr>
          <w:p>
            <w:pPr>
              <w:pStyle w:val="13"/>
            </w:pPr>
            <w:r>
              <w:t>29.32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5</w:t>
            </w:r>
          </w:p>
        </w:tc>
        <w:tc>
          <w:tcPr>
            <w:tcW w:w="384" w:type="pct"/>
            <w:vAlign w:val="center"/>
          </w:tcPr>
          <w:p>
            <w:pPr>
              <w:pStyle w:val="14"/>
            </w:pPr>
            <w:r>
              <w:t>2012999</w:t>
            </w:r>
          </w:p>
        </w:tc>
        <w:tc>
          <w:tcPr>
            <w:tcW w:w="384" w:type="pct"/>
            <w:vAlign w:val="center"/>
          </w:tcPr>
          <w:p>
            <w:pPr>
              <w:pStyle w:val="14"/>
            </w:pPr>
            <w:r>
              <w:t>其他群众团体事务支出</w:t>
            </w:r>
          </w:p>
        </w:tc>
        <w:tc>
          <w:tcPr>
            <w:tcW w:w="384" w:type="pct"/>
            <w:vAlign w:val="center"/>
          </w:tcPr>
          <w:p>
            <w:pPr>
              <w:pStyle w:val="13"/>
            </w:pPr>
            <w:r>
              <w:t>8.00</w:t>
            </w:r>
          </w:p>
        </w:tc>
        <w:tc>
          <w:tcPr>
            <w:tcW w:w="384" w:type="pct"/>
            <w:vAlign w:val="center"/>
          </w:tcPr>
          <w:p>
            <w:pPr>
              <w:pStyle w:val="13"/>
            </w:pPr>
            <w:r>
              <w:t>8.00</w:t>
            </w:r>
          </w:p>
        </w:tc>
        <w:tc>
          <w:tcPr>
            <w:tcW w:w="384" w:type="pct"/>
            <w:vAlign w:val="center"/>
          </w:tcPr>
          <w:p>
            <w:pPr>
              <w:pStyle w:val="13"/>
            </w:pPr>
            <w:r>
              <w:t>8.00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6</w:t>
            </w:r>
          </w:p>
        </w:tc>
        <w:tc>
          <w:tcPr>
            <w:tcW w:w="384" w:type="pct"/>
            <w:vAlign w:val="center"/>
          </w:tcPr>
          <w:p>
            <w:pPr>
              <w:pStyle w:val="14"/>
            </w:pPr>
            <w:r>
              <w:t>208</w:t>
            </w:r>
          </w:p>
        </w:tc>
        <w:tc>
          <w:tcPr>
            <w:tcW w:w="384" w:type="pct"/>
            <w:vAlign w:val="center"/>
          </w:tcPr>
          <w:p>
            <w:pPr>
              <w:pStyle w:val="14"/>
            </w:pPr>
            <w:r>
              <w:t>社会保障和就业支出</w:t>
            </w:r>
          </w:p>
        </w:tc>
        <w:tc>
          <w:tcPr>
            <w:tcW w:w="384" w:type="pct"/>
            <w:vAlign w:val="center"/>
          </w:tcPr>
          <w:p>
            <w:pPr>
              <w:pStyle w:val="13"/>
            </w:pPr>
            <w:r>
              <w:t>3.70</w:t>
            </w:r>
          </w:p>
        </w:tc>
        <w:tc>
          <w:tcPr>
            <w:tcW w:w="384" w:type="pct"/>
            <w:vAlign w:val="center"/>
          </w:tcPr>
          <w:p>
            <w:pPr>
              <w:pStyle w:val="13"/>
            </w:pPr>
            <w:r>
              <w:t>3.70</w:t>
            </w:r>
          </w:p>
        </w:tc>
        <w:tc>
          <w:tcPr>
            <w:tcW w:w="384" w:type="pct"/>
            <w:vAlign w:val="center"/>
          </w:tcPr>
          <w:p>
            <w:pPr>
              <w:pStyle w:val="13"/>
            </w:pPr>
            <w:r>
              <w:t>3.70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7</w:t>
            </w:r>
          </w:p>
        </w:tc>
        <w:tc>
          <w:tcPr>
            <w:tcW w:w="384" w:type="pct"/>
            <w:vAlign w:val="center"/>
          </w:tcPr>
          <w:p>
            <w:pPr>
              <w:pStyle w:val="14"/>
            </w:pPr>
            <w:r>
              <w:t>20805</w:t>
            </w:r>
          </w:p>
        </w:tc>
        <w:tc>
          <w:tcPr>
            <w:tcW w:w="384" w:type="pct"/>
            <w:vAlign w:val="center"/>
          </w:tcPr>
          <w:p>
            <w:pPr>
              <w:pStyle w:val="14"/>
            </w:pPr>
            <w:r>
              <w:t>行政事业单位养老支出</w:t>
            </w:r>
          </w:p>
        </w:tc>
        <w:tc>
          <w:tcPr>
            <w:tcW w:w="384" w:type="pct"/>
            <w:vAlign w:val="center"/>
          </w:tcPr>
          <w:p>
            <w:pPr>
              <w:pStyle w:val="13"/>
            </w:pPr>
            <w:r>
              <w:t>3.70</w:t>
            </w:r>
          </w:p>
        </w:tc>
        <w:tc>
          <w:tcPr>
            <w:tcW w:w="384" w:type="pct"/>
            <w:vAlign w:val="center"/>
          </w:tcPr>
          <w:p>
            <w:pPr>
              <w:pStyle w:val="13"/>
            </w:pPr>
            <w:r>
              <w:t>3.70</w:t>
            </w:r>
          </w:p>
        </w:tc>
        <w:tc>
          <w:tcPr>
            <w:tcW w:w="384" w:type="pct"/>
            <w:vAlign w:val="center"/>
          </w:tcPr>
          <w:p>
            <w:pPr>
              <w:pStyle w:val="13"/>
            </w:pPr>
            <w:r>
              <w:t>3.70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8</w:t>
            </w:r>
          </w:p>
        </w:tc>
        <w:tc>
          <w:tcPr>
            <w:tcW w:w="384" w:type="pct"/>
            <w:vAlign w:val="center"/>
          </w:tcPr>
          <w:p>
            <w:pPr>
              <w:pStyle w:val="14"/>
            </w:pPr>
            <w:r>
              <w:t>2080505</w:t>
            </w:r>
          </w:p>
        </w:tc>
        <w:tc>
          <w:tcPr>
            <w:tcW w:w="384" w:type="pct"/>
            <w:vAlign w:val="center"/>
          </w:tcPr>
          <w:p>
            <w:pPr>
              <w:pStyle w:val="14"/>
            </w:pPr>
            <w:r>
              <w:t>机关事业单位基本养老保险缴费支出</w:t>
            </w:r>
          </w:p>
        </w:tc>
        <w:tc>
          <w:tcPr>
            <w:tcW w:w="384" w:type="pct"/>
            <w:vAlign w:val="center"/>
          </w:tcPr>
          <w:p>
            <w:pPr>
              <w:pStyle w:val="13"/>
            </w:pPr>
            <w:r>
              <w:t>3.70</w:t>
            </w:r>
          </w:p>
        </w:tc>
        <w:tc>
          <w:tcPr>
            <w:tcW w:w="384" w:type="pct"/>
            <w:vAlign w:val="center"/>
          </w:tcPr>
          <w:p>
            <w:pPr>
              <w:pStyle w:val="13"/>
            </w:pPr>
            <w:r>
              <w:t>3.70</w:t>
            </w:r>
          </w:p>
        </w:tc>
        <w:tc>
          <w:tcPr>
            <w:tcW w:w="384" w:type="pct"/>
            <w:vAlign w:val="center"/>
          </w:tcPr>
          <w:p>
            <w:pPr>
              <w:pStyle w:val="13"/>
            </w:pPr>
            <w:r>
              <w:t>3.70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9</w:t>
            </w:r>
          </w:p>
        </w:tc>
        <w:tc>
          <w:tcPr>
            <w:tcW w:w="384" w:type="pct"/>
            <w:vAlign w:val="center"/>
          </w:tcPr>
          <w:p>
            <w:pPr>
              <w:pStyle w:val="14"/>
            </w:pPr>
            <w:r>
              <w:t>210</w:t>
            </w:r>
          </w:p>
        </w:tc>
        <w:tc>
          <w:tcPr>
            <w:tcW w:w="384" w:type="pct"/>
            <w:vAlign w:val="center"/>
          </w:tcPr>
          <w:p>
            <w:pPr>
              <w:pStyle w:val="14"/>
            </w:pPr>
            <w:r>
              <w:t>卫生健康支出</w:t>
            </w:r>
          </w:p>
        </w:tc>
        <w:tc>
          <w:tcPr>
            <w:tcW w:w="384" w:type="pct"/>
            <w:vAlign w:val="center"/>
          </w:tcPr>
          <w:p>
            <w:pPr>
              <w:pStyle w:val="13"/>
            </w:pPr>
            <w:r>
              <w:t>3.10</w:t>
            </w:r>
          </w:p>
        </w:tc>
        <w:tc>
          <w:tcPr>
            <w:tcW w:w="384" w:type="pct"/>
            <w:vAlign w:val="center"/>
          </w:tcPr>
          <w:p>
            <w:pPr>
              <w:pStyle w:val="13"/>
            </w:pPr>
            <w:r>
              <w:t>3.10</w:t>
            </w:r>
          </w:p>
        </w:tc>
        <w:tc>
          <w:tcPr>
            <w:tcW w:w="384" w:type="pct"/>
            <w:vAlign w:val="center"/>
          </w:tcPr>
          <w:p>
            <w:pPr>
              <w:pStyle w:val="13"/>
            </w:pPr>
            <w:r>
              <w:t>3.10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10</w:t>
            </w:r>
          </w:p>
        </w:tc>
        <w:tc>
          <w:tcPr>
            <w:tcW w:w="384" w:type="pct"/>
            <w:vAlign w:val="center"/>
          </w:tcPr>
          <w:p>
            <w:pPr>
              <w:pStyle w:val="14"/>
            </w:pPr>
            <w:r>
              <w:t>21011</w:t>
            </w:r>
          </w:p>
        </w:tc>
        <w:tc>
          <w:tcPr>
            <w:tcW w:w="384" w:type="pct"/>
            <w:vAlign w:val="center"/>
          </w:tcPr>
          <w:p>
            <w:pPr>
              <w:pStyle w:val="14"/>
            </w:pPr>
            <w:r>
              <w:t>行政事业单位医疗</w:t>
            </w:r>
          </w:p>
        </w:tc>
        <w:tc>
          <w:tcPr>
            <w:tcW w:w="384" w:type="pct"/>
            <w:vAlign w:val="center"/>
          </w:tcPr>
          <w:p>
            <w:pPr>
              <w:pStyle w:val="13"/>
            </w:pPr>
            <w:r>
              <w:t>3.10</w:t>
            </w:r>
          </w:p>
        </w:tc>
        <w:tc>
          <w:tcPr>
            <w:tcW w:w="384" w:type="pct"/>
            <w:vAlign w:val="center"/>
          </w:tcPr>
          <w:p>
            <w:pPr>
              <w:pStyle w:val="13"/>
            </w:pPr>
            <w:r>
              <w:t>3.10</w:t>
            </w:r>
          </w:p>
        </w:tc>
        <w:tc>
          <w:tcPr>
            <w:tcW w:w="384" w:type="pct"/>
            <w:vAlign w:val="center"/>
          </w:tcPr>
          <w:p>
            <w:pPr>
              <w:pStyle w:val="13"/>
            </w:pPr>
            <w:r>
              <w:t>3.10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11</w:t>
            </w:r>
          </w:p>
        </w:tc>
        <w:tc>
          <w:tcPr>
            <w:tcW w:w="384" w:type="pct"/>
            <w:vAlign w:val="center"/>
          </w:tcPr>
          <w:p>
            <w:pPr>
              <w:pStyle w:val="14"/>
            </w:pPr>
            <w:r>
              <w:t>2101101</w:t>
            </w:r>
          </w:p>
        </w:tc>
        <w:tc>
          <w:tcPr>
            <w:tcW w:w="384" w:type="pct"/>
            <w:vAlign w:val="center"/>
          </w:tcPr>
          <w:p>
            <w:pPr>
              <w:pStyle w:val="14"/>
            </w:pPr>
            <w:r>
              <w:t>行政单位医疗</w:t>
            </w:r>
          </w:p>
        </w:tc>
        <w:tc>
          <w:tcPr>
            <w:tcW w:w="384" w:type="pct"/>
            <w:vAlign w:val="center"/>
          </w:tcPr>
          <w:p>
            <w:pPr>
              <w:pStyle w:val="13"/>
            </w:pPr>
            <w:r>
              <w:t>1.47</w:t>
            </w:r>
          </w:p>
        </w:tc>
        <w:tc>
          <w:tcPr>
            <w:tcW w:w="384" w:type="pct"/>
            <w:vAlign w:val="center"/>
          </w:tcPr>
          <w:p>
            <w:pPr>
              <w:pStyle w:val="13"/>
            </w:pPr>
            <w:r>
              <w:t>1.47</w:t>
            </w:r>
          </w:p>
        </w:tc>
        <w:tc>
          <w:tcPr>
            <w:tcW w:w="384" w:type="pct"/>
            <w:vAlign w:val="center"/>
          </w:tcPr>
          <w:p>
            <w:pPr>
              <w:pStyle w:val="13"/>
            </w:pPr>
            <w:r>
              <w:t>1.47</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12</w:t>
            </w:r>
          </w:p>
        </w:tc>
        <w:tc>
          <w:tcPr>
            <w:tcW w:w="384" w:type="pct"/>
            <w:vAlign w:val="center"/>
          </w:tcPr>
          <w:p>
            <w:pPr>
              <w:pStyle w:val="14"/>
            </w:pPr>
            <w:r>
              <w:t>2101103</w:t>
            </w:r>
          </w:p>
        </w:tc>
        <w:tc>
          <w:tcPr>
            <w:tcW w:w="384" w:type="pct"/>
            <w:vAlign w:val="center"/>
          </w:tcPr>
          <w:p>
            <w:pPr>
              <w:pStyle w:val="14"/>
            </w:pPr>
            <w:r>
              <w:t>公务员医疗补助</w:t>
            </w:r>
          </w:p>
        </w:tc>
        <w:tc>
          <w:tcPr>
            <w:tcW w:w="384" w:type="pct"/>
            <w:vAlign w:val="center"/>
          </w:tcPr>
          <w:p>
            <w:pPr>
              <w:pStyle w:val="13"/>
            </w:pPr>
            <w:r>
              <w:t>1.63</w:t>
            </w:r>
          </w:p>
        </w:tc>
        <w:tc>
          <w:tcPr>
            <w:tcW w:w="384" w:type="pct"/>
            <w:vAlign w:val="center"/>
          </w:tcPr>
          <w:p>
            <w:pPr>
              <w:pStyle w:val="13"/>
            </w:pPr>
            <w:r>
              <w:t>1.63</w:t>
            </w:r>
          </w:p>
        </w:tc>
        <w:tc>
          <w:tcPr>
            <w:tcW w:w="384" w:type="pct"/>
            <w:vAlign w:val="center"/>
          </w:tcPr>
          <w:p>
            <w:pPr>
              <w:pStyle w:val="13"/>
            </w:pPr>
            <w:r>
              <w:t>1.63</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13</w:t>
            </w:r>
          </w:p>
        </w:tc>
        <w:tc>
          <w:tcPr>
            <w:tcW w:w="384" w:type="pct"/>
            <w:vAlign w:val="center"/>
          </w:tcPr>
          <w:p>
            <w:pPr>
              <w:pStyle w:val="14"/>
            </w:pPr>
            <w:r>
              <w:t>221</w:t>
            </w:r>
          </w:p>
        </w:tc>
        <w:tc>
          <w:tcPr>
            <w:tcW w:w="384" w:type="pct"/>
            <w:vAlign w:val="center"/>
          </w:tcPr>
          <w:p>
            <w:pPr>
              <w:pStyle w:val="14"/>
            </w:pPr>
            <w:r>
              <w:t>住房保障支出</w:t>
            </w:r>
          </w:p>
        </w:tc>
        <w:tc>
          <w:tcPr>
            <w:tcW w:w="384" w:type="pct"/>
            <w:vAlign w:val="center"/>
          </w:tcPr>
          <w:p>
            <w:pPr>
              <w:pStyle w:val="13"/>
            </w:pPr>
            <w:r>
              <w:t>2.86</w:t>
            </w:r>
          </w:p>
        </w:tc>
        <w:tc>
          <w:tcPr>
            <w:tcW w:w="384" w:type="pct"/>
            <w:vAlign w:val="center"/>
          </w:tcPr>
          <w:p>
            <w:pPr>
              <w:pStyle w:val="13"/>
            </w:pPr>
            <w:r>
              <w:t>2.86</w:t>
            </w:r>
          </w:p>
        </w:tc>
        <w:tc>
          <w:tcPr>
            <w:tcW w:w="384" w:type="pct"/>
            <w:vAlign w:val="center"/>
          </w:tcPr>
          <w:p>
            <w:pPr>
              <w:pStyle w:val="13"/>
            </w:pPr>
            <w:r>
              <w:t>2.86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14</w:t>
            </w:r>
          </w:p>
        </w:tc>
        <w:tc>
          <w:tcPr>
            <w:tcW w:w="384" w:type="pct"/>
            <w:vAlign w:val="center"/>
          </w:tcPr>
          <w:p>
            <w:pPr>
              <w:pStyle w:val="14"/>
            </w:pPr>
            <w:r>
              <w:t>22102</w:t>
            </w:r>
          </w:p>
        </w:tc>
        <w:tc>
          <w:tcPr>
            <w:tcW w:w="384" w:type="pct"/>
            <w:vAlign w:val="center"/>
          </w:tcPr>
          <w:p>
            <w:pPr>
              <w:pStyle w:val="14"/>
            </w:pPr>
            <w:r>
              <w:t>住房改革支出</w:t>
            </w:r>
          </w:p>
        </w:tc>
        <w:tc>
          <w:tcPr>
            <w:tcW w:w="384" w:type="pct"/>
            <w:vAlign w:val="center"/>
          </w:tcPr>
          <w:p>
            <w:pPr>
              <w:pStyle w:val="13"/>
            </w:pPr>
            <w:r>
              <w:t>2.86</w:t>
            </w:r>
          </w:p>
        </w:tc>
        <w:tc>
          <w:tcPr>
            <w:tcW w:w="384" w:type="pct"/>
            <w:vAlign w:val="center"/>
          </w:tcPr>
          <w:p>
            <w:pPr>
              <w:pStyle w:val="13"/>
            </w:pPr>
            <w:r>
              <w:t>2.86</w:t>
            </w:r>
          </w:p>
        </w:tc>
        <w:tc>
          <w:tcPr>
            <w:tcW w:w="384" w:type="pct"/>
            <w:vAlign w:val="center"/>
          </w:tcPr>
          <w:p>
            <w:pPr>
              <w:pStyle w:val="13"/>
            </w:pPr>
            <w:r>
              <w:t>2.86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5"/>
            </w:pPr>
            <w:r>
              <w:t>15</w:t>
            </w:r>
          </w:p>
        </w:tc>
        <w:tc>
          <w:tcPr>
            <w:tcW w:w="384" w:type="pct"/>
            <w:vAlign w:val="center"/>
          </w:tcPr>
          <w:p>
            <w:pPr>
              <w:pStyle w:val="14"/>
            </w:pPr>
            <w:r>
              <w:t>2210201</w:t>
            </w:r>
          </w:p>
        </w:tc>
        <w:tc>
          <w:tcPr>
            <w:tcW w:w="384" w:type="pct"/>
            <w:vAlign w:val="center"/>
          </w:tcPr>
          <w:p>
            <w:pPr>
              <w:pStyle w:val="14"/>
            </w:pPr>
            <w:r>
              <w:t>住房公积金</w:t>
            </w:r>
          </w:p>
        </w:tc>
        <w:tc>
          <w:tcPr>
            <w:tcW w:w="384" w:type="pct"/>
            <w:vAlign w:val="center"/>
          </w:tcPr>
          <w:p>
            <w:pPr>
              <w:pStyle w:val="13"/>
            </w:pPr>
            <w:r>
              <w:t>2.86</w:t>
            </w:r>
          </w:p>
        </w:tc>
        <w:tc>
          <w:tcPr>
            <w:tcW w:w="384" w:type="pct"/>
            <w:vAlign w:val="center"/>
          </w:tcPr>
          <w:p>
            <w:pPr>
              <w:pStyle w:val="13"/>
            </w:pPr>
            <w:r>
              <w:t>2.86</w:t>
            </w:r>
          </w:p>
        </w:tc>
        <w:tc>
          <w:tcPr>
            <w:tcW w:w="384" w:type="pct"/>
            <w:vAlign w:val="center"/>
          </w:tcPr>
          <w:p>
            <w:pPr>
              <w:pStyle w:val="13"/>
            </w:pPr>
            <w:r>
              <w:t>2.86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1"/>
            </w:pPr>
            <w:r>
              <w:t>712团委部门</w:t>
            </w:r>
          </w:p>
        </w:tc>
        <w:tc>
          <w:tcPr>
            <w:tcW w:w="1110" w:type="pct"/>
            <w:gridSpan w:val="2"/>
            <w:tcBorders>
              <w:top w:val="single" w:color="FFFFFF" w:sz="6" w:space="0"/>
              <w:left w:val="single" w:color="FFFFFF" w:sz="6" w:space="0"/>
              <w:right w:val="single" w:color="FFFFFF" w:sz="6" w:space="0"/>
            </w:tcBorders>
            <w:vAlign w:val="center"/>
          </w:tcPr>
          <w:p>
            <w:pPr>
              <w:pStyle w:val="10"/>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2"/>
            </w:pPr>
            <w:r>
              <w:t>序号</w:t>
            </w:r>
          </w:p>
        </w:tc>
        <w:tc>
          <w:tcPr>
            <w:tcW w:w="1111" w:type="pct"/>
            <w:gridSpan w:val="2"/>
            <w:vAlign w:val="center"/>
          </w:tcPr>
          <w:p>
            <w:pPr>
              <w:pStyle w:val="12"/>
            </w:pPr>
            <w:r>
              <w:t>功能分类科目</w:t>
            </w:r>
          </w:p>
        </w:tc>
        <w:tc>
          <w:tcPr>
            <w:tcW w:w="555" w:type="pct"/>
            <w:vMerge w:val="restart"/>
            <w:vAlign w:val="center"/>
          </w:tcPr>
          <w:p>
            <w:pPr>
              <w:pStyle w:val="12"/>
            </w:pPr>
            <w:r>
              <w:t>合计</w:t>
            </w:r>
          </w:p>
        </w:tc>
        <w:tc>
          <w:tcPr>
            <w:tcW w:w="555" w:type="pct"/>
            <w:vMerge w:val="restart"/>
            <w:vAlign w:val="center"/>
          </w:tcPr>
          <w:p>
            <w:pPr>
              <w:pStyle w:val="12"/>
            </w:pPr>
            <w:r>
              <w:t>基本支出</w:t>
            </w:r>
          </w:p>
        </w:tc>
        <w:tc>
          <w:tcPr>
            <w:tcW w:w="555" w:type="pct"/>
            <w:vMerge w:val="restart"/>
            <w:vAlign w:val="center"/>
          </w:tcPr>
          <w:p>
            <w:pPr>
              <w:pStyle w:val="12"/>
            </w:pPr>
            <w:r>
              <w:t>项目支出</w:t>
            </w:r>
          </w:p>
        </w:tc>
        <w:tc>
          <w:tcPr>
            <w:tcW w:w="555" w:type="pct"/>
            <w:vMerge w:val="restart"/>
            <w:vAlign w:val="center"/>
          </w:tcPr>
          <w:p>
            <w:pPr>
              <w:pStyle w:val="12"/>
            </w:pPr>
            <w:r>
              <w:t>经营支出</w:t>
            </w:r>
          </w:p>
        </w:tc>
        <w:tc>
          <w:tcPr>
            <w:tcW w:w="555" w:type="pct"/>
            <w:vMerge w:val="restart"/>
            <w:vAlign w:val="center"/>
          </w:tcPr>
          <w:p>
            <w:pPr>
              <w:pStyle w:val="12"/>
            </w:pPr>
            <w:r>
              <w:t>上解上级     支出</w:t>
            </w:r>
          </w:p>
        </w:tc>
        <w:tc>
          <w:tcPr>
            <w:tcW w:w="555" w:type="pct"/>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2"/>
            </w:pPr>
            <w:r>
              <w:t>科目    编码</w:t>
            </w:r>
          </w:p>
        </w:tc>
        <w:tc>
          <w:tcPr>
            <w:tcW w:w="555" w:type="pct"/>
            <w:vAlign w:val="center"/>
          </w:tcPr>
          <w:p>
            <w:pPr>
              <w:pStyle w:val="12"/>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2"/>
            </w:pPr>
            <w:r>
              <w:t>栏次</w:t>
            </w:r>
          </w:p>
        </w:tc>
        <w:tc>
          <w:tcPr>
            <w:tcW w:w="555" w:type="pct"/>
            <w:vAlign w:val="center"/>
          </w:tcPr>
          <w:p>
            <w:pPr>
              <w:pStyle w:val="12"/>
            </w:pPr>
            <w:r>
              <w:t>1</w:t>
            </w:r>
          </w:p>
        </w:tc>
        <w:tc>
          <w:tcPr>
            <w:tcW w:w="555" w:type="pct"/>
            <w:vAlign w:val="center"/>
          </w:tcPr>
          <w:p>
            <w:pPr>
              <w:pStyle w:val="12"/>
            </w:pPr>
            <w:r>
              <w:t>2</w:t>
            </w:r>
          </w:p>
        </w:tc>
        <w:tc>
          <w:tcPr>
            <w:tcW w:w="555" w:type="pct"/>
            <w:vAlign w:val="center"/>
          </w:tcPr>
          <w:p>
            <w:pPr>
              <w:pStyle w:val="12"/>
            </w:pPr>
            <w:r>
              <w:t>3</w:t>
            </w:r>
          </w:p>
        </w:tc>
        <w:tc>
          <w:tcPr>
            <w:tcW w:w="555" w:type="pct"/>
            <w:vAlign w:val="center"/>
          </w:tcPr>
          <w:p>
            <w:pPr>
              <w:pStyle w:val="12"/>
            </w:pPr>
            <w:r>
              <w:t>4</w:t>
            </w:r>
          </w:p>
        </w:tc>
        <w:tc>
          <w:tcPr>
            <w:tcW w:w="555" w:type="pct"/>
            <w:vAlign w:val="center"/>
          </w:tcPr>
          <w:p>
            <w:pPr>
              <w:pStyle w:val="12"/>
            </w:pPr>
            <w:r>
              <w:t>5</w:t>
            </w:r>
          </w:p>
        </w:tc>
        <w:tc>
          <w:tcPr>
            <w:tcW w:w="555" w:type="pct"/>
            <w:vAlign w:val="center"/>
          </w:tcPr>
          <w:p>
            <w:pPr>
              <w:pStyle w:val="12"/>
            </w:pPr>
            <w:r>
              <w:t>6</w:t>
            </w:r>
          </w:p>
        </w:tc>
        <w:tc>
          <w:tcPr>
            <w:tcW w:w="555" w:type="pct"/>
            <w:vAlign w:val="center"/>
          </w:tcPr>
          <w:p>
            <w:pPr>
              <w:pStyle w:val="12"/>
            </w:pPr>
            <w:r>
              <w:t>7</w:t>
            </w:r>
          </w:p>
        </w:tc>
        <w:tc>
          <w:tcPr>
            <w:tcW w:w="555" w:type="pct"/>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w:t>
            </w:r>
          </w:p>
        </w:tc>
        <w:tc>
          <w:tcPr>
            <w:tcW w:w="555" w:type="pct"/>
            <w:vAlign w:val="center"/>
          </w:tcPr>
          <w:p>
            <w:pPr>
              <w:pStyle w:val="18"/>
            </w:pPr>
          </w:p>
        </w:tc>
        <w:tc>
          <w:tcPr>
            <w:tcW w:w="555" w:type="pct"/>
            <w:vAlign w:val="center"/>
          </w:tcPr>
          <w:p>
            <w:pPr>
              <w:pStyle w:val="16"/>
            </w:pPr>
            <w:r>
              <w:t>合计</w:t>
            </w:r>
          </w:p>
        </w:tc>
        <w:tc>
          <w:tcPr>
            <w:tcW w:w="555" w:type="pct"/>
            <w:vAlign w:val="center"/>
          </w:tcPr>
          <w:p>
            <w:pPr>
              <w:pStyle w:val="17"/>
            </w:pPr>
            <w:r>
              <w:t>46.98</w:t>
            </w:r>
          </w:p>
        </w:tc>
        <w:tc>
          <w:tcPr>
            <w:tcW w:w="555" w:type="pct"/>
            <w:vAlign w:val="center"/>
          </w:tcPr>
          <w:p>
            <w:pPr>
              <w:pStyle w:val="17"/>
            </w:pPr>
            <w:r>
              <w:t>38.98</w:t>
            </w:r>
          </w:p>
        </w:tc>
        <w:tc>
          <w:tcPr>
            <w:tcW w:w="555" w:type="pct"/>
            <w:vAlign w:val="center"/>
          </w:tcPr>
          <w:p>
            <w:pPr>
              <w:pStyle w:val="17"/>
            </w:pPr>
            <w:r>
              <w:t>8.00</w:t>
            </w:r>
          </w:p>
        </w:tc>
        <w:tc>
          <w:tcPr>
            <w:tcW w:w="555" w:type="pct"/>
            <w:vAlign w:val="center"/>
          </w:tcPr>
          <w:p>
            <w:pPr>
              <w:pStyle w:val="17"/>
            </w:pPr>
          </w:p>
        </w:tc>
        <w:tc>
          <w:tcPr>
            <w:tcW w:w="555" w:type="pct"/>
            <w:vAlign w:val="center"/>
          </w:tcPr>
          <w:p>
            <w:pPr>
              <w:pStyle w:val="17"/>
            </w:pPr>
          </w:p>
        </w:tc>
        <w:tc>
          <w:tcPr>
            <w:tcW w:w="55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2</w:t>
            </w:r>
          </w:p>
        </w:tc>
        <w:tc>
          <w:tcPr>
            <w:tcW w:w="555" w:type="pct"/>
            <w:vAlign w:val="center"/>
          </w:tcPr>
          <w:p>
            <w:pPr>
              <w:pStyle w:val="14"/>
            </w:pPr>
            <w:r>
              <w:t>201</w:t>
            </w:r>
          </w:p>
        </w:tc>
        <w:tc>
          <w:tcPr>
            <w:tcW w:w="555" w:type="pct"/>
            <w:vAlign w:val="center"/>
          </w:tcPr>
          <w:p>
            <w:pPr>
              <w:pStyle w:val="14"/>
            </w:pPr>
            <w:r>
              <w:t>一般公共服务支出</w:t>
            </w:r>
          </w:p>
        </w:tc>
        <w:tc>
          <w:tcPr>
            <w:tcW w:w="555" w:type="pct"/>
            <w:vAlign w:val="center"/>
          </w:tcPr>
          <w:p>
            <w:pPr>
              <w:pStyle w:val="13"/>
            </w:pPr>
            <w:r>
              <w:t>37.32</w:t>
            </w:r>
          </w:p>
        </w:tc>
        <w:tc>
          <w:tcPr>
            <w:tcW w:w="555" w:type="pct"/>
            <w:vAlign w:val="center"/>
          </w:tcPr>
          <w:p>
            <w:pPr>
              <w:pStyle w:val="13"/>
            </w:pPr>
            <w:r>
              <w:t>29.32</w:t>
            </w:r>
          </w:p>
        </w:tc>
        <w:tc>
          <w:tcPr>
            <w:tcW w:w="555" w:type="pct"/>
            <w:vAlign w:val="center"/>
          </w:tcPr>
          <w:p>
            <w:pPr>
              <w:pStyle w:val="13"/>
            </w:pPr>
            <w:r>
              <w:t>8.00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3</w:t>
            </w:r>
          </w:p>
        </w:tc>
        <w:tc>
          <w:tcPr>
            <w:tcW w:w="555" w:type="pct"/>
            <w:vAlign w:val="center"/>
          </w:tcPr>
          <w:p>
            <w:pPr>
              <w:pStyle w:val="14"/>
            </w:pPr>
            <w:r>
              <w:t>20129</w:t>
            </w:r>
          </w:p>
        </w:tc>
        <w:tc>
          <w:tcPr>
            <w:tcW w:w="555" w:type="pct"/>
            <w:vAlign w:val="center"/>
          </w:tcPr>
          <w:p>
            <w:pPr>
              <w:pStyle w:val="14"/>
            </w:pPr>
            <w:r>
              <w:t>群众团体事务</w:t>
            </w:r>
          </w:p>
        </w:tc>
        <w:tc>
          <w:tcPr>
            <w:tcW w:w="555" w:type="pct"/>
            <w:vAlign w:val="center"/>
          </w:tcPr>
          <w:p>
            <w:pPr>
              <w:pStyle w:val="13"/>
            </w:pPr>
            <w:r>
              <w:t>37.32</w:t>
            </w:r>
          </w:p>
        </w:tc>
        <w:tc>
          <w:tcPr>
            <w:tcW w:w="555" w:type="pct"/>
            <w:vAlign w:val="center"/>
          </w:tcPr>
          <w:p>
            <w:pPr>
              <w:pStyle w:val="13"/>
            </w:pPr>
            <w:r>
              <w:t>29.32</w:t>
            </w:r>
          </w:p>
        </w:tc>
        <w:tc>
          <w:tcPr>
            <w:tcW w:w="555" w:type="pct"/>
            <w:vAlign w:val="center"/>
          </w:tcPr>
          <w:p>
            <w:pPr>
              <w:pStyle w:val="13"/>
            </w:pPr>
            <w:r>
              <w:t>8.00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4</w:t>
            </w:r>
          </w:p>
        </w:tc>
        <w:tc>
          <w:tcPr>
            <w:tcW w:w="555" w:type="pct"/>
            <w:vAlign w:val="center"/>
          </w:tcPr>
          <w:p>
            <w:pPr>
              <w:pStyle w:val="14"/>
            </w:pPr>
            <w:r>
              <w:t>2012901</w:t>
            </w:r>
          </w:p>
        </w:tc>
        <w:tc>
          <w:tcPr>
            <w:tcW w:w="555" w:type="pct"/>
            <w:vAlign w:val="center"/>
          </w:tcPr>
          <w:p>
            <w:pPr>
              <w:pStyle w:val="14"/>
            </w:pPr>
            <w:r>
              <w:t>行政运行</w:t>
            </w:r>
          </w:p>
        </w:tc>
        <w:tc>
          <w:tcPr>
            <w:tcW w:w="555" w:type="pct"/>
            <w:vAlign w:val="center"/>
          </w:tcPr>
          <w:p>
            <w:pPr>
              <w:pStyle w:val="13"/>
            </w:pPr>
            <w:r>
              <w:t>29.32</w:t>
            </w:r>
          </w:p>
        </w:tc>
        <w:tc>
          <w:tcPr>
            <w:tcW w:w="555" w:type="pct"/>
            <w:vAlign w:val="center"/>
          </w:tcPr>
          <w:p>
            <w:pPr>
              <w:pStyle w:val="13"/>
            </w:pPr>
            <w:r>
              <w:t>29.32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5</w:t>
            </w:r>
          </w:p>
        </w:tc>
        <w:tc>
          <w:tcPr>
            <w:tcW w:w="555" w:type="pct"/>
            <w:vAlign w:val="center"/>
          </w:tcPr>
          <w:p>
            <w:pPr>
              <w:pStyle w:val="14"/>
            </w:pPr>
            <w:r>
              <w:t>2012999</w:t>
            </w:r>
          </w:p>
        </w:tc>
        <w:tc>
          <w:tcPr>
            <w:tcW w:w="555" w:type="pct"/>
            <w:vAlign w:val="center"/>
          </w:tcPr>
          <w:p>
            <w:pPr>
              <w:pStyle w:val="14"/>
            </w:pPr>
            <w:r>
              <w:t>其他群众团体事务支出</w:t>
            </w:r>
          </w:p>
        </w:tc>
        <w:tc>
          <w:tcPr>
            <w:tcW w:w="555" w:type="pct"/>
            <w:vAlign w:val="center"/>
          </w:tcPr>
          <w:p>
            <w:pPr>
              <w:pStyle w:val="13"/>
            </w:pPr>
            <w:r>
              <w:t>8.00</w:t>
            </w:r>
          </w:p>
        </w:tc>
        <w:tc>
          <w:tcPr>
            <w:tcW w:w="555" w:type="pct"/>
            <w:vAlign w:val="center"/>
          </w:tcPr>
          <w:p>
            <w:pPr>
              <w:pStyle w:val="13"/>
            </w:pPr>
          </w:p>
        </w:tc>
        <w:tc>
          <w:tcPr>
            <w:tcW w:w="555" w:type="pct"/>
            <w:vAlign w:val="center"/>
          </w:tcPr>
          <w:p>
            <w:pPr>
              <w:pStyle w:val="13"/>
            </w:pPr>
            <w:r>
              <w:t>8.00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6</w:t>
            </w:r>
          </w:p>
        </w:tc>
        <w:tc>
          <w:tcPr>
            <w:tcW w:w="555" w:type="pct"/>
            <w:vAlign w:val="center"/>
          </w:tcPr>
          <w:p>
            <w:pPr>
              <w:pStyle w:val="14"/>
            </w:pPr>
            <w:r>
              <w:t>208</w:t>
            </w:r>
          </w:p>
        </w:tc>
        <w:tc>
          <w:tcPr>
            <w:tcW w:w="555" w:type="pct"/>
            <w:vAlign w:val="center"/>
          </w:tcPr>
          <w:p>
            <w:pPr>
              <w:pStyle w:val="14"/>
            </w:pPr>
            <w:r>
              <w:t>社会保障和就业支出</w:t>
            </w:r>
          </w:p>
        </w:tc>
        <w:tc>
          <w:tcPr>
            <w:tcW w:w="555" w:type="pct"/>
            <w:vAlign w:val="center"/>
          </w:tcPr>
          <w:p>
            <w:pPr>
              <w:pStyle w:val="13"/>
            </w:pPr>
            <w:r>
              <w:t>3.70</w:t>
            </w:r>
          </w:p>
        </w:tc>
        <w:tc>
          <w:tcPr>
            <w:tcW w:w="555" w:type="pct"/>
            <w:vAlign w:val="center"/>
          </w:tcPr>
          <w:p>
            <w:pPr>
              <w:pStyle w:val="13"/>
            </w:pPr>
            <w:r>
              <w:t>3.70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7</w:t>
            </w:r>
          </w:p>
        </w:tc>
        <w:tc>
          <w:tcPr>
            <w:tcW w:w="555" w:type="pct"/>
            <w:vAlign w:val="center"/>
          </w:tcPr>
          <w:p>
            <w:pPr>
              <w:pStyle w:val="14"/>
            </w:pPr>
            <w:r>
              <w:t>20805</w:t>
            </w:r>
          </w:p>
        </w:tc>
        <w:tc>
          <w:tcPr>
            <w:tcW w:w="555" w:type="pct"/>
            <w:vAlign w:val="center"/>
          </w:tcPr>
          <w:p>
            <w:pPr>
              <w:pStyle w:val="14"/>
            </w:pPr>
            <w:r>
              <w:t>行政事业单位养老支出</w:t>
            </w:r>
          </w:p>
        </w:tc>
        <w:tc>
          <w:tcPr>
            <w:tcW w:w="555" w:type="pct"/>
            <w:vAlign w:val="center"/>
          </w:tcPr>
          <w:p>
            <w:pPr>
              <w:pStyle w:val="13"/>
            </w:pPr>
            <w:r>
              <w:t>3.70</w:t>
            </w:r>
          </w:p>
        </w:tc>
        <w:tc>
          <w:tcPr>
            <w:tcW w:w="555" w:type="pct"/>
            <w:vAlign w:val="center"/>
          </w:tcPr>
          <w:p>
            <w:pPr>
              <w:pStyle w:val="13"/>
            </w:pPr>
            <w:r>
              <w:t>3.70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8</w:t>
            </w:r>
          </w:p>
        </w:tc>
        <w:tc>
          <w:tcPr>
            <w:tcW w:w="555" w:type="pct"/>
            <w:vAlign w:val="center"/>
          </w:tcPr>
          <w:p>
            <w:pPr>
              <w:pStyle w:val="14"/>
            </w:pPr>
            <w:r>
              <w:t>2080505</w:t>
            </w:r>
          </w:p>
        </w:tc>
        <w:tc>
          <w:tcPr>
            <w:tcW w:w="555" w:type="pct"/>
            <w:vAlign w:val="center"/>
          </w:tcPr>
          <w:p>
            <w:pPr>
              <w:pStyle w:val="14"/>
            </w:pPr>
            <w:r>
              <w:t>机关事业单位基本养老保险缴费支出</w:t>
            </w:r>
          </w:p>
        </w:tc>
        <w:tc>
          <w:tcPr>
            <w:tcW w:w="555" w:type="pct"/>
            <w:vAlign w:val="center"/>
          </w:tcPr>
          <w:p>
            <w:pPr>
              <w:pStyle w:val="13"/>
            </w:pPr>
            <w:r>
              <w:t>3.70</w:t>
            </w:r>
          </w:p>
        </w:tc>
        <w:tc>
          <w:tcPr>
            <w:tcW w:w="555" w:type="pct"/>
            <w:vAlign w:val="center"/>
          </w:tcPr>
          <w:p>
            <w:pPr>
              <w:pStyle w:val="13"/>
            </w:pPr>
            <w:r>
              <w:t>3.70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9</w:t>
            </w:r>
          </w:p>
        </w:tc>
        <w:tc>
          <w:tcPr>
            <w:tcW w:w="555" w:type="pct"/>
            <w:vAlign w:val="center"/>
          </w:tcPr>
          <w:p>
            <w:pPr>
              <w:pStyle w:val="14"/>
            </w:pPr>
            <w:r>
              <w:t>210</w:t>
            </w:r>
          </w:p>
        </w:tc>
        <w:tc>
          <w:tcPr>
            <w:tcW w:w="555" w:type="pct"/>
            <w:vAlign w:val="center"/>
          </w:tcPr>
          <w:p>
            <w:pPr>
              <w:pStyle w:val="14"/>
            </w:pPr>
            <w:r>
              <w:t>卫生健康支出</w:t>
            </w:r>
          </w:p>
        </w:tc>
        <w:tc>
          <w:tcPr>
            <w:tcW w:w="555" w:type="pct"/>
            <w:vAlign w:val="center"/>
          </w:tcPr>
          <w:p>
            <w:pPr>
              <w:pStyle w:val="13"/>
            </w:pPr>
            <w:r>
              <w:t>3.10</w:t>
            </w:r>
          </w:p>
        </w:tc>
        <w:tc>
          <w:tcPr>
            <w:tcW w:w="555" w:type="pct"/>
            <w:vAlign w:val="center"/>
          </w:tcPr>
          <w:p>
            <w:pPr>
              <w:pStyle w:val="13"/>
            </w:pPr>
            <w:r>
              <w:t>3.10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10</w:t>
            </w:r>
          </w:p>
        </w:tc>
        <w:tc>
          <w:tcPr>
            <w:tcW w:w="555" w:type="pct"/>
            <w:vAlign w:val="center"/>
          </w:tcPr>
          <w:p>
            <w:pPr>
              <w:pStyle w:val="14"/>
            </w:pPr>
            <w:r>
              <w:t>21011</w:t>
            </w:r>
          </w:p>
        </w:tc>
        <w:tc>
          <w:tcPr>
            <w:tcW w:w="555" w:type="pct"/>
            <w:vAlign w:val="center"/>
          </w:tcPr>
          <w:p>
            <w:pPr>
              <w:pStyle w:val="14"/>
            </w:pPr>
            <w:r>
              <w:t>行政事业单位医疗</w:t>
            </w:r>
          </w:p>
        </w:tc>
        <w:tc>
          <w:tcPr>
            <w:tcW w:w="555" w:type="pct"/>
            <w:vAlign w:val="center"/>
          </w:tcPr>
          <w:p>
            <w:pPr>
              <w:pStyle w:val="13"/>
            </w:pPr>
            <w:r>
              <w:t>3.10</w:t>
            </w:r>
          </w:p>
        </w:tc>
        <w:tc>
          <w:tcPr>
            <w:tcW w:w="555" w:type="pct"/>
            <w:vAlign w:val="center"/>
          </w:tcPr>
          <w:p>
            <w:pPr>
              <w:pStyle w:val="13"/>
            </w:pPr>
            <w:r>
              <w:t>3.10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11</w:t>
            </w:r>
          </w:p>
        </w:tc>
        <w:tc>
          <w:tcPr>
            <w:tcW w:w="555" w:type="pct"/>
            <w:vAlign w:val="center"/>
          </w:tcPr>
          <w:p>
            <w:pPr>
              <w:pStyle w:val="14"/>
            </w:pPr>
            <w:r>
              <w:t>2101101</w:t>
            </w:r>
          </w:p>
        </w:tc>
        <w:tc>
          <w:tcPr>
            <w:tcW w:w="555" w:type="pct"/>
            <w:vAlign w:val="center"/>
          </w:tcPr>
          <w:p>
            <w:pPr>
              <w:pStyle w:val="14"/>
            </w:pPr>
            <w:r>
              <w:t>行政单位医疗</w:t>
            </w:r>
          </w:p>
        </w:tc>
        <w:tc>
          <w:tcPr>
            <w:tcW w:w="555" w:type="pct"/>
            <w:vAlign w:val="center"/>
          </w:tcPr>
          <w:p>
            <w:pPr>
              <w:pStyle w:val="13"/>
            </w:pPr>
            <w:r>
              <w:t>1.47</w:t>
            </w:r>
          </w:p>
        </w:tc>
        <w:tc>
          <w:tcPr>
            <w:tcW w:w="555" w:type="pct"/>
            <w:vAlign w:val="center"/>
          </w:tcPr>
          <w:p>
            <w:pPr>
              <w:pStyle w:val="13"/>
            </w:pPr>
            <w:r>
              <w:t>1.47</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12</w:t>
            </w:r>
          </w:p>
        </w:tc>
        <w:tc>
          <w:tcPr>
            <w:tcW w:w="555" w:type="pct"/>
            <w:vAlign w:val="center"/>
          </w:tcPr>
          <w:p>
            <w:pPr>
              <w:pStyle w:val="14"/>
            </w:pPr>
            <w:r>
              <w:t>2101103</w:t>
            </w:r>
          </w:p>
        </w:tc>
        <w:tc>
          <w:tcPr>
            <w:tcW w:w="555" w:type="pct"/>
            <w:vAlign w:val="center"/>
          </w:tcPr>
          <w:p>
            <w:pPr>
              <w:pStyle w:val="14"/>
            </w:pPr>
            <w:r>
              <w:t>公务员医疗补助</w:t>
            </w:r>
          </w:p>
        </w:tc>
        <w:tc>
          <w:tcPr>
            <w:tcW w:w="555" w:type="pct"/>
            <w:vAlign w:val="center"/>
          </w:tcPr>
          <w:p>
            <w:pPr>
              <w:pStyle w:val="13"/>
            </w:pPr>
            <w:r>
              <w:t>1.63</w:t>
            </w:r>
          </w:p>
        </w:tc>
        <w:tc>
          <w:tcPr>
            <w:tcW w:w="555" w:type="pct"/>
            <w:vAlign w:val="center"/>
          </w:tcPr>
          <w:p>
            <w:pPr>
              <w:pStyle w:val="13"/>
            </w:pPr>
            <w:r>
              <w:t>1.63</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13</w:t>
            </w:r>
          </w:p>
        </w:tc>
        <w:tc>
          <w:tcPr>
            <w:tcW w:w="555" w:type="pct"/>
            <w:vAlign w:val="center"/>
          </w:tcPr>
          <w:p>
            <w:pPr>
              <w:pStyle w:val="14"/>
            </w:pPr>
            <w:r>
              <w:t>221</w:t>
            </w:r>
          </w:p>
        </w:tc>
        <w:tc>
          <w:tcPr>
            <w:tcW w:w="555" w:type="pct"/>
            <w:vAlign w:val="center"/>
          </w:tcPr>
          <w:p>
            <w:pPr>
              <w:pStyle w:val="14"/>
            </w:pPr>
            <w:r>
              <w:t>住房保障支出</w:t>
            </w:r>
          </w:p>
        </w:tc>
        <w:tc>
          <w:tcPr>
            <w:tcW w:w="555" w:type="pct"/>
            <w:vAlign w:val="center"/>
          </w:tcPr>
          <w:p>
            <w:pPr>
              <w:pStyle w:val="13"/>
            </w:pPr>
            <w:r>
              <w:t>2.86</w:t>
            </w:r>
          </w:p>
        </w:tc>
        <w:tc>
          <w:tcPr>
            <w:tcW w:w="555" w:type="pct"/>
            <w:vAlign w:val="center"/>
          </w:tcPr>
          <w:p>
            <w:pPr>
              <w:pStyle w:val="13"/>
            </w:pPr>
            <w:r>
              <w:t>2.86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14</w:t>
            </w:r>
          </w:p>
        </w:tc>
        <w:tc>
          <w:tcPr>
            <w:tcW w:w="555" w:type="pct"/>
            <w:vAlign w:val="center"/>
          </w:tcPr>
          <w:p>
            <w:pPr>
              <w:pStyle w:val="14"/>
            </w:pPr>
            <w:r>
              <w:t>22102</w:t>
            </w:r>
          </w:p>
        </w:tc>
        <w:tc>
          <w:tcPr>
            <w:tcW w:w="555" w:type="pct"/>
            <w:vAlign w:val="center"/>
          </w:tcPr>
          <w:p>
            <w:pPr>
              <w:pStyle w:val="14"/>
            </w:pPr>
            <w:r>
              <w:t>住房改革支出</w:t>
            </w:r>
          </w:p>
        </w:tc>
        <w:tc>
          <w:tcPr>
            <w:tcW w:w="555" w:type="pct"/>
            <w:vAlign w:val="center"/>
          </w:tcPr>
          <w:p>
            <w:pPr>
              <w:pStyle w:val="13"/>
            </w:pPr>
            <w:r>
              <w:t>2.86</w:t>
            </w:r>
          </w:p>
        </w:tc>
        <w:tc>
          <w:tcPr>
            <w:tcW w:w="555" w:type="pct"/>
            <w:vAlign w:val="center"/>
          </w:tcPr>
          <w:p>
            <w:pPr>
              <w:pStyle w:val="13"/>
            </w:pPr>
            <w:r>
              <w:t>2.86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5"/>
            </w:pPr>
            <w:r>
              <w:t>15</w:t>
            </w:r>
          </w:p>
        </w:tc>
        <w:tc>
          <w:tcPr>
            <w:tcW w:w="555" w:type="pct"/>
            <w:vAlign w:val="center"/>
          </w:tcPr>
          <w:p>
            <w:pPr>
              <w:pStyle w:val="14"/>
            </w:pPr>
            <w:r>
              <w:t>2210201</w:t>
            </w:r>
          </w:p>
        </w:tc>
        <w:tc>
          <w:tcPr>
            <w:tcW w:w="555" w:type="pct"/>
            <w:vAlign w:val="center"/>
          </w:tcPr>
          <w:p>
            <w:pPr>
              <w:pStyle w:val="14"/>
            </w:pPr>
            <w:r>
              <w:t>住房公积金</w:t>
            </w:r>
          </w:p>
        </w:tc>
        <w:tc>
          <w:tcPr>
            <w:tcW w:w="555" w:type="pct"/>
            <w:vAlign w:val="center"/>
          </w:tcPr>
          <w:p>
            <w:pPr>
              <w:pStyle w:val="13"/>
            </w:pPr>
            <w:r>
              <w:t>2.86</w:t>
            </w:r>
          </w:p>
        </w:tc>
        <w:tc>
          <w:tcPr>
            <w:tcW w:w="555" w:type="pct"/>
            <w:vAlign w:val="center"/>
          </w:tcPr>
          <w:p>
            <w:pPr>
              <w:pStyle w:val="13"/>
            </w:pPr>
            <w:r>
              <w:t>2.86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1"/>
            </w:pPr>
            <w:r>
              <w:t>712团委部门</w:t>
            </w:r>
          </w:p>
        </w:tc>
        <w:tc>
          <w:tcPr>
            <w:tcW w:w="625" w:type="pct"/>
            <w:tcBorders>
              <w:top w:val="single" w:color="FFFFFF" w:sz="6" w:space="0"/>
              <w:left w:val="single" w:color="FFFFFF" w:sz="6" w:space="0"/>
              <w:right w:val="single" w:color="FFFFFF" w:sz="6" w:space="0"/>
            </w:tcBorders>
            <w:vAlign w:val="center"/>
          </w:tcPr>
          <w:p>
            <w:pPr>
              <w:pStyle w:val="10"/>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2"/>
            </w:pPr>
            <w:r>
              <w:t>序号</w:t>
            </w:r>
          </w:p>
        </w:tc>
        <w:tc>
          <w:tcPr>
            <w:tcW w:w="1250" w:type="pct"/>
            <w:gridSpan w:val="2"/>
            <w:vAlign w:val="center"/>
          </w:tcPr>
          <w:p>
            <w:pPr>
              <w:pStyle w:val="12"/>
            </w:pPr>
            <w:r>
              <w:t>收入</w:t>
            </w:r>
          </w:p>
        </w:tc>
        <w:tc>
          <w:tcPr>
            <w:tcW w:w="3125" w:type="pct"/>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2"/>
            </w:pPr>
            <w:r>
              <w:t>项  目</w:t>
            </w:r>
          </w:p>
        </w:tc>
        <w:tc>
          <w:tcPr>
            <w:tcW w:w="625" w:type="pct"/>
            <w:vAlign w:val="center"/>
          </w:tcPr>
          <w:p>
            <w:pPr>
              <w:pStyle w:val="12"/>
            </w:pPr>
            <w:r>
              <w:t>金额</w:t>
            </w:r>
          </w:p>
        </w:tc>
        <w:tc>
          <w:tcPr>
            <w:tcW w:w="625" w:type="pct"/>
            <w:vAlign w:val="center"/>
          </w:tcPr>
          <w:p>
            <w:pPr>
              <w:pStyle w:val="12"/>
            </w:pPr>
            <w:r>
              <w:t>项  目</w:t>
            </w:r>
          </w:p>
        </w:tc>
        <w:tc>
          <w:tcPr>
            <w:tcW w:w="625" w:type="pct"/>
            <w:vAlign w:val="center"/>
          </w:tcPr>
          <w:p>
            <w:pPr>
              <w:pStyle w:val="12"/>
            </w:pPr>
            <w:r>
              <w:t>合计</w:t>
            </w:r>
          </w:p>
        </w:tc>
        <w:tc>
          <w:tcPr>
            <w:tcW w:w="625" w:type="pct"/>
            <w:vAlign w:val="center"/>
          </w:tcPr>
          <w:p>
            <w:pPr>
              <w:pStyle w:val="12"/>
            </w:pPr>
            <w:r>
              <w:t>一般公共预算财政拨款</w:t>
            </w:r>
          </w:p>
        </w:tc>
        <w:tc>
          <w:tcPr>
            <w:tcW w:w="625" w:type="pct"/>
            <w:vAlign w:val="center"/>
          </w:tcPr>
          <w:p>
            <w:pPr>
              <w:pStyle w:val="12"/>
            </w:pPr>
            <w:r>
              <w:t>政府性基金预算财政    拨款</w:t>
            </w:r>
          </w:p>
        </w:tc>
        <w:tc>
          <w:tcPr>
            <w:tcW w:w="625" w:type="pct"/>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2"/>
            </w:pPr>
            <w:r>
              <w:t>栏次</w:t>
            </w:r>
          </w:p>
        </w:tc>
        <w:tc>
          <w:tcPr>
            <w:tcW w:w="625" w:type="pct"/>
            <w:vAlign w:val="center"/>
          </w:tcPr>
          <w:p>
            <w:pPr>
              <w:pStyle w:val="12"/>
            </w:pPr>
            <w:r>
              <w:t>1</w:t>
            </w:r>
          </w:p>
        </w:tc>
        <w:tc>
          <w:tcPr>
            <w:tcW w:w="625" w:type="pct"/>
            <w:vAlign w:val="center"/>
          </w:tcPr>
          <w:p>
            <w:pPr>
              <w:pStyle w:val="12"/>
            </w:pPr>
            <w:r>
              <w:t>2</w:t>
            </w:r>
          </w:p>
        </w:tc>
        <w:tc>
          <w:tcPr>
            <w:tcW w:w="625" w:type="pct"/>
            <w:vAlign w:val="center"/>
          </w:tcPr>
          <w:p>
            <w:pPr>
              <w:pStyle w:val="12"/>
            </w:pPr>
            <w:r>
              <w:t>3</w:t>
            </w:r>
          </w:p>
        </w:tc>
        <w:tc>
          <w:tcPr>
            <w:tcW w:w="625" w:type="pct"/>
            <w:vAlign w:val="center"/>
          </w:tcPr>
          <w:p>
            <w:pPr>
              <w:pStyle w:val="12"/>
            </w:pPr>
            <w:r>
              <w:t>4</w:t>
            </w:r>
          </w:p>
        </w:tc>
        <w:tc>
          <w:tcPr>
            <w:tcW w:w="625" w:type="pct"/>
            <w:vAlign w:val="center"/>
          </w:tcPr>
          <w:p>
            <w:pPr>
              <w:pStyle w:val="12"/>
            </w:pPr>
            <w:r>
              <w:t>5</w:t>
            </w:r>
          </w:p>
        </w:tc>
        <w:tc>
          <w:tcPr>
            <w:tcW w:w="625" w:type="pct"/>
            <w:vAlign w:val="center"/>
          </w:tcPr>
          <w:p>
            <w:pPr>
              <w:pStyle w:val="12"/>
            </w:pPr>
            <w:r>
              <w:t>6</w:t>
            </w:r>
          </w:p>
        </w:tc>
        <w:tc>
          <w:tcPr>
            <w:tcW w:w="625" w:type="pct"/>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w:t>
            </w:r>
          </w:p>
        </w:tc>
        <w:tc>
          <w:tcPr>
            <w:tcW w:w="625" w:type="pct"/>
            <w:vAlign w:val="center"/>
          </w:tcPr>
          <w:p>
            <w:pPr>
              <w:pStyle w:val="14"/>
            </w:pPr>
            <w:r>
              <w:t>一、一般公共预算拨款</w:t>
            </w:r>
          </w:p>
        </w:tc>
        <w:tc>
          <w:tcPr>
            <w:tcW w:w="625" w:type="pct"/>
            <w:vAlign w:val="center"/>
          </w:tcPr>
          <w:p>
            <w:pPr>
              <w:pStyle w:val="13"/>
            </w:pPr>
            <w:r>
              <w:t>46.98</w:t>
            </w:r>
          </w:p>
        </w:tc>
        <w:tc>
          <w:tcPr>
            <w:tcW w:w="625" w:type="pct"/>
            <w:vAlign w:val="center"/>
          </w:tcPr>
          <w:p>
            <w:pPr>
              <w:pStyle w:val="14"/>
            </w:pPr>
            <w:r>
              <w:t>一、一般公共服务支出</w:t>
            </w:r>
          </w:p>
        </w:tc>
        <w:tc>
          <w:tcPr>
            <w:tcW w:w="625" w:type="pct"/>
            <w:vAlign w:val="center"/>
          </w:tcPr>
          <w:p>
            <w:pPr>
              <w:pStyle w:val="13"/>
            </w:pPr>
            <w:r>
              <w:t>37.32</w:t>
            </w:r>
          </w:p>
        </w:tc>
        <w:tc>
          <w:tcPr>
            <w:tcW w:w="625" w:type="pct"/>
            <w:vAlign w:val="center"/>
          </w:tcPr>
          <w:p>
            <w:pPr>
              <w:pStyle w:val="13"/>
            </w:pPr>
            <w:r>
              <w:t>37.32</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r>
              <w:t>二、外交支出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r>
              <w:t>三、国防支出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四、公共安全支出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五、教育支出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六、科学技术支出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七、文化旅游体育与传媒支出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八、社会保障和就业支出</w:t>
            </w:r>
          </w:p>
        </w:tc>
        <w:tc>
          <w:tcPr>
            <w:tcW w:w="625" w:type="pct"/>
            <w:vAlign w:val="center"/>
          </w:tcPr>
          <w:p>
            <w:pPr>
              <w:pStyle w:val="13"/>
            </w:pPr>
            <w:r>
              <w:t>3.70</w:t>
            </w:r>
          </w:p>
        </w:tc>
        <w:tc>
          <w:tcPr>
            <w:tcW w:w="625" w:type="pct"/>
            <w:vAlign w:val="center"/>
          </w:tcPr>
          <w:p>
            <w:pPr>
              <w:pStyle w:val="13"/>
            </w:pPr>
            <w:r>
              <w:t>3.70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九、社会保险基金支出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十、卫生健康支出</w:t>
            </w:r>
          </w:p>
        </w:tc>
        <w:tc>
          <w:tcPr>
            <w:tcW w:w="625" w:type="pct"/>
            <w:vAlign w:val="center"/>
          </w:tcPr>
          <w:p>
            <w:pPr>
              <w:pStyle w:val="13"/>
            </w:pPr>
            <w:r>
              <w:t>3.10</w:t>
            </w:r>
          </w:p>
        </w:tc>
        <w:tc>
          <w:tcPr>
            <w:tcW w:w="625" w:type="pct"/>
            <w:vAlign w:val="center"/>
          </w:tcPr>
          <w:p>
            <w:pPr>
              <w:pStyle w:val="13"/>
            </w:pPr>
            <w:r>
              <w:t>3.10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十一、节能环保支出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十二、城乡社区支出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十三、农林水支出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十四、交通运输支出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十五、资源勘探工业信息等支出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十六、商业服务业等支出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十七、金融支出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十八、援助其他地区支出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19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十九、自然资源海洋气象等支出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二十、住房保障支出</w:t>
            </w:r>
          </w:p>
        </w:tc>
        <w:tc>
          <w:tcPr>
            <w:tcW w:w="625" w:type="pct"/>
            <w:vAlign w:val="center"/>
          </w:tcPr>
          <w:p>
            <w:pPr>
              <w:pStyle w:val="13"/>
            </w:pPr>
            <w:r>
              <w:t>2.86</w:t>
            </w:r>
          </w:p>
        </w:tc>
        <w:tc>
          <w:tcPr>
            <w:tcW w:w="625" w:type="pct"/>
            <w:vAlign w:val="center"/>
          </w:tcPr>
          <w:p>
            <w:pPr>
              <w:pStyle w:val="13"/>
            </w:pPr>
            <w:r>
              <w:t>2.86</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二十一、粮油物资储备支出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22</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二十二、国有资本经营预算支出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23</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二十三、灾害防治及应急管理支出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24</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二十四、预备费</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25</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二十五、其他支出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26</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二十六、转移性支出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27</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二十七、债务还本支出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28</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二十八、债务付息支出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29</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二十九、债务发行费用支出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30</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三十、抗疫特别国债安排的支出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31</w:t>
            </w:r>
          </w:p>
        </w:tc>
        <w:tc>
          <w:tcPr>
            <w:tcW w:w="625" w:type="pct"/>
            <w:vAlign w:val="center"/>
          </w:tcPr>
          <w:p>
            <w:pPr>
              <w:pStyle w:val="14"/>
            </w:pPr>
          </w:p>
        </w:tc>
        <w:tc>
          <w:tcPr>
            <w:tcW w:w="625" w:type="pct"/>
            <w:vAlign w:val="center"/>
          </w:tcPr>
          <w:p>
            <w:pPr>
              <w:pStyle w:val="13"/>
            </w:pPr>
          </w:p>
        </w:tc>
        <w:tc>
          <w:tcPr>
            <w:tcW w:w="625" w:type="pct"/>
            <w:vAlign w:val="center"/>
          </w:tcPr>
          <w:p>
            <w:pPr>
              <w:pStyle w:val="14"/>
            </w:pPr>
            <w:r>
              <w:t>三十一、人行科目</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32</w:t>
            </w:r>
          </w:p>
        </w:tc>
        <w:tc>
          <w:tcPr>
            <w:tcW w:w="625" w:type="pct"/>
            <w:vAlign w:val="center"/>
          </w:tcPr>
          <w:p>
            <w:pPr>
              <w:pStyle w:val="16"/>
            </w:pPr>
            <w:r>
              <w:t>本年收入合计</w:t>
            </w:r>
          </w:p>
        </w:tc>
        <w:tc>
          <w:tcPr>
            <w:tcW w:w="625" w:type="pct"/>
            <w:vAlign w:val="center"/>
          </w:tcPr>
          <w:p>
            <w:pPr>
              <w:pStyle w:val="17"/>
            </w:pPr>
            <w:r>
              <w:t>46.98</w:t>
            </w:r>
          </w:p>
        </w:tc>
        <w:tc>
          <w:tcPr>
            <w:tcW w:w="625" w:type="pct"/>
            <w:vAlign w:val="center"/>
          </w:tcPr>
          <w:p>
            <w:pPr>
              <w:pStyle w:val="16"/>
            </w:pPr>
            <w:r>
              <w:t>本年支出合计</w:t>
            </w:r>
          </w:p>
        </w:tc>
        <w:tc>
          <w:tcPr>
            <w:tcW w:w="625" w:type="pct"/>
            <w:vAlign w:val="center"/>
          </w:tcPr>
          <w:p>
            <w:pPr>
              <w:pStyle w:val="17"/>
            </w:pPr>
            <w:r>
              <w:t>46.98</w:t>
            </w:r>
          </w:p>
        </w:tc>
        <w:tc>
          <w:tcPr>
            <w:tcW w:w="625" w:type="pct"/>
            <w:vAlign w:val="center"/>
          </w:tcPr>
          <w:p>
            <w:pPr>
              <w:pStyle w:val="17"/>
            </w:pPr>
            <w:r>
              <w:t>46.98</w:t>
            </w:r>
          </w:p>
        </w:tc>
        <w:tc>
          <w:tcPr>
            <w:tcW w:w="625" w:type="pct"/>
            <w:vAlign w:val="center"/>
          </w:tcPr>
          <w:p>
            <w:pPr>
              <w:pStyle w:val="17"/>
            </w:pPr>
          </w:p>
        </w:tc>
        <w:tc>
          <w:tcPr>
            <w:tcW w:w="625"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33</w:t>
            </w:r>
          </w:p>
        </w:tc>
        <w:tc>
          <w:tcPr>
            <w:tcW w:w="625" w:type="pct"/>
            <w:vAlign w:val="center"/>
          </w:tcPr>
          <w:p>
            <w:pPr>
              <w:pStyle w:val="14"/>
            </w:pPr>
            <w:r>
              <w:t>年初财政拨款结转和结余</w:t>
            </w:r>
          </w:p>
        </w:tc>
        <w:tc>
          <w:tcPr>
            <w:tcW w:w="625" w:type="pct"/>
            <w:vAlign w:val="center"/>
          </w:tcPr>
          <w:p>
            <w:pPr>
              <w:pStyle w:val="13"/>
            </w:pPr>
          </w:p>
        </w:tc>
        <w:tc>
          <w:tcPr>
            <w:tcW w:w="625" w:type="pct"/>
            <w:vAlign w:val="center"/>
          </w:tcPr>
          <w:p>
            <w:pPr>
              <w:pStyle w:val="14"/>
            </w:pPr>
            <w:r>
              <w:t>年末财政拨款结转和结余</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34</w:t>
            </w:r>
          </w:p>
        </w:tc>
        <w:tc>
          <w:tcPr>
            <w:tcW w:w="625" w:type="pct"/>
            <w:vAlign w:val="center"/>
          </w:tcPr>
          <w:p>
            <w:pPr>
              <w:pStyle w:val="14"/>
            </w:pPr>
            <w:r>
              <w:t>一、一般公共预算拨款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35</w:t>
            </w:r>
          </w:p>
        </w:tc>
        <w:tc>
          <w:tcPr>
            <w:tcW w:w="625" w:type="pct"/>
            <w:vAlign w:val="center"/>
          </w:tcPr>
          <w:p>
            <w:pPr>
              <w:pStyle w:val="14"/>
            </w:pPr>
            <w:r>
              <w:t>二、政府性基金预算拨款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36</w:t>
            </w:r>
          </w:p>
        </w:tc>
        <w:tc>
          <w:tcPr>
            <w:tcW w:w="625" w:type="pct"/>
            <w:vAlign w:val="center"/>
          </w:tcPr>
          <w:p>
            <w:pPr>
              <w:pStyle w:val="14"/>
            </w:pPr>
            <w:r>
              <w:t>三、国有资本经营预算拨款</w:t>
            </w:r>
          </w:p>
        </w:tc>
        <w:tc>
          <w:tcPr>
            <w:tcW w:w="625" w:type="pct"/>
            <w:vAlign w:val="center"/>
          </w:tcPr>
          <w:p>
            <w:pPr>
              <w:pStyle w:val="13"/>
            </w:pPr>
          </w:p>
        </w:tc>
        <w:tc>
          <w:tcPr>
            <w:tcW w:w="625" w:type="pct"/>
            <w:vAlign w:val="center"/>
          </w:tcPr>
          <w:p>
            <w:pPr>
              <w:pStyle w:val="14"/>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5"/>
            </w:pPr>
            <w:r>
              <w:t>37</w:t>
            </w:r>
          </w:p>
        </w:tc>
        <w:tc>
          <w:tcPr>
            <w:tcW w:w="625" w:type="pct"/>
            <w:vAlign w:val="center"/>
          </w:tcPr>
          <w:p>
            <w:pPr>
              <w:pStyle w:val="16"/>
            </w:pPr>
            <w:r>
              <w:t>收入总计</w:t>
            </w:r>
          </w:p>
        </w:tc>
        <w:tc>
          <w:tcPr>
            <w:tcW w:w="625" w:type="pct"/>
            <w:vAlign w:val="center"/>
          </w:tcPr>
          <w:p>
            <w:pPr>
              <w:pStyle w:val="17"/>
            </w:pPr>
            <w:r>
              <w:t>46.98</w:t>
            </w:r>
          </w:p>
        </w:tc>
        <w:tc>
          <w:tcPr>
            <w:tcW w:w="625" w:type="pct"/>
            <w:vAlign w:val="center"/>
          </w:tcPr>
          <w:p>
            <w:pPr>
              <w:pStyle w:val="16"/>
            </w:pPr>
            <w:r>
              <w:t>支出总计</w:t>
            </w:r>
          </w:p>
        </w:tc>
        <w:tc>
          <w:tcPr>
            <w:tcW w:w="625" w:type="pct"/>
            <w:vAlign w:val="center"/>
          </w:tcPr>
          <w:p>
            <w:pPr>
              <w:pStyle w:val="17"/>
            </w:pPr>
            <w:r>
              <w:t>46.98</w:t>
            </w:r>
          </w:p>
        </w:tc>
        <w:tc>
          <w:tcPr>
            <w:tcW w:w="625" w:type="pct"/>
            <w:vAlign w:val="center"/>
          </w:tcPr>
          <w:p>
            <w:pPr>
              <w:pStyle w:val="17"/>
            </w:pPr>
            <w:r>
              <w:t>46.98</w:t>
            </w:r>
          </w:p>
        </w:tc>
        <w:tc>
          <w:tcPr>
            <w:tcW w:w="625" w:type="pct"/>
            <w:vAlign w:val="center"/>
          </w:tcPr>
          <w:p>
            <w:pPr>
              <w:pStyle w:val="17"/>
            </w:pPr>
          </w:p>
        </w:tc>
        <w:tc>
          <w:tcPr>
            <w:tcW w:w="625" w:type="pct"/>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712团委部门</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46.98</w:t>
            </w:r>
          </w:p>
        </w:tc>
        <w:tc>
          <w:tcPr>
            <w:tcW w:w="833" w:type="pct"/>
            <w:vAlign w:val="center"/>
          </w:tcPr>
          <w:p>
            <w:pPr>
              <w:pStyle w:val="17"/>
            </w:pPr>
            <w:r>
              <w:t>38.98</w:t>
            </w:r>
          </w:p>
        </w:tc>
        <w:tc>
          <w:tcPr>
            <w:tcW w:w="833" w:type="pct"/>
            <w:vAlign w:val="center"/>
          </w:tcPr>
          <w:p>
            <w:pPr>
              <w:pStyle w:val="17"/>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201</w:t>
            </w:r>
          </w:p>
        </w:tc>
        <w:tc>
          <w:tcPr>
            <w:tcW w:w="833" w:type="pct"/>
            <w:vAlign w:val="center"/>
          </w:tcPr>
          <w:p>
            <w:pPr>
              <w:pStyle w:val="14"/>
            </w:pPr>
            <w:r>
              <w:t>一般公共服务支出</w:t>
            </w:r>
          </w:p>
        </w:tc>
        <w:tc>
          <w:tcPr>
            <w:tcW w:w="833" w:type="pct"/>
            <w:vAlign w:val="center"/>
          </w:tcPr>
          <w:p>
            <w:pPr>
              <w:pStyle w:val="13"/>
            </w:pPr>
            <w:r>
              <w:t>37.32</w:t>
            </w:r>
          </w:p>
        </w:tc>
        <w:tc>
          <w:tcPr>
            <w:tcW w:w="833" w:type="pct"/>
            <w:vAlign w:val="center"/>
          </w:tcPr>
          <w:p>
            <w:pPr>
              <w:pStyle w:val="13"/>
            </w:pPr>
            <w:r>
              <w:t>29.32</w:t>
            </w:r>
          </w:p>
        </w:tc>
        <w:tc>
          <w:tcPr>
            <w:tcW w:w="833" w:type="pct"/>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20129</w:t>
            </w:r>
          </w:p>
        </w:tc>
        <w:tc>
          <w:tcPr>
            <w:tcW w:w="833" w:type="pct"/>
            <w:vAlign w:val="center"/>
          </w:tcPr>
          <w:p>
            <w:pPr>
              <w:pStyle w:val="14"/>
            </w:pPr>
            <w:r>
              <w:t>群众团体事务</w:t>
            </w:r>
          </w:p>
        </w:tc>
        <w:tc>
          <w:tcPr>
            <w:tcW w:w="833" w:type="pct"/>
            <w:vAlign w:val="center"/>
          </w:tcPr>
          <w:p>
            <w:pPr>
              <w:pStyle w:val="13"/>
            </w:pPr>
            <w:r>
              <w:t>37.32</w:t>
            </w:r>
          </w:p>
        </w:tc>
        <w:tc>
          <w:tcPr>
            <w:tcW w:w="833" w:type="pct"/>
            <w:vAlign w:val="center"/>
          </w:tcPr>
          <w:p>
            <w:pPr>
              <w:pStyle w:val="13"/>
            </w:pPr>
            <w:r>
              <w:t>29.32</w:t>
            </w:r>
          </w:p>
        </w:tc>
        <w:tc>
          <w:tcPr>
            <w:tcW w:w="833" w:type="pct"/>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2012901</w:t>
            </w:r>
          </w:p>
        </w:tc>
        <w:tc>
          <w:tcPr>
            <w:tcW w:w="833" w:type="pct"/>
            <w:vAlign w:val="center"/>
          </w:tcPr>
          <w:p>
            <w:pPr>
              <w:pStyle w:val="14"/>
            </w:pPr>
            <w:r>
              <w:t>行政运行</w:t>
            </w:r>
          </w:p>
        </w:tc>
        <w:tc>
          <w:tcPr>
            <w:tcW w:w="833" w:type="pct"/>
            <w:vAlign w:val="center"/>
          </w:tcPr>
          <w:p>
            <w:pPr>
              <w:pStyle w:val="13"/>
            </w:pPr>
            <w:r>
              <w:t>29.32</w:t>
            </w:r>
          </w:p>
        </w:tc>
        <w:tc>
          <w:tcPr>
            <w:tcW w:w="833" w:type="pct"/>
            <w:vAlign w:val="center"/>
          </w:tcPr>
          <w:p>
            <w:pPr>
              <w:pStyle w:val="13"/>
            </w:pPr>
            <w:r>
              <w:t>29.32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2012999</w:t>
            </w:r>
          </w:p>
        </w:tc>
        <w:tc>
          <w:tcPr>
            <w:tcW w:w="833" w:type="pct"/>
            <w:vAlign w:val="center"/>
          </w:tcPr>
          <w:p>
            <w:pPr>
              <w:pStyle w:val="14"/>
            </w:pPr>
            <w:r>
              <w:t>其他群众团体事务支出</w:t>
            </w:r>
          </w:p>
        </w:tc>
        <w:tc>
          <w:tcPr>
            <w:tcW w:w="833" w:type="pct"/>
            <w:vAlign w:val="center"/>
          </w:tcPr>
          <w:p>
            <w:pPr>
              <w:pStyle w:val="13"/>
            </w:pPr>
            <w:r>
              <w:t>8.00</w:t>
            </w:r>
          </w:p>
        </w:tc>
        <w:tc>
          <w:tcPr>
            <w:tcW w:w="833" w:type="pct"/>
            <w:vAlign w:val="center"/>
          </w:tcPr>
          <w:p>
            <w:pPr>
              <w:pStyle w:val="13"/>
            </w:pPr>
          </w:p>
        </w:tc>
        <w:tc>
          <w:tcPr>
            <w:tcW w:w="833" w:type="pct"/>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208</w:t>
            </w:r>
          </w:p>
        </w:tc>
        <w:tc>
          <w:tcPr>
            <w:tcW w:w="833" w:type="pct"/>
            <w:vAlign w:val="center"/>
          </w:tcPr>
          <w:p>
            <w:pPr>
              <w:pStyle w:val="14"/>
            </w:pPr>
            <w:r>
              <w:t>社会保障和就业支出</w:t>
            </w:r>
          </w:p>
        </w:tc>
        <w:tc>
          <w:tcPr>
            <w:tcW w:w="833" w:type="pct"/>
            <w:vAlign w:val="center"/>
          </w:tcPr>
          <w:p>
            <w:pPr>
              <w:pStyle w:val="13"/>
            </w:pPr>
            <w:r>
              <w:t>3.70</w:t>
            </w:r>
          </w:p>
        </w:tc>
        <w:tc>
          <w:tcPr>
            <w:tcW w:w="833" w:type="pct"/>
            <w:vAlign w:val="center"/>
          </w:tcPr>
          <w:p>
            <w:pPr>
              <w:pStyle w:val="13"/>
            </w:pPr>
            <w:r>
              <w:t>3.70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20805</w:t>
            </w:r>
          </w:p>
        </w:tc>
        <w:tc>
          <w:tcPr>
            <w:tcW w:w="833" w:type="pct"/>
            <w:vAlign w:val="center"/>
          </w:tcPr>
          <w:p>
            <w:pPr>
              <w:pStyle w:val="14"/>
            </w:pPr>
            <w:r>
              <w:t>行政事业单位养老支出</w:t>
            </w:r>
          </w:p>
        </w:tc>
        <w:tc>
          <w:tcPr>
            <w:tcW w:w="833" w:type="pct"/>
            <w:vAlign w:val="center"/>
          </w:tcPr>
          <w:p>
            <w:pPr>
              <w:pStyle w:val="13"/>
            </w:pPr>
            <w:r>
              <w:t>3.70</w:t>
            </w:r>
          </w:p>
        </w:tc>
        <w:tc>
          <w:tcPr>
            <w:tcW w:w="833" w:type="pct"/>
            <w:vAlign w:val="center"/>
          </w:tcPr>
          <w:p>
            <w:pPr>
              <w:pStyle w:val="13"/>
            </w:pPr>
            <w:r>
              <w:t>3.70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2080505</w:t>
            </w:r>
          </w:p>
        </w:tc>
        <w:tc>
          <w:tcPr>
            <w:tcW w:w="833" w:type="pct"/>
            <w:vAlign w:val="center"/>
          </w:tcPr>
          <w:p>
            <w:pPr>
              <w:pStyle w:val="14"/>
            </w:pPr>
            <w:r>
              <w:t>机关事业单位基本养老保险缴费支出</w:t>
            </w:r>
          </w:p>
        </w:tc>
        <w:tc>
          <w:tcPr>
            <w:tcW w:w="833" w:type="pct"/>
            <w:vAlign w:val="center"/>
          </w:tcPr>
          <w:p>
            <w:pPr>
              <w:pStyle w:val="13"/>
            </w:pPr>
            <w:r>
              <w:t>3.70</w:t>
            </w:r>
          </w:p>
        </w:tc>
        <w:tc>
          <w:tcPr>
            <w:tcW w:w="833" w:type="pct"/>
            <w:vAlign w:val="center"/>
          </w:tcPr>
          <w:p>
            <w:pPr>
              <w:pStyle w:val="13"/>
            </w:pPr>
            <w:r>
              <w:t>3.70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210</w:t>
            </w:r>
          </w:p>
        </w:tc>
        <w:tc>
          <w:tcPr>
            <w:tcW w:w="833" w:type="pct"/>
            <w:vAlign w:val="center"/>
          </w:tcPr>
          <w:p>
            <w:pPr>
              <w:pStyle w:val="14"/>
            </w:pPr>
            <w:r>
              <w:t>卫生健康支出</w:t>
            </w:r>
          </w:p>
        </w:tc>
        <w:tc>
          <w:tcPr>
            <w:tcW w:w="833" w:type="pct"/>
            <w:vAlign w:val="center"/>
          </w:tcPr>
          <w:p>
            <w:pPr>
              <w:pStyle w:val="13"/>
            </w:pPr>
            <w:r>
              <w:t>3.10</w:t>
            </w:r>
          </w:p>
        </w:tc>
        <w:tc>
          <w:tcPr>
            <w:tcW w:w="833" w:type="pct"/>
            <w:vAlign w:val="center"/>
          </w:tcPr>
          <w:p>
            <w:pPr>
              <w:pStyle w:val="13"/>
            </w:pPr>
            <w:r>
              <w:t>3.10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21011</w:t>
            </w:r>
          </w:p>
        </w:tc>
        <w:tc>
          <w:tcPr>
            <w:tcW w:w="833" w:type="pct"/>
            <w:vAlign w:val="center"/>
          </w:tcPr>
          <w:p>
            <w:pPr>
              <w:pStyle w:val="14"/>
            </w:pPr>
            <w:r>
              <w:t>行政事业单位医疗</w:t>
            </w:r>
          </w:p>
        </w:tc>
        <w:tc>
          <w:tcPr>
            <w:tcW w:w="833" w:type="pct"/>
            <w:vAlign w:val="center"/>
          </w:tcPr>
          <w:p>
            <w:pPr>
              <w:pStyle w:val="13"/>
            </w:pPr>
            <w:r>
              <w:t>3.10</w:t>
            </w:r>
          </w:p>
        </w:tc>
        <w:tc>
          <w:tcPr>
            <w:tcW w:w="833" w:type="pct"/>
            <w:vAlign w:val="center"/>
          </w:tcPr>
          <w:p>
            <w:pPr>
              <w:pStyle w:val="13"/>
            </w:pPr>
            <w:r>
              <w:t>3.10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2101101</w:t>
            </w:r>
          </w:p>
        </w:tc>
        <w:tc>
          <w:tcPr>
            <w:tcW w:w="833" w:type="pct"/>
            <w:vAlign w:val="center"/>
          </w:tcPr>
          <w:p>
            <w:pPr>
              <w:pStyle w:val="14"/>
            </w:pPr>
            <w:r>
              <w:t>行政单位医疗</w:t>
            </w:r>
          </w:p>
        </w:tc>
        <w:tc>
          <w:tcPr>
            <w:tcW w:w="833" w:type="pct"/>
            <w:vAlign w:val="center"/>
          </w:tcPr>
          <w:p>
            <w:pPr>
              <w:pStyle w:val="13"/>
            </w:pPr>
            <w:r>
              <w:t>1.47</w:t>
            </w:r>
          </w:p>
        </w:tc>
        <w:tc>
          <w:tcPr>
            <w:tcW w:w="833" w:type="pct"/>
            <w:vAlign w:val="center"/>
          </w:tcPr>
          <w:p>
            <w:pPr>
              <w:pStyle w:val="13"/>
            </w:pPr>
            <w:r>
              <w:t>1.47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2101103</w:t>
            </w:r>
          </w:p>
        </w:tc>
        <w:tc>
          <w:tcPr>
            <w:tcW w:w="833" w:type="pct"/>
            <w:vAlign w:val="center"/>
          </w:tcPr>
          <w:p>
            <w:pPr>
              <w:pStyle w:val="14"/>
            </w:pPr>
            <w:r>
              <w:t>公务员医疗补助</w:t>
            </w:r>
          </w:p>
        </w:tc>
        <w:tc>
          <w:tcPr>
            <w:tcW w:w="833" w:type="pct"/>
            <w:vAlign w:val="center"/>
          </w:tcPr>
          <w:p>
            <w:pPr>
              <w:pStyle w:val="13"/>
            </w:pPr>
            <w:r>
              <w:t>1.63</w:t>
            </w:r>
          </w:p>
        </w:tc>
        <w:tc>
          <w:tcPr>
            <w:tcW w:w="833" w:type="pct"/>
            <w:vAlign w:val="center"/>
          </w:tcPr>
          <w:p>
            <w:pPr>
              <w:pStyle w:val="13"/>
            </w:pPr>
            <w:r>
              <w:t>1.63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221</w:t>
            </w:r>
          </w:p>
        </w:tc>
        <w:tc>
          <w:tcPr>
            <w:tcW w:w="833" w:type="pct"/>
            <w:vAlign w:val="center"/>
          </w:tcPr>
          <w:p>
            <w:pPr>
              <w:pStyle w:val="14"/>
            </w:pPr>
            <w:r>
              <w:t>住房保障支出</w:t>
            </w:r>
          </w:p>
        </w:tc>
        <w:tc>
          <w:tcPr>
            <w:tcW w:w="833" w:type="pct"/>
            <w:vAlign w:val="center"/>
          </w:tcPr>
          <w:p>
            <w:pPr>
              <w:pStyle w:val="13"/>
            </w:pPr>
            <w:r>
              <w:t>2.86</w:t>
            </w:r>
          </w:p>
        </w:tc>
        <w:tc>
          <w:tcPr>
            <w:tcW w:w="833" w:type="pct"/>
            <w:vAlign w:val="center"/>
          </w:tcPr>
          <w:p>
            <w:pPr>
              <w:pStyle w:val="13"/>
            </w:pPr>
            <w:r>
              <w:t>2.86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22102</w:t>
            </w:r>
          </w:p>
        </w:tc>
        <w:tc>
          <w:tcPr>
            <w:tcW w:w="833" w:type="pct"/>
            <w:vAlign w:val="center"/>
          </w:tcPr>
          <w:p>
            <w:pPr>
              <w:pStyle w:val="14"/>
            </w:pPr>
            <w:r>
              <w:t>住房改革支出</w:t>
            </w:r>
          </w:p>
        </w:tc>
        <w:tc>
          <w:tcPr>
            <w:tcW w:w="833" w:type="pct"/>
            <w:vAlign w:val="center"/>
          </w:tcPr>
          <w:p>
            <w:pPr>
              <w:pStyle w:val="13"/>
            </w:pPr>
            <w:r>
              <w:t>2.86</w:t>
            </w:r>
          </w:p>
        </w:tc>
        <w:tc>
          <w:tcPr>
            <w:tcW w:w="833" w:type="pct"/>
            <w:vAlign w:val="center"/>
          </w:tcPr>
          <w:p>
            <w:pPr>
              <w:pStyle w:val="13"/>
            </w:pPr>
            <w:r>
              <w:t>2.86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2210201</w:t>
            </w:r>
          </w:p>
        </w:tc>
        <w:tc>
          <w:tcPr>
            <w:tcW w:w="833" w:type="pct"/>
            <w:vAlign w:val="center"/>
          </w:tcPr>
          <w:p>
            <w:pPr>
              <w:pStyle w:val="14"/>
            </w:pPr>
            <w:r>
              <w:t>住房公积金</w:t>
            </w:r>
          </w:p>
        </w:tc>
        <w:tc>
          <w:tcPr>
            <w:tcW w:w="833" w:type="pct"/>
            <w:vAlign w:val="center"/>
          </w:tcPr>
          <w:p>
            <w:pPr>
              <w:pStyle w:val="13"/>
            </w:pPr>
            <w:r>
              <w:t>2.86</w:t>
            </w:r>
          </w:p>
        </w:tc>
        <w:tc>
          <w:tcPr>
            <w:tcW w:w="833" w:type="pct"/>
            <w:vAlign w:val="center"/>
          </w:tcPr>
          <w:p>
            <w:pPr>
              <w:pStyle w:val="13"/>
            </w:pPr>
            <w:r>
              <w:t>2.86</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712团委部门</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支出部门经济分类科目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38.98</w:t>
            </w:r>
          </w:p>
        </w:tc>
        <w:tc>
          <w:tcPr>
            <w:tcW w:w="833" w:type="pct"/>
            <w:vAlign w:val="center"/>
          </w:tcPr>
          <w:p>
            <w:pPr>
              <w:pStyle w:val="17"/>
            </w:pPr>
            <w:r>
              <w:t>35.49</w:t>
            </w:r>
          </w:p>
        </w:tc>
        <w:tc>
          <w:tcPr>
            <w:tcW w:w="833" w:type="pct"/>
            <w:vAlign w:val="center"/>
          </w:tcPr>
          <w:p>
            <w:pPr>
              <w:pStyle w:val="17"/>
            </w:pPr>
            <w:r>
              <w:t>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301</w:t>
            </w:r>
          </w:p>
        </w:tc>
        <w:tc>
          <w:tcPr>
            <w:tcW w:w="833" w:type="pct"/>
            <w:vAlign w:val="center"/>
          </w:tcPr>
          <w:p>
            <w:pPr>
              <w:pStyle w:val="14"/>
            </w:pPr>
            <w:r>
              <w:t>工资福利支出</w:t>
            </w:r>
          </w:p>
        </w:tc>
        <w:tc>
          <w:tcPr>
            <w:tcW w:w="833" w:type="pct"/>
            <w:vAlign w:val="center"/>
          </w:tcPr>
          <w:p>
            <w:pPr>
              <w:pStyle w:val="13"/>
            </w:pPr>
            <w:r>
              <w:t>35.37</w:t>
            </w:r>
          </w:p>
        </w:tc>
        <w:tc>
          <w:tcPr>
            <w:tcW w:w="833" w:type="pct"/>
            <w:vAlign w:val="center"/>
          </w:tcPr>
          <w:p>
            <w:pPr>
              <w:pStyle w:val="13"/>
            </w:pPr>
            <w:r>
              <w:t>35.37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30101</w:t>
            </w:r>
          </w:p>
        </w:tc>
        <w:tc>
          <w:tcPr>
            <w:tcW w:w="833" w:type="pct"/>
            <w:vAlign w:val="center"/>
          </w:tcPr>
          <w:p>
            <w:pPr>
              <w:pStyle w:val="14"/>
            </w:pPr>
            <w:r>
              <w:t>基本工资</w:t>
            </w:r>
          </w:p>
        </w:tc>
        <w:tc>
          <w:tcPr>
            <w:tcW w:w="833" w:type="pct"/>
            <w:vAlign w:val="center"/>
          </w:tcPr>
          <w:p>
            <w:pPr>
              <w:pStyle w:val="13"/>
            </w:pPr>
            <w:r>
              <w:t>10.83</w:t>
            </w:r>
          </w:p>
        </w:tc>
        <w:tc>
          <w:tcPr>
            <w:tcW w:w="833" w:type="pct"/>
            <w:vAlign w:val="center"/>
          </w:tcPr>
          <w:p>
            <w:pPr>
              <w:pStyle w:val="13"/>
            </w:pPr>
            <w:r>
              <w:t>10.83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30102</w:t>
            </w:r>
          </w:p>
        </w:tc>
        <w:tc>
          <w:tcPr>
            <w:tcW w:w="833" w:type="pct"/>
            <w:vAlign w:val="center"/>
          </w:tcPr>
          <w:p>
            <w:pPr>
              <w:pStyle w:val="14"/>
            </w:pPr>
            <w:r>
              <w:t>津贴补贴</w:t>
            </w:r>
          </w:p>
        </w:tc>
        <w:tc>
          <w:tcPr>
            <w:tcW w:w="833" w:type="pct"/>
            <w:vAlign w:val="center"/>
          </w:tcPr>
          <w:p>
            <w:pPr>
              <w:pStyle w:val="13"/>
            </w:pPr>
            <w:r>
              <w:t>11.78</w:t>
            </w:r>
          </w:p>
        </w:tc>
        <w:tc>
          <w:tcPr>
            <w:tcW w:w="833" w:type="pct"/>
            <w:vAlign w:val="center"/>
          </w:tcPr>
          <w:p>
            <w:pPr>
              <w:pStyle w:val="13"/>
            </w:pPr>
            <w:r>
              <w:t>11.78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30103</w:t>
            </w:r>
          </w:p>
        </w:tc>
        <w:tc>
          <w:tcPr>
            <w:tcW w:w="833" w:type="pct"/>
            <w:vAlign w:val="center"/>
          </w:tcPr>
          <w:p>
            <w:pPr>
              <w:pStyle w:val="14"/>
            </w:pPr>
            <w:r>
              <w:t>奖金</w:t>
            </w:r>
          </w:p>
        </w:tc>
        <w:tc>
          <w:tcPr>
            <w:tcW w:w="833" w:type="pct"/>
            <w:vAlign w:val="center"/>
          </w:tcPr>
          <w:p>
            <w:pPr>
              <w:pStyle w:val="13"/>
            </w:pPr>
            <w:r>
              <w:t>3.00</w:t>
            </w:r>
          </w:p>
        </w:tc>
        <w:tc>
          <w:tcPr>
            <w:tcW w:w="833" w:type="pct"/>
            <w:vAlign w:val="center"/>
          </w:tcPr>
          <w:p>
            <w:pPr>
              <w:pStyle w:val="13"/>
            </w:pPr>
            <w:r>
              <w:t>3.00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30108</w:t>
            </w:r>
          </w:p>
        </w:tc>
        <w:tc>
          <w:tcPr>
            <w:tcW w:w="833" w:type="pct"/>
            <w:vAlign w:val="center"/>
          </w:tcPr>
          <w:p>
            <w:pPr>
              <w:pStyle w:val="14"/>
            </w:pPr>
            <w:r>
              <w:t>机关事业单位基本养老保险缴费</w:t>
            </w:r>
          </w:p>
        </w:tc>
        <w:tc>
          <w:tcPr>
            <w:tcW w:w="833" w:type="pct"/>
            <w:vAlign w:val="center"/>
          </w:tcPr>
          <w:p>
            <w:pPr>
              <w:pStyle w:val="13"/>
            </w:pPr>
            <w:r>
              <w:t>3.70</w:t>
            </w:r>
          </w:p>
        </w:tc>
        <w:tc>
          <w:tcPr>
            <w:tcW w:w="833" w:type="pct"/>
            <w:vAlign w:val="center"/>
          </w:tcPr>
          <w:p>
            <w:pPr>
              <w:pStyle w:val="13"/>
            </w:pPr>
            <w:r>
              <w:t>3.70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30110</w:t>
            </w:r>
          </w:p>
        </w:tc>
        <w:tc>
          <w:tcPr>
            <w:tcW w:w="833" w:type="pct"/>
            <w:vAlign w:val="center"/>
          </w:tcPr>
          <w:p>
            <w:pPr>
              <w:pStyle w:val="14"/>
            </w:pPr>
            <w:r>
              <w:t>职工基本医疗保险缴费</w:t>
            </w:r>
          </w:p>
        </w:tc>
        <w:tc>
          <w:tcPr>
            <w:tcW w:w="833" w:type="pct"/>
            <w:vAlign w:val="center"/>
          </w:tcPr>
          <w:p>
            <w:pPr>
              <w:pStyle w:val="13"/>
            </w:pPr>
            <w:r>
              <w:t>1.47</w:t>
            </w:r>
          </w:p>
        </w:tc>
        <w:tc>
          <w:tcPr>
            <w:tcW w:w="833" w:type="pct"/>
            <w:vAlign w:val="center"/>
          </w:tcPr>
          <w:p>
            <w:pPr>
              <w:pStyle w:val="13"/>
            </w:pPr>
            <w:r>
              <w:t>1.47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30111</w:t>
            </w:r>
          </w:p>
        </w:tc>
        <w:tc>
          <w:tcPr>
            <w:tcW w:w="833" w:type="pct"/>
            <w:vAlign w:val="center"/>
          </w:tcPr>
          <w:p>
            <w:pPr>
              <w:pStyle w:val="14"/>
            </w:pPr>
            <w:r>
              <w:t>公务员医疗补助缴费</w:t>
            </w:r>
          </w:p>
        </w:tc>
        <w:tc>
          <w:tcPr>
            <w:tcW w:w="833" w:type="pct"/>
            <w:vAlign w:val="center"/>
          </w:tcPr>
          <w:p>
            <w:pPr>
              <w:pStyle w:val="13"/>
            </w:pPr>
            <w:r>
              <w:t>1.63</w:t>
            </w:r>
          </w:p>
        </w:tc>
        <w:tc>
          <w:tcPr>
            <w:tcW w:w="833" w:type="pct"/>
            <w:vAlign w:val="center"/>
          </w:tcPr>
          <w:p>
            <w:pPr>
              <w:pStyle w:val="13"/>
            </w:pPr>
            <w:r>
              <w:t>1.63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30112</w:t>
            </w:r>
          </w:p>
        </w:tc>
        <w:tc>
          <w:tcPr>
            <w:tcW w:w="833" w:type="pct"/>
            <w:vAlign w:val="center"/>
          </w:tcPr>
          <w:p>
            <w:pPr>
              <w:pStyle w:val="14"/>
            </w:pPr>
            <w:r>
              <w:t>其他社会保障缴费</w:t>
            </w:r>
          </w:p>
        </w:tc>
        <w:tc>
          <w:tcPr>
            <w:tcW w:w="833" w:type="pct"/>
            <w:vAlign w:val="center"/>
          </w:tcPr>
          <w:p>
            <w:pPr>
              <w:pStyle w:val="13"/>
            </w:pPr>
            <w:r>
              <w:t>0.11</w:t>
            </w:r>
          </w:p>
        </w:tc>
        <w:tc>
          <w:tcPr>
            <w:tcW w:w="833" w:type="pct"/>
            <w:vAlign w:val="center"/>
          </w:tcPr>
          <w:p>
            <w:pPr>
              <w:pStyle w:val="13"/>
            </w:pPr>
            <w:r>
              <w:t>0.11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30113</w:t>
            </w:r>
          </w:p>
        </w:tc>
        <w:tc>
          <w:tcPr>
            <w:tcW w:w="833" w:type="pct"/>
            <w:vAlign w:val="center"/>
          </w:tcPr>
          <w:p>
            <w:pPr>
              <w:pStyle w:val="14"/>
            </w:pPr>
            <w:r>
              <w:t>住房公积金</w:t>
            </w:r>
          </w:p>
        </w:tc>
        <w:tc>
          <w:tcPr>
            <w:tcW w:w="833" w:type="pct"/>
            <w:vAlign w:val="center"/>
          </w:tcPr>
          <w:p>
            <w:pPr>
              <w:pStyle w:val="13"/>
            </w:pPr>
            <w:r>
              <w:t>2.86</w:t>
            </w:r>
          </w:p>
        </w:tc>
        <w:tc>
          <w:tcPr>
            <w:tcW w:w="833" w:type="pct"/>
            <w:vAlign w:val="center"/>
          </w:tcPr>
          <w:p>
            <w:pPr>
              <w:pStyle w:val="13"/>
            </w:pPr>
            <w:r>
              <w:t>2.86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302</w:t>
            </w:r>
          </w:p>
        </w:tc>
        <w:tc>
          <w:tcPr>
            <w:tcW w:w="833" w:type="pct"/>
            <w:vAlign w:val="center"/>
          </w:tcPr>
          <w:p>
            <w:pPr>
              <w:pStyle w:val="14"/>
            </w:pPr>
            <w:r>
              <w:t>商品和服务支出</w:t>
            </w:r>
          </w:p>
        </w:tc>
        <w:tc>
          <w:tcPr>
            <w:tcW w:w="833" w:type="pct"/>
            <w:vAlign w:val="center"/>
          </w:tcPr>
          <w:p>
            <w:pPr>
              <w:pStyle w:val="13"/>
            </w:pPr>
            <w:r>
              <w:t>3.49</w:t>
            </w:r>
          </w:p>
        </w:tc>
        <w:tc>
          <w:tcPr>
            <w:tcW w:w="833" w:type="pct"/>
            <w:vAlign w:val="center"/>
          </w:tcPr>
          <w:p>
            <w:pPr>
              <w:pStyle w:val="13"/>
            </w:pPr>
          </w:p>
        </w:tc>
        <w:tc>
          <w:tcPr>
            <w:tcW w:w="833" w:type="pct"/>
            <w:vAlign w:val="center"/>
          </w:tcPr>
          <w:p>
            <w:pPr>
              <w:pStyle w:val="13"/>
            </w:pPr>
            <w:r>
              <w:t>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30201</w:t>
            </w:r>
          </w:p>
        </w:tc>
        <w:tc>
          <w:tcPr>
            <w:tcW w:w="833" w:type="pct"/>
            <w:vAlign w:val="center"/>
          </w:tcPr>
          <w:p>
            <w:pPr>
              <w:pStyle w:val="14"/>
            </w:pPr>
            <w:r>
              <w:t>办公费</w:t>
            </w:r>
          </w:p>
        </w:tc>
        <w:tc>
          <w:tcPr>
            <w:tcW w:w="833" w:type="pct"/>
            <w:vAlign w:val="center"/>
          </w:tcPr>
          <w:p>
            <w:pPr>
              <w:pStyle w:val="13"/>
            </w:pPr>
            <w:r>
              <w:t>0.45</w:t>
            </w:r>
          </w:p>
        </w:tc>
        <w:tc>
          <w:tcPr>
            <w:tcW w:w="833" w:type="pct"/>
            <w:vAlign w:val="center"/>
          </w:tcPr>
          <w:p>
            <w:pPr>
              <w:pStyle w:val="13"/>
            </w:pPr>
          </w:p>
        </w:tc>
        <w:tc>
          <w:tcPr>
            <w:tcW w:w="833" w:type="pct"/>
            <w:vAlign w:val="center"/>
          </w:tcPr>
          <w:p>
            <w:pPr>
              <w:pStyle w:val="13"/>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30207</w:t>
            </w:r>
          </w:p>
        </w:tc>
        <w:tc>
          <w:tcPr>
            <w:tcW w:w="833" w:type="pct"/>
            <w:vAlign w:val="center"/>
          </w:tcPr>
          <w:p>
            <w:pPr>
              <w:pStyle w:val="14"/>
            </w:pPr>
            <w:r>
              <w:t>邮电费</w:t>
            </w:r>
          </w:p>
        </w:tc>
        <w:tc>
          <w:tcPr>
            <w:tcW w:w="833" w:type="pct"/>
            <w:vAlign w:val="center"/>
          </w:tcPr>
          <w:p>
            <w:pPr>
              <w:pStyle w:val="13"/>
            </w:pPr>
            <w:r>
              <w:t>0.30</w:t>
            </w:r>
          </w:p>
        </w:tc>
        <w:tc>
          <w:tcPr>
            <w:tcW w:w="833" w:type="pct"/>
            <w:vAlign w:val="center"/>
          </w:tcPr>
          <w:p>
            <w:pPr>
              <w:pStyle w:val="13"/>
            </w:pPr>
          </w:p>
        </w:tc>
        <w:tc>
          <w:tcPr>
            <w:tcW w:w="833" w:type="pct"/>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30213</w:t>
            </w:r>
          </w:p>
        </w:tc>
        <w:tc>
          <w:tcPr>
            <w:tcW w:w="833" w:type="pct"/>
            <w:vAlign w:val="center"/>
          </w:tcPr>
          <w:p>
            <w:pPr>
              <w:pStyle w:val="14"/>
            </w:pPr>
            <w:r>
              <w:t>维修(护)费</w:t>
            </w:r>
          </w:p>
        </w:tc>
        <w:tc>
          <w:tcPr>
            <w:tcW w:w="833" w:type="pct"/>
            <w:vAlign w:val="center"/>
          </w:tcPr>
          <w:p>
            <w:pPr>
              <w:pStyle w:val="13"/>
            </w:pPr>
            <w:r>
              <w:t>0.15</w:t>
            </w:r>
          </w:p>
        </w:tc>
        <w:tc>
          <w:tcPr>
            <w:tcW w:w="833" w:type="pct"/>
            <w:vAlign w:val="center"/>
          </w:tcPr>
          <w:p>
            <w:pPr>
              <w:pStyle w:val="13"/>
            </w:pPr>
          </w:p>
        </w:tc>
        <w:tc>
          <w:tcPr>
            <w:tcW w:w="833" w:type="pct"/>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30228</w:t>
            </w:r>
          </w:p>
        </w:tc>
        <w:tc>
          <w:tcPr>
            <w:tcW w:w="833" w:type="pct"/>
            <w:vAlign w:val="center"/>
          </w:tcPr>
          <w:p>
            <w:pPr>
              <w:pStyle w:val="14"/>
            </w:pPr>
            <w:r>
              <w:t>工会经费</w:t>
            </w:r>
          </w:p>
        </w:tc>
        <w:tc>
          <w:tcPr>
            <w:tcW w:w="833" w:type="pct"/>
            <w:vAlign w:val="center"/>
          </w:tcPr>
          <w:p>
            <w:pPr>
              <w:pStyle w:val="13"/>
            </w:pPr>
            <w:r>
              <w:t>0.43</w:t>
            </w:r>
          </w:p>
        </w:tc>
        <w:tc>
          <w:tcPr>
            <w:tcW w:w="833" w:type="pct"/>
            <w:vAlign w:val="center"/>
          </w:tcPr>
          <w:p>
            <w:pPr>
              <w:pStyle w:val="13"/>
            </w:pPr>
          </w:p>
        </w:tc>
        <w:tc>
          <w:tcPr>
            <w:tcW w:w="833" w:type="pct"/>
            <w:vAlign w:val="center"/>
          </w:tcPr>
          <w:p>
            <w:pPr>
              <w:pStyle w:val="13"/>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30229</w:t>
            </w:r>
          </w:p>
        </w:tc>
        <w:tc>
          <w:tcPr>
            <w:tcW w:w="833" w:type="pct"/>
            <w:vAlign w:val="center"/>
          </w:tcPr>
          <w:p>
            <w:pPr>
              <w:pStyle w:val="14"/>
            </w:pPr>
            <w:r>
              <w:t>福利费</w:t>
            </w:r>
          </w:p>
        </w:tc>
        <w:tc>
          <w:tcPr>
            <w:tcW w:w="833" w:type="pct"/>
            <w:vAlign w:val="center"/>
          </w:tcPr>
          <w:p>
            <w:pPr>
              <w:pStyle w:val="13"/>
            </w:pPr>
            <w:r>
              <w:t>0.27</w:t>
            </w:r>
          </w:p>
        </w:tc>
        <w:tc>
          <w:tcPr>
            <w:tcW w:w="833" w:type="pct"/>
            <w:vAlign w:val="center"/>
          </w:tcPr>
          <w:p>
            <w:pPr>
              <w:pStyle w:val="13"/>
            </w:pPr>
          </w:p>
        </w:tc>
        <w:tc>
          <w:tcPr>
            <w:tcW w:w="833" w:type="pct"/>
            <w:vAlign w:val="center"/>
          </w:tcPr>
          <w:p>
            <w:pPr>
              <w:pStyle w:val="13"/>
            </w:pPr>
            <w: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30239</w:t>
            </w:r>
          </w:p>
        </w:tc>
        <w:tc>
          <w:tcPr>
            <w:tcW w:w="833" w:type="pct"/>
            <w:vAlign w:val="center"/>
          </w:tcPr>
          <w:p>
            <w:pPr>
              <w:pStyle w:val="14"/>
            </w:pPr>
            <w:r>
              <w:t>其他交通费用</w:t>
            </w:r>
          </w:p>
        </w:tc>
        <w:tc>
          <w:tcPr>
            <w:tcW w:w="833" w:type="pct"/>
            <w:vAlign w:val="center"/>
          </w:tcPr>
          <w:p>
            <w:pPr>
              <w:pStyle w:val="13"/>
            </w:pPr>
            <w:r>
              <w:t>1.86</w:t>
            </w:r>
          </w:p>
        </w:tc>
        <w:tc>
          <w:tcPr>
            <w:tcW w:w="833" w:type="pct"/>
            <w:vAlign w:val="center"/>
          </w:tcPr>
          <w:p>
            <w:pPr>
              <w:pStyle w:val="13"/>
            </w:pPr>
          </w:p>
        </w:tc>
        <w:tc>
          <w:tcPr>
            <w:tcW w:w="833" w:type="pct"/>
            <w:vAlign w:val="center"/>
          </w:tcPr>
          <w:p>
            <w:pPr>
              <w:pStyle w:val="13"/>
            </w:pPr>
            <w:r>
              <w:t>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30299</w:t>
            </w:r>
          </w:p>
        </w:tc>
        <w:tc>
          <w:tcPr>
            <w:tcW w:w="833" w:type="pct"/>
            <w:vAlign w:val="center"/>
          </w:tcPr>
          <w:p>
            <w:pPr>
              <w:pStyle w:val="14"/>
            </w:pPr>
            <w:r>
              <w:t>其他商品和服务支出</w:t>
            </w:r>
          </w:p>
        </w:tc>
        <w:tc>
          <w:tcPr>
            <w:tcW w:w="833" w:type="pct"/>
            <w:vAlign w:val="center"/>
          </w:tcPr>
          <w:p>
            <w:pPr>
              <w:pStyle w:val="13"/>
            </w:pPr>
            <w:r>
              <w:t>0.03</w:t>
            </w:r>
          </w:p>
        </w:tc>
        <w:tc>
          <w:tcPr>
            <w:tcW w:w="833" w:type="pct"/>
            <w:vAlign w:val="center"/>
          </w:tcPr>
          <w:p>
            <w:pPr>
              <w:pStyle w:val="13"/>
            </w:pPr>
          </w:p>
        </w:tc>
        <w:tc>
          <w:tcPr>
            <w:tcW w:w="833" w:type="pct"/>
            <w:vAlign w:val="center"/>
          </w:tcPr>
          <w:p>
            <w:pPr>
              <w:pStyle w:val="13"/>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303</w:t>
            </w:r>
          </w:p>
        </w:tc>
        <w:tc>
          <w:tcPr>
            <w:tcW w:w="833" w:type="pct"/>
            <w:vAlign w:val="center"/>
          </w:tcPr>
          <w:p>
            <w:pPr>
              <w:pStyle w:val="14"/>
            </w:pPr>
            <w:r>
              <w:t>对个人和家庭的补助</w:t>
            </w:r>
          </w:p>
        </w:tc>
        <w:tc>
          <w:tcPr>
            <w:tcW w:w="833" w:type="pct"/>
            <w:vAlign w:val="center"/>
          </w:tcPr>
          <w:p>
            <w:pPr>
              <w:pStyle w:val="13"/>
            </w:pPr>
            <w:r>
              <w:t>0.12</w:t>
            </w:r>
          </w:p>
        </w:tc>
        <w:tc>
          <w:tcPr>
            <w:tcW w:w="833" w:type="pct"/>
            <w:vAlign w:val="center"/>
          </w:tcPr>
          <w:p>
            <w:pPr>
              <w:pStyle w:val="13"/>
            </w:pPr>
            <w:r>
              <w:t>0.12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30309</w:t>
            </w:r>
          </w:p>
        </w:tc>
        <w:tc>
          <w:tcPr>
            <w:tcW w:w="833" w:type="pct"/>
            <w:vAlign w:val="center"/>
          </w:tcPr>
          <w:p>
            <w:pPr>
              <w:pStyle w:val="14"/>
            </w:pPr>
            <w:r>
              <w:t>奖励金</w:t>
            </w:r>
          </w:p>
        </w:tc>
        <w:tc>
          <w:tcPr>
            <w:tcW w:w="833" w:type="pct"/>
            <w:vAlign w:val="center"/>
          </w:tcPr>
          <w:p>
            <w:pPr>
              <w:pStyle w:val="13"/>
            </w:pPr>
            <w:r>
              <w:t>0.01</w:t>
            </w:r>
          </w:p>
        </w:tc>
        <w:tc>
          <w:tcPr>
            <w:tcW w:w="833" w:type="pct"/>
            <w:vAlign w:val="center"/>
          </w:tcPr>
          <w:p>
            <w:pPr>
              <w:pStyle w:val="13"/>
            </w:pPr>
            <w:r>
              <w:t>0.01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21</w:t>
            </w:r>
          </w:p>
        </w:tc>
        <w:tc>
          <w:tcPr>
            <w:tcW w:w="833" w:type="pct"/>
            <w:vAlign w:val="center"/>
          </w:tcPr>
          <w:p>
            <w:pPr>
              <w:pStyle w:val="14"/>
            </w:pPr>
            <w:r>
              <w:t>30399</w:t>
            </w:r>
          </w:p>
        </w:tc>
        <w:tc>
          <w:tcPr>
            <w:tcW w:w="833" w:type="pct"/>
            <w:vAlign w:val="center"/>
          </w:tcPr>
          <w:p>
            <w:pPr>
              <w:pStyle w:val="14"/>
            </w:pPr>
            <w:r>
              <w:t>其他对个人和家庭的补助</w:t>
            </w:r>
          </w:p>
        </w:tc>
        <w:tc>
          <w:tcPr>
            <w:tcW w:w="833" w:type="pct"/>
            <w:vAlign w:val="center"/>
          </w:tcPr>
          <w:p>
            <w:pPr>
              <w:pStyle w:val="13"/>
            </w:pPr>
            <w:r>
              <w:t>0.11</w:t>
            </w:r>
          </w:p>
        </w:tc>
        <w:tc>
          <w:tcPr>
            <w:tcW w:w="833" w:type="pct"/>
            <w:vAlign w:val="center"/>
          </w:tcPr>
          <w:p>
            <w:pPr>
              <w:pStyle w:val="13"/>
            </w:pPr>
            <w:r>
              <w:t>0.11</w:t>
            </w:r>
          </w:p>
        </w:tc>
        <w:tc>
          <w:tcPr>
            <w:tcW w:w="83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712团委部门</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712团委部门</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712团委部门</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833" w:type="pct"/>
            <w:vMerge w:val="restart"/>
            <w:vAlign w:val="center"/>
          </w:tcPr>
          <w:p>
            <w:pPr>
              <w:pStyle w:val="12"/>
            </w:pPr>
            <w:r>
              <w:t>项  目</w:t>
            </w:r>
          </w:p>
        </w:tc>
        <w:tc>
          <w:tcPr>
            <w:tcW w:w="3333"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2"/>
            </w:pPr>
            <w:r>
              <w:t>合计</w:t>
            </w:r>
          </w:p>
        </w:tc>
        <w:tc>
          <w:tcPr>
            <w:tcW w:w="833" w:type="pct"/>
            <w:vAlign w:val="center"/>
          </w:tcPr>
          <w:p>
            <w:pPr>
              <w:pStyle w:val="12"/>
            </w:pPr>
            <w:r>
              <w:t>一般公共预算              财政拨款</w:t>
            </w:r>
          </w:p>
        </w:tc>
        <w:tc>
          <w:tcPr>
            <w:tcW w:w="833" w:type="pct"/>
            <w:vAlign w:val="center"/>
          </w:tcPr>
          <w:p>
            <w:pPr>
              <w:pStyle w:val="12"/>
            </w:pPr>
            <w:r>
              <w:t>政府性基金                  预算拨款</w:t>
            </w:r>
          </w:p>
        </w:tc>
        <w:tc>
          <w:tcPr>
            <w:tcW w:w="833"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团委部门2023年部门预算信息公开情况说明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团委部门2023年部门预算信息公开情况说明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bookmarkStart w:id="18" w:name="_GoBack"/>
      <w:bookmarkEnd w:id="18"/>
      <w:r>
        <w:rPr>
          <w:rFonts w:hint="eastAsia" w:eastAsia="方正仿宋_GBK" w:cs="Times New Roman"/>
          <w:color w:val="000000"/>
          <w:sz w:val="28"/>
          <w:lang w:eastAsia="zh-CN"/>
        </w:rPr>
        <w:t>中华人民共和国中华人民共和国预算法</w:t>
      </w:r>
      <w:r>
        <w:rPr>
          <w:rFonts w:ascii="Times New Roman" w:hAnsi="Times New Roman" w:eastAsia="方正仿宋_GBK" w:cs="Times New Roman"/>
          <w:color w:val="000000"/>
          <w:sz w:val="28"/>
        </w:rPr>
        <w:t>》、《地方预决算公开操作规程》和《关于进一步推进预算公开工作的实施意见》规定，现将团委部门2023年部门预算公开如下：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 xml:space="preserve">团委部门职责：    </w:t>
      </w:r>
    </w:p>
    <w:p>
      <w:pPr>
        <w:pStyle w:val="19"/>
      </w:pPr>
      <w:r>
        <w:t>领导全区共青团工作，坚持党建带团建，加强基层团组织建设，提升团干部及青少年综合素能，丰富青少年活动，服务强年现实需求，引领青年服务经济建设，负责团区委综合业务管理。</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2"/>
            </w:pPr>
            <w:r>
              <w:t>单位名称</w:t>
            </w:r>
          </w:p>
        </w:tc>
        <w:tc>
          <w:tcPr>
            <w:tcW w:w="1250" w:type="pct"/>
            <w:vAlign w:val="center"/>
          </w:tcPr>
          <w:p>
            <w:pPr>
              <w:pStyle w:val="12"/>
            </w:pPr>
            <w:r>
              <w:t>单位性质</w:t>
            </w:r>
          </w:p>
        </w:tc>
        <w:tc>
          <w:tcPr>
            <w:tcW w:w="1250" w:type="pct"/>
            <w:vAlign w:val="center"/>
          </w:tcPr>
          <w:p>
            <w:pPr>
              <w:pStyle w:val="12"/>
            </w:pPr>
            <w:r>
              <w:t>单位规格</w:t>
            </w:r>
          </w:p>
        </w:tc>
        <w:tc>
          <w:tcPr>
            <w:tcW w:w="1250" w:type="pct"/>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4"/>
            </w:pPr>
            <w:r>
              <w:t>团委部门中国共产主义青年团秦皇岛市山海关区委员会本级</w:t>
            </w:r>
          </w:p>
        </w:tc>
        <w:tc>
          <w:tcPr>
            <w:tcW w:w="1250" w:type="pct"/>
            <w:vAlign w:val="center"/>
          </w:tcPr>
          <w:p>
            <w:pPr>
              <w:pStyle w:val="15"/>
            </w:pPr>
            <w:r>
              <w:t>行政</w:t>
            </w:r>
          </w:p>
        </w:tc>
        <w:tc>
          <w:tcPr>
            <w:tcW w:w="1250" w:type="pct"/>
            <w:vAlign w:val="center"/>
          </w:tcPr>
          <w:p>
            <w:pPr>
              <w:pStyle w:val="15"/>
            </w:pPr>
            <w:r>
              <w:t>正科级</w:t>
            </w:r>
          </w:p>
        </w:tc>
        <w:tc>
          <w:tcPr>
            <w:tcW w:w="1250" w:type="pct"/>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按照预算管理有关规定，目前我省部门预算的编制实行综合预算管理，即全部收入和支出都反映在预算中。团委部门机关及所属事业单位的收支包含在部门预算中。</w:t>
      </w:r>
    </w:p>
    <w:p>
      <w:pPr>
        <w:pStyle w:val="20"/>
      </w:pPr>
      <w:r>
        <w:t>按照预算管理有关规定，目前我区部门预算的编制实行综合预算制度，即全部收入和支出都反映在预算中。山海关区团委机关及所属事业单位的收支包含在部门预算中。</w:t>
      </w:r>
    </w:p>
    <w:p>
      <w:pPr>
        <w:pStyle w:val="20"/>
      </w:pPr>
      <w:r>
        <w:t>1、收入说明</w:t>
      </w:r>
    </w:p>
    <w:p>
      <w:pPr>
        <w:pStyle w:val="20"/>
      </w:pPr>
      <w:r>
        <w:t>反映本部门当年全部收入。2023年预算收入为46.98万元，其中：一般公共预算收入46.98万元，基金预算收入0万元，财政专户核拨收入0万元，其他来源收入0万元。</w:t>
      </w:r>
    </w:p>
    <w:p>
      <w:pPr>
        <w:pStyle w:val="20"/>
      </w:pPr>
      <w:r>
        <w:t>2、支出说明</w:t>
      </w:r>
    </w:p>
    <w:p>
      <w:pPr>
        <w:pStyle w:val="20"/>
      </w:pPr>
      <w:r>
        <w:t>收支预算总表支出栏、基本支出表、项目支出表按经济分类和支出功能分类科目编制，反映山海关区2023年度部门预算中支出预算的总体情况。</w:t>
      </w:r>
    </w:p>
    <w:p>
      <w:pPr>
        <w:pStyle w:val="20"/>
      </w:pPr>
      <w:r>
        <w:t>2023年预算支出为46.98万元，其中：基本支出38.98万元，主要是人员经费35.49万元和日常公用经费3.49万元；项目支出8万元，团委活动经费5万元；服务、引导青少年经费3万元。</w:t>
      </w:r>
    </w:p>
    <w:p>
      <w:pPr>
        <w:pStyle w:val="20"/>
      </w:pPr>
      <w:r>
        <w:t>3、比上年增减情况</w:t>
      </w:r>
    </w:p>
    <w:p>
      <w:pPr>
        <w:pStyle w:val="20"/>
      </w:pPr>
      <w:r>
        <w:t>2023年预算支出安排46.98万元，较2022年预算增加14.67万元，其中：基本支出增加16.67万元，主要为本年度按相关部门相关文件规定工资有所调整，导致人员经费支出增加15.32万元及日常公用经费支出增加1.32万元；项目支出8万元，主要是少先队工作经费减少2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机关运行经费共计安排3.49万元，主要用于办公费0.45万元、邮电费0.30万元、差旅费0万元、会议费0万元、工会会费0.26万元、福利费0.27万元、日常维修费0万元、专用材料及一般设备购置费0万元、办公用房水电费0万元、办公用房取暖费0万元、办公用房物业管理费0万元、网络运行维护费0.15万元，其他交通费用1.86万元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2023年，我部门财政拨款“三公”经费预算安排0万元，与上年持平，无增减变化。其中：因公出国（境）费0万元，与上年持平，无增减变化；公务用车购置费0万元，与上年持平，无增减变化；公务用车运行维护费0万元，与上年持平，无增减变化；公务接待费0万元，与上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团区委年度发展规划目标</w:t>
      </w:r>
    </w:p>
    <w:p>
      <w:pPr>
        <w:pStyle w:val="23"/>
      </w:pPr>
      <w:r>
        <w:t>高举新时代中国特色社会主义伟大旗帜，以学习宣传贯彻党的十九大精神为主线，以习近平新时代中国特色社会主义思想为指引，以全面深化改革为方向，以社会主义核心价值观为引领，积极顺应共青团工作改革发展新形势，紧跟时代，推动山海关共青团各项工作走在前列，为建设新时代“沿海强区、美丽关城和国际文化旅游名城”贡献青春力量。</w:t>
      </w:r>
    </w:p>
    <w:p>
      <w:pPr>
        <w:pStyle w:val="23"/>
      </w:pPr>
      <w:r>
        <w:t>一是持续推进共青团改革，提升团组织的凝聚力和战斗力。组织全区各级团组织认真学习贯彻习近平总书记重要指示精神，始终坚持党的领导，把“强三性”“去四化”贯穿改革全过程，以更大力度、更实举措推进基层组织覆盖、推进团员发展改革、推进团干部队伍建设、推进团的工作和活动。</w:t>
      </w:r>
    </w:p>
    <w:p>
      <w:pPr>
        <w:pStyle w:val="23"/>
      </w:pPr>
      <w:r>
        <w:t>二是不断深化思想筑基工程，引领青少年坚定信念跟党走。团结全区各级团组织要紧跟党的步伐，始终把爱党、爱国教育贯穿于共青团工作始终，学习宣传党的十九大精神和习近平新时代中国特色社会主义思想，在青少年中积极培育和践行社会主义核心价值观，切实增强工作的针对性和实效性。</w:t>
      </w:r>
    </w:p>
    <w:p>
      <w:pPr>
        <w:pStyle w:val="23"/>
      </w:pPr>
      <w:r>
        <w:t>三是积极开展青春助力行动，全力服务发展大局。带领全区各级团组织以围绕中心、服务大局为工作主线，在党和政府最关心的问题上找准突破口和关键点，带动广大团员青年为新战略定位作贡献，在构建沿海强区中倡导社会新风。</w:t>
      </w:r>
    </w:p>
    <w:p>
      <w:pPr>
        <w:pStyle w:val="23"/>
      </w:pPr>
      <w:r>
        <w:t>四是深入探索青年需求，优化成长成才环境。紧抓青年为本的工作导向，时刻把青年安危冷暖挂在心上，落实在行动上，尽心竭力为青年排忧解难，竭诚服务青少年成长成才，提升青少年健康成长的获得感。</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团区委职责分类绩效目标情况说明</w:t>
      </w:r>
    </w:p>
    <w:p>
      <w:pPr>
        <w:pStyle w:val="24"/>
      </w:pPr>
      <w:r>
        <w:t>主要职责是领导全区共青团工作，坚持党建带团建，加强基层团组织建设、阵地建设，提升团干部及青少年综合素能；丰富青少年活动，服务青年现实需求，引领青年服务经济建设；负责团区委综合业务管理。</w:t>
      </w:r>
    </w:p>
    <w:p>
      <w:pPr>
        <w:pStyle w:val="24"/>
      </w:pPr>
      <w:r>
        <w:t>职责目标是不断加强团组织自身建设，确保共青团工作有序开展；丰富青少年活动，提升思想道德素养，服务经济发展；圆满完成事务管理和区委、政府及上级团组织交办的各项任务。</w:t>
      </w:r>
    </w:p>
    <w:p>
      <w:pPr>
        <w:pStyle w:val="24"/>
      </w:pPr>
      <w:r>
        <w:t>绩效目标是坚持党建带团建，基层团组织服务能力不断提高。做好青少年思想教育工作，利用重要节点节日、各类阵地、各种形式进行思想引导。圆满完成区委、区政府和上级团委交办的各项任务。</w:t>
      </w:r>
    </w:p>
    <w:p>
      <w:pPr>
        <w:pStyle w:val="24"/>
      </w:pPr>
      <w:r>
        <w:t>绩效指标是志愿服务、培训、表彰、联谊、法律宣传、帮扶等活动及团组织规范化建设的完成率。</w:t>
      </w:r>
    </w:p>
    <w:p>
      <w:pPr>
        <w:pStyle w:val="24"/>
      </w:pPr>
      <w:r>
        <w:t>绩效标准：充分保障活动的完成数占全年的计划数达到90%以上的为优；较好保障活动的完成数占全年的计划数达到85%-90%的为良；基本保障活动的完成数占全年的计划数达到60%-85%的为中；不能保障活动的完成数占全年的计划数的60%的为差。</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团区委实现本年度发展规划目标的保障措施:</w:t>
      </w:r>
    </w:p>
    <w:p>
      <w:pPr>
        <w:pStyle w:val="25"/>
      </w:pPr>
      <w:r>
        <w:t>在推进共青团改革方面。大力推进党建带团建，逐步强化基层团组织规范化、制度化；积极履行全团带队职责，做好少先队工作。严格入团程序，加强团员意识教育，创新团的组织生活方式，增强团员先进性、荣誉感，防止“团、青不分”现象。把工作重心放在广大普通青年身上，建立完善“1+100”联系青年机制，开展“向基层服务对象报到”工作，与青年面对面、手拉手、心贴心。紧扣时代变化和青年特点，推动老品牌，做强新品牌。</w:t>
      </w:r>
    </w:p>
    <w:p>
      <w:pPr>
        <w:pStyle w:val="25"/>
      </w:pPr>
      <w:r>
        <w:t xml:space="preserve">在深化思想筑基工程方面。组织专题学习，举办主题宣讲，开展网上讨论，引导青年在思想上政治上行动上与党中央保持高度一致。培育和践行社会主义核心价值观，利用重要时间节点，广泛开展主题教育活动。构建新媒体格局，创新“线上+线下”的引导方式，建设集信息发布、服务青年和互动交流的“移动平台”，加强新媒体队伍建设，重点抓好网络评论员、网络宣传员、网络文明志愿者建设，打造“青春关城”专属品牌。 </w:t>
      </w:r>
    </w:p>
    <w:p>
      <w:pPr>
        <w:pStyle w:val="25"/>
      </w:pPr>
      <w:r>
        <w:t>在开展青春助力行动方面。注重整合挖掘内部智力资源，着眼于服务产业转型升级，深化青年创新创业和青年职业技能提升。倡导绿色理念，培育绿色队伍，开展丰富多样、参与性强的生态环境宣传教育活动，着力培育团员青年、中小学少先队员成立环保协会、环保小卫士等各类绿色队伍。加强青年志愿服务队伍的专业化、规范化建设。拓展青年志愿者来源渠道，依托“志愿汇”APP，推行青年志愿者注册管理制度，加强对青年志愿者的培训和管理。</w:t>
      </w:r>
    </w:p>
    <w:p>
      <w:pPr>
        <w:pStyle w:val="25"/>
      </w:pPr>
      <w:r>
        <w:t>在探索青年需求方面。加强青少年法治教育，建立青少年普法宣讲团、普法志愿者队伍，开展全覆盖法制宣传活动；逐步将心理辅导、法律援助、创业指导等服务纳入青年综合服务平台体系中来。 深化关爱农民工子女、农村留守儿童、重点青少年群体等公益服务行动，常态化开展结对帮扶、亲情陪护、自护教育等关爱行动。深化“青年文明号”“青年安全生产示范岗”等品牌项目，联系市内高校搭建创业桥梁，为创业青年提供各类支持。</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1、服务、引导青少年经费绩效目标表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6.加强团的基层组织建设，搭建有效服务平台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0"/>
        <w:gridCol w:w="2500"/>
        <w:gridCol w:w="2503"/>
        <w:gridCol w:w="2503"/>
        <w:gridCol w:w="2503"/>
        <w:gridCol w:w="25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2" w:type="pct"/>
            <w:vAlign w:val="center"/>
          </w:tcPr>
          <w:p>
            <w:pPr>
              <w:pStyle w:val="12"/>
            </w:pPr>
            <w:r>
              <w:t>一级指标</w:t>
            </w:r>
          </w:p>
        </w:tc>
        <w:tc>
          <w:tcPr>
            <w:tcW w:w="832"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restart"/>
            <w:vAlign w:val="center"/>
          </w:tcPr>
          <w:p>
            <w:pPr>
              <w:pStyle w:val="15"/>
            </w:pPr>
            <w:r>
              <w:t>产出指标</w:t>
            </w:r>
          </w:p>
        </w:tc>
        <w:tc>
          <w:tcPr>
            <w:tcW w:w="832" w:type="pct"/>
            <w:vAlign w:val="center"/>
          </w:tcPr>
          <w:p>
            <w:pPr>
              <w:pStyle w:val="14"/>
            </w:pPr>
            <w:r>
              <w:t>数量指标</w:t>
            </w:r>
          </w:p>
        </w:tc>
        <w:tc>
          <w:tcPr>
            <w:tcW w:w="833" w:type="pct"/>
            <w:vAlign w:val="center"/>
          </w:tcPr>
          <w:p>
            <w:pPr>
              <w:pStyle w:val="14"/>
            </w:pPr>
            <w:r>
              <w:t>活动开展次数</w:t>
            </w:r>
          </w:p>
        </w:tc>
        <w:tc>
          <w:tcPr>
            <w:tcW w:w="833" w:type="pct"/>
            <w:vAlign w:val="center"/>
          </w:tcPr>
          <w:p>
            <w:pPr>
              <w:pStyle w:val="14"/>
            </w:pPr>
            <w:r>
              <w:t>开展青少年活动次数</w:t>
            </w:r>
          </w:p>
        </w:tc>
        <w:tc>
          <w:tcPr>
            <w:tcW w:w="833" w:type="pct"/>
            <w:vAlign w:val="center"/>
          </w:tcPr>
          <w:p>
            <w:pPr>
              <w:pStyle w:val="14"/>
            </w:pPr>
            <w:r>
              <w:t>≥5次</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tc>
        <w:tc>
          <w:tcPr>
            <w:tcW w:w="832" w:type="pct"/>
            <w:vAlign w:val="center"/>
          </w:tcPr>
          <w:p>
            <w:pPr>
              <w:pStyle w:val="14"/>
            </w:pPr>
            <w:r>
              <w:t>质量指标</w:t>
            </w:r>
          </w:p>
        </w:tc>
        <w:tc>
          <w:tcPr>
            <w:tcW w:w="833" w:type="pct"/>
            <w:vAlign w:val="center"/>
          </w:tcPr>
          <w:p>
            <w:pPr>
              <w:pStyle w:val="14"/>
            </w:pPr>
            <w:r>
              <w:t>项目控制预算数</w:t>
            </w:r>
          </w:p>
        </w:tc>
        <w:tc>
          <w:tcPr>
            <w:tcW w:w="833" w:type="pct"/>
            <w:vAlign w:val="center"/>
          </w:tcPr>
          <w:p>
            <w:pPr>
              <w:pStyle w:val="14"/>
            </w:pPr>
            <w:r>
              <w:t>不超财政预算经费</w:t>
            </w:r>
          </w:p>
        </w:tc>
        <w:tc>
          <w:tcPr>
            <w:tcW w:w="833" w:type="pct"/>
            <w:vAlign w:val="center"/>
          </w:tcPr>
          <w:p>
            <w:pPr>
              <w:pStyle w:val="14"/>
            </w:pPr>
            <w:r>
              <w:t>≤5万元</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tc>
        <w:tc>
          <w:tcPr>
            <w:tcW w:w="832" w:type="pct"/>
            <w:vAlign w:val="center"/>
          </w:tcPr>
          <w:p>
            <w:pPr>
              <w:pStyle w:val="14"/>
            </w:pPr>
            <w:r>
              <w:t>时效指标</w:t>
            </w:r>
          </w:p>
        </w:tc>
        <w:tc>
          <w:tcPr>
            <w:tcW w:w="833" w:type="pct"/>
            <w:vAlign w:val="center"/>
          </w:tcPr>
          <w:p>
            <w:pPr>
              <w:pStyle w:val="14"/>
            </w:pPr>
            <w:r>
              <w:t>覆盖人数</w:t>
            </w:r>
          </w:p>
        </w:tc>
        <w:tc>
          <w:tcPr>
            <w:tcW w:w="833" w:type="pct"/>
            <w:vAlign w:val="center"/>
          </w:tcPr>
          <w:p>
            <w:pPr>
              <w:pStyle w:val="14"/>
            </w:pPr>
            <w:r>
              <w:t>活动覆盖人数</w:t>
            </w:r>
          </w:p>
        </w:tc>
        <w:tc>
          <w:tcPr>
            <w:tcW w:w="833" w:type="pct"/>
            <w:vAlign w:val="center"/>
          </w:tcPr>
          <w:p>
            <w:pPr>
              <w:pStyle w:val="14"/>
            </w:pPr>
            <w:r>
              <w:t>≥500人</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tc>
        <w:tc>
          <w:tcPr>
            <w:tcW w:w="832" w:type="pct"/>
            <w:vAlign w:val="center"/>
          </w:tcPr>
          <w:p>
            <w:pPr>
              <w:pStyle w:val="14"/>
            </w:pPr>
            <w:r>
              <w:t>成本指标</w:t>
            </w:r>
          </w:p>
        </w:tc>
        <w:tc>
          <w:tcPr>
            <w:tcW w:w="833" w:type="pct"/>
            <w:vAlign w:val="center"/>
          </w:tcPr>
          <w:p>
            <w:pPr>
              <w:pStyle w:val="14"/>
            </w:pPr>
            <w:r>
              <w:t>工作完成率</w:t>
            </w:r>
          </w:p>
        </w:tc>
        <w:tc>
          <w:tcPr>
            <w:tcW w:w="833" w:type="pct"/>
            <w:vAlign w:val="center"/>
          </w:tcPr>
          <w:p>
            <w:pPr>
              <w:pStyle w:val="14"/>
            </w:pPr>
            <w:r>
              <w:t>按工作要求完成计划</w:t>
            </w:r>
          </w:p>
        </w:tc>
        <w:tc>
          <w:tcPr>
            <w:tcW w:w="833" w:type="pct"/>
            <w:vAlign w:val="center"/>
          </w:tcPr>
          <w:p>
            <w:pPr>
              <w:pStyle w:val="14"/>
            </w:pPr>
            <w:r>
              <w:t>≥95百分比</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restart"/>
            <w:vAlign w:val="center"/>
          </w:tcPr>
          <w:p>
            <w:pPr>
              <w:pStyle w:val="15"/>
            </w:pPr>
            <w:r>
              <w:t>效益指标</w:t>
            </w:r>
          </w:p>
        </w:tc>
        <w:tc>
          <w:tcPr>
            <w:tcW w:w="832" w:type="pct"/>
            <w:vAlign w:val="center"/>
          </w:tcPr>
          <w:p>
            <w:pPr>
              <w:pStyle w:val="14"/>
            </w:pPr>
            <w:r>
              <w:t>经济效益指标</w:t>
            </w:r>
          </w:p>
        </w:tc>
        <w:tc>
          <w:tcPr>
            <w:tcW w:w="833" w:type="pct"/>
            <w:vAlign w:val="center"/>
          </w:tcPr>
          <w:p>
            <w:pPr>
              <w:pStyle w:val="14"/>
            </w:pPr>
            <w:r>
              <w:t>长期使用性</w:t>
            </w:r>
          </w:p>
        </w:tc>
        <w:tc>
          <w:tcPr>
            <w:tcW w:w="833" w:type="pct"/>
            <w:vAlign w:val="center"/>
          </w:tcPr>
          <w:p>
            <w:pPr>
              <w:pStyle w:val="14"/>
            </w:pPr>
            <w:r>
              <w:t>能够长期较好满足工作需要</w:t>
            </w:r>
          </w:p>
        </w:tc>
        <w:tc>
          <w:tcPr>
            <w:tcW w:w="833" w:type="pct"/>
            <w:vAlign w:val="center"/>
          </w:tcPr>
          <w:p>
            <w:pPr>
              <w:pStyle w:val="14"/>
            </w:pPr>
            <w:r>
              <w:t>≥95百分比</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tc>
        <w:tc>
          <w:tcPr>
            <w:tcW w:w="832" w:type="pct"/>
            <w:vAlign w:val="center"/>
          </w:tcPr>
          <w:p>
            <w:pPr>
              <w:pStyle w:val="14"/>
            </w:pPr>
            <w:r>
              <w:t>社会效益指标</w:t>
            </w:r>
          </w:p>
        </w:tc>
        <w:tc>
          <w:tcPr>
            <w:tcW w:w="833" w:type="pct"/>
            <w:vAlign w:val="center"/>
          </w:tcPr>
          <w:p>
            <w:pPr>
              <w:pStyle w:val="14"/>
            </w:pPr>
            <w:r>
              <w:t>提高工作效率</w:t>
            </w:r>
          </w:p>
        </w:tc>
        <w:tc>
          <w:tcPr>
            <w:tcW w:w="833" w:type="pct"/>
            <w:vAlign w:val="center"/>
          </w:tcPr>
          <w:p>
            <w:pPr>
              <w:pStyle w:val="14"/>
            </w:pPr>
            <w:r>
              <w:t>是否提高工作效率</w:t>
            </w:r>
          </w:p>
        </w:tc>
        <w:tc>
          <w:tcPr>
            <w:tcW w:w="833" w:type="pct"/>
            <w:vAlign w:val="center"/>
          </w:tcPr>
          <w:p>
            <w:pPr>
              <w:pStyle w:val="14"/>
            </w:pPr>
            <w:r>
              <w:t>≥95百分比</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tc>
        <w:tc>
          <w:tcPr>
            <w:tcW w:w="832" w:type="pct"/>
            <w:vAlign w:val="center"/>
          </w:tcPr>
          <w:p>
            <w:pPr>
              <w:pStyle w:val="14"/>
            </w:pPr>
            <w:r>
              <w:t>生态效益指标</w:t>
            </w:r>
          </w:p>
        </w:tc>
        <w:tc>
          <w:tcPr>
            <w:tcW w:w="833" w:type="pct"/>
            <w:vAlign w:val="center"/>
          </w:tcPr>
          <w:p>
            <w:pPr>
              <w:pStyle w:val="14"/>
            </w:pPr>
            <w:r>
              <w:t>活动覆盖情况</w:t>
            </w:r>
          </w:p>
        </w:tc>
        <w:tc>
          <w:tcPr>
            <w:tcW w:w="833" w:type="pct"/>
            <w:vAlign w:val="center"/>
          </w:tcPr>
          <w:p>
            <w:pPr>
              <w:pStyle w:val="14"/>
            </w:pPr>
            <w:r>
              <w:t>活动参与人数</w:t>
            </w:r>
          </w:p>
        </w:tc>
        <w:tc>
          <w:tcPr>
            <w:tcW w:w="833" w:type="pct"/>
            <w:vAlign w:val="center"/>
          </w:tcPr>
          <w:p>
            <w:pPr>
              <w:pStyle w:val="14"/>
            </w:pPr>
            <w:r>
              <w:t>≥500人</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Merge w:val="continue"/>
            <w:vAlign w:val="center"/>
          </w:tcPr>
          <w:p/>
        </w:tc>
        <w:tc>
          <w:tcPr>
            <w:tcW w:w="832" w:type="pct"/>
            <w:vAlign w:val="center"/>
          </w:tcPr>
          <w:p>
            <w:pPr>
              <w:pStyle w:val="14"/>
            </w:pPr>
            <w:r>
              <w:t>可持续影响指标</w:t>
            </w:r>
          </w:p>
        </w:tc>
        <w:tc>
          <w:tcPr>
            <w:tcW w:w="833" w:type="pct"/>
            <w:vAlign w:val="center"/>
          </w:tcPr>
          <w:p>
            <w:pPr>
              <w:pStyle w:val="14"/>
            </w:pPr>
            <w:r>
              <w:t>节约成本</w:t>
            </w:r>
          </w:p>
        </w:tc>
        <w:tc>
          <w:tcPr>
            <w:tcW w:w="833" w:type="pct"/>
            <w:vAlign w:val="center"/>
          </w:tcPr>
          <w:p>
            <w:pPr>
              <w:pStyle w:val="14"/>
            </w:pPr>
            <w:r>
              <w:t>节约水电气暖成本</w:t>
            </w:r>
          </w:p>
        </w:tc>
        <w:tc>
          <w:tcPr>
            <w:tcW w:w="833" w:type="pct"/>
            <w:vAlign w:val="center"/>
          </w:tcPr>
          <w:p>
            <w:pPr>
              <w:pStyle w:val="14"/>
            </w:pPr>
            <w:r>
              <w:t>≤95百分比</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2" w:type="pct"/>
            <w:vAlign w:val="center"/>
          </w:tcPr>
          <w:p>
            <w:pPr>
              <w:pStyle w:val="15"/>
            </w:pPr>
            <w:r>
              <w:t>满意度指标</w:t>
            </w:r>
          </w:p>
        </w:tc>
        <w:tc>
          <w:tcPr>
            <w:tcW w:w="832" w:type="pct"/>
            <w:vAlign w:val="center"/>
          </w:tcPr>
          <w:p>
            <w:pPr>
              <w:pStyle w:val="14"/>
            </w:pPr>
            <w:r>
              <w:t>服务对象满意度指标</w:t>
            </w:r>
          </w:p>
        </w:tc>
        <w:tc>
          <w:tcPr>
            <w:tcW w:w="833" w:type="pct"/>
            <w:vAlign w:val="center"/>
          </w:tcPr>
          <w:p>
            <w:pPr>
              <w:pStyle w:val="14"/>
            </w:pPr>
            <w:r>
              <w:t>满意度</w:t>
            </w:r>
          </w:p>
        </w:tc>
        <w:tc>
          <w:tcPr>
            <w:tcW w:w="833" w:type="pct"/>
            <w:vAlign w:val="center"/>
          </w:tcPr>
          <w:p>
            <w:pPr>
              <w:pStyle w:val="14"/>
            </w:pPr>
            <w:r>
              <w:t>活动开展满意度</w:t>
            </w:r>
          </w:p>
        </w:tc>
        <w:tc>
          <w:tcPr>
            <w:tcW w:w="833" w:type="pct"/>
            <w:vAlign w:val="center"/>
          </w:tcPr>
          <w:p>
            <w:pPr>
              <w:pStyle w:val="14"/>
            </w:pPr>
            <w:r>
              <w:t>≥95百分比</w:t>
            </w:r>
          </w:p>
        </w:tc>
        <w:tc>
          <w:tcPr>
            <w:tcW w:w="833" w:type="pct"/>
            <w:vAlign w:val="center"/>
          </w:tcPr>
          <w:p>
            <w:pPr>
              <w:pStyle w:val="14"/>
            </w:pPr>
            <w:r>
              <w:t>基层团组织建设要求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2、团委活动经费绩效目标表</w:t>
      </w:r>
    </w:p>
    <w:tbl>
      <w:tblPr>
        <w:tblStyle w:val="6"/>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12"/>
            </w:pPr>
            <w:r>
              <w:t>绩效目标</w:t>
            </w:r>
          </w:p>
        </w:tc>
        <w:tc>
          <w:tcPr>
            <w:tcW w:w="2500" w:type="pct"/>
            <w:tcBorders>
              <w:bottom w:val="single" w:color="FFFFFF" w:sz="6" w:space="0"/>
            </w:tcBorders>
            <w:vAlign w:val="center"/>
          </w:tcPr>
          <w:p>
            <w:pPr>
              <w:pStyle w:val="14"/>
            </w:pPr>
            <w:r>
              <w:t>6.完成区委、区政府及上级团组织交办的各项日常工作任务、组织开展“五四”、国庆等主题品牌活动经费。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12"/>
            </w:pPr>
            <w:r>
              <w:t>一级指标</w:t>
            </w:r>
          </w:p>
        </w:tc>
        <w:tc>
          <w:tcPr>
            <w:tcW w:w="833" w:type="pct"/>
            <w:vAlign w:val="center"/>
          </w:tcPr>
          <w:p>
            <w:pPr>
              <w:pStyle w:val="12"/>
            </w:pPr>
            <w:r>
              <w:t>二级指标</w:t>
            </w:r>
          </w:p>
        </w:tc>
        <w:tc>
          <w:tcPr>
            <w:tcW w:w="833" w:type="pct"/>
            <w:vAlign w:val="center"/>
          </w:tcPr>
          <w:p>
            <w:pPr>
              <w:pStyle w:val="12"/>
            </w:pPr>
            <w:r>
              <w:t>三级指标</w:t>
            </w:r>
          </w:p>
        </w:tc>
        <w:tc>
          <w:tcPr>
            <w:tcW w:w="833" w:type="pct"/>
            <w:vAlign w:val="center"/>
          </w:tcPr>
          <w:p>
            <w:pPr>
              <w:pStyle w:val="12"/>
            </w:pPr>
            <w:r>
              <w:t>绩效指标描述</w:t>
            </w:r>
          </w:p>
        </w:tc>
        <w:tc>
          <w:tcPr>
            <w:tcW w:w="833" w:type="pct"/>
            <w:vAlign w:val="center"/>
          </w:tcPr>
          <w:p>
            <w:pPr>
              <w:pStyle w:val="12"/>
            </w:pPr>
            <w:r>
              <w:t>指标值</w:t>
            </w:r>
          </w:p>
        </w:tc>
        <w:tc>
          <w:tcPr>
            <w:tcW w:w="833" w:type="pct"/>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产出指标</w:t>
            </w:r>
          </w:p>
        </w:tc>
        <w:tc>
          <w:tcPr>
            <w:tcW w:w="833" w:type="pct"/>
            <w:vAlign w:val="center"/>
          </w:tcPr>
          <w:p>
            <w:pPr>
              <w:pStyle w:val="14"/>
            </w:pPr>
            <w:r>
              <w:t>数量指标</w:t>
            </w:r>
          </w:p>
        </w:tc>
        <w:tc>
          <w:tcPr>
            <w:tcW w:w="833" w:type="pct"/>
            <w:vAlign w:val="center"/>
          </w:tcPr>
          <w:p>
            <w:pPr>
              <w:pStyle w:val="14"/>
            </w:pPr>
            <w:r>
              <w:t>活动开展次数</w:t>
            </w:r>
          </w:p>
        </w:tc>
        <w:tc>
          <w:tcPr>
            <w:tcW w:w="833" w:type="pct"/>
            <w:vAlign w:val="center"/>
          </w:tcPr>
          <w:p>
            <w:pPr>
              <w:pStyle w:val="14"/>
            </w:pPr>
            <w:r>
              <w:t>开展青少年活动次数</w:t>
            </w:r>
          </w:p>
        </w:tc>
        <w:tc>
          <w:tcPr>
            <w:tcW w:w="833" w:type="pct"/>
            <w:vAlign w:val="center"/>
          </w:tcPr>
          <w:p>
            <w:pPr>
              <w:pStyle w:val="14"/>
            </w:pPr>
            <w:r>
              <w:t>≥5次</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质量指标</w:t>
            </w:r>
          </w:p>
        </w:tc>
        <w:tc>
          <w:tcPr>
            <w:tcW w:w="833" w:type="pct"/>
            <w:vAlign w:val="center"/>
          </w:tcPr>
          <w:p>
            <w:pPr>
              <w:pStyle w:val="14"/>
            </w:pPr>
            <w:r>
              <w:t>项目控制预算数</w:t>
            </w:r>
          </w:p>
        </w:tc>
        <w:tc>
          <w:tcPr>
            <w:tcW w:w="833" w:type="pct"/>
            <w:vAlign w:val="center"/>
          </w:tcPr>
          <w:p>
            <w:pPr>
              <w:pStyle w:val="14"/>
            </w:pPr>
            <w:r>
              <w:t>不超财政预算经费</w:t>
            </w:r>
          </w:p>
        </w:tc>
        <w:tc>
          <w:tcPr>
            <w:tcW w:w="833" w:type="pct"/>
            <w:vAlign w:val="center"/>
          </w:tcPr>
          <w:p>
            <w:pPr>
              <w:pStyle w:val="14"/>
            </w:pPr>
            <w:r>
              <w:t>≤5万元</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时效指标</w:t>
            </w:r>
          </w:p>
        </w:tc>
        <w:tc>
          <w:tcPr>
            <w:tcW w:w="833" w:type="pct"/>
            <w:vAlign w:val="center"/>
          </w:tcPr>
          <w:p>
            <w:pPr>
              <w:pStyle w:val="14"/>
            </w:pPr>
            <w:r>
              <w:t>覆盖人数</w:t>
            </w:r>
          </w:p>
        </w:tc>
        <w:tc>
          <w:tcPr>
            <w:tcW w:w="833" w:type="pct"/>
            <w:vAlign w:val="center"/>
          </w:tcPr>
          <w:p>
            <w:pPr>
              <w:pStyle w:val="14"/>
            </w:pPr>
            <w:r>
              <w:t>活动覆盖人数</w:t>
            </w:r>
          </w:p>
        </w:tc>
        <w:tc>
          <w:tcPr>
            <w:tcW w:w="833" w:type="pct"/>
            <w:vAlign w:val="center"/>
          </w:tcPr>
          <w:p>
            <w:pPr>
              <w:pStyle w:val="14"/>
            </w:pPr>
            <w:r>
              <w:t>≥500人</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成本指标</w:t>
            </w:r>
          </w:p>
        </w:tc>
        <w:tc>
          <w:tcPr>
            <w:tcW w:w="833" w:type="pct"/>
            <w:vAlign w:val="center"/>
          </w:tcPr>
          <w:p>
            <w:pPr>
              <w:pStyle w:val="14"/>
            </w:pPr>
            <w:r>
              <w:t>工作完成率</w:t>
            </w:r>
          </w:p>
        </w:tc>
        <w:tc>
          <w:tcPr>
            <w:tcW w:w="833" w:type="pct"/>
            <w:vAlign w:val="center"/>
          </w:tcPr>
          <w:p>
            <w:pPr>
              <w:pStyle w:val="14"/>
            </w:pPr>
            <w:r>
              <w:t>按工作要求完成计划</w:t>
            </w:r>
          </w:p>
        </w:tc>
        <w:tc>
          <w:tcPr>
            <w:tcW w:w="833" w:type="pct"/>
            <w:vAlign w:val="center"/>
          </w:tcPr>
          <w:p>
            <w:pPr>
              <w:pStyle w:val="14"/>
            </w:pPr>
            <w:r>
              <w:t>≥95百分比</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15"/>
            </w:pPr>
            <w:r>
              <w:t>效益指标</w:t>
            </w:r>
          </w:p>
        </w:tc>
        <w:tc>
          <w:tcPr>
            <w:tcW w:w="833" w:type="pct"/>
            <w:vAlign w:val="center"/>
          </w:tcPr>
          <w:p>
            <w:pPr>
              <w:pStyle w:val="14"/>
            </w:pPr>
            <w:r>
              <w:t>社会效益指标</w:t>
            </w:r>
          </w:p>
        </w:tc>
        <w:tc>
          <w:tcPr>
            <w:tcW w:w="833" w:type="pct"/>
            <w:vAlign w:val="center"/>
          </w:tcPr>
          <w:p>
            <w:pPr>
              <w:pStyle w:val="14"/>
            </w:pPr>
            <w:r>
              <w:t>提高工作效率</w:t>
            </w:r>
          </w:p>
        </w:tc>
        <w:tc>
          <w:tcPr>
            <w:tcW w:w="833" w:type="pct"/>
            <w:vAlign w:val="center"/>
          </w:tcPr>
          <w:p>
            <w:pPr>
              <w:pStyle w:val="14"/>
            </w:pPr>
            <w:r>
              <w:t>是否提高工作效率</w:t>
            </w:r>
          </w:p>
        </w:tc>
        <w:tc>
          <w:tcPr>
            <w:tcW w:w="833" w:type="pct"/>
            <w:vAlign w:val="center"/>
          </w:tcPr>
          <w:p>
            <w:pPr>
              <w:pStyle w:val="14"/>
            </w:pPr>
            <w:r>
              <w:t>≥95百分比</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4"/>
            </w:pPr>
            <w:r>
              <w:t>可持续影响指标</w:t>
            </w:r>
          </w:p>
        </w:tc>
        <w:tc>
          <w:tcPr>
            <w:tcW w:w="833" w:type="pct"/>
            <w:vAlign w:val="center"/>
          </w:tcPr>
          <w:p>
            <w:pPr>
              <w:pStyle w:val="14"/>
            </w:pPr>
            <w:r>
              <w:t>节约成本</w:t>
            </w:r>
          </w:p>
        </w:tc>
        <w:tc>
          <w:tcPr>
            <w:tcW w:w="833" w:type="pct"/>
            <w:vAlign w:val="center"/>
          </w:tcPr>
          <w:p>
            <w:pPr>
              <w:pStyle w:val="14"/>
            </w:pPr>
            <w:r>
              <w:t>节约水电气暖成本</w:t>
            </w:r>
          </w:p>
        </w:tc>
        <w:tc>
          <w:tcPr>
            <w:tcW w:w="833" w:type="pct"/>
            <w:vAlign w:val="center"/>
          </w:tcPr>
          <w:p>
            <w:pPr>
              <w:pStyle w:val="14"/>
            </w:pPr>
            <w:r>
              <w:t>≥95百分比</w:t>
            </w:r>
          </w:p>
        </w:tc>
        <w:tc>
          <w:tcPr>
            <w:tcW w:w="833" w:type="pct"/>
            <w:vAlign w:val="center"/>
          </w:tcPr>
          <w:p>
            <w:pPr>
              <w:pStyle w:val="14"/>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15"/>
            </w:pPr>
            <w:r>
              <w:t>满意度指标</w:t>
            </w:r>
          </w:p>
        </w:tc>
        <w:tc>
          <w:tcPr>
            <w:tcW w:w="833" w:type="pct"/>
            <w:vAlign w:val="center"/>
          </w:tcPr>
          <w:p>
            <w:pPr>
              <w:pStyle w:val="14"/>
            </w:pPr>
            <w:r>
              <w:t>服务对象满意度指标</w:t>
            </w:r>
          </w:p>
        </w:tc>
        <w:tc>
          <w:tcPr>
            <w:tcW w:w="833" w:type="pct"/>
            <w:vAlign w:val="center"/>
          </w:tcPr>
          <w:p>
            <w:pPr>
              <w:pStyle w:val="14"/>
            </w:pPr>
            <w:r>
              <w:t>满意度</w:t>
            </w:r>
          </w:p>
        </w:tc>
        <w:tc>
          <w:tcPr>
            <w:tcW w:w="833" w:type="pct"/>
            <w:vAlign w:val="center"/>
          </w:tcPr>
          <w:p>
            <w:pPr>
              <w:pStyle w:val="14"/>
            </w:pPr>
            <w:r>
              <w:t>活动开展满意度</w:t>
            </w:r>
          </w:p>
        </w:tc>
        <w:tc>
          <w:tcPr>
            <w:tcW w:w="833" w:type="pct"/>
            <w:vAlign w:val="center"/>
          </w:tcPr>
          <w:p>
            <w:pPr>
              <w:pStyle w:val="14"/>
            </w:pPr>
            <w:r>
              <w:t>≥95百分比</w:t>
            </w:r>
          </w:p>
        </w:tc>
        <w:tc>
          <w:tcPr>
            <w:tcW w:w="833" w:type="pct"/>
            <w:vAlign w:val="center"/>
          </w:tcPr>
          <w:p>
            <w:pPr>
              <w:pStyle w:val="14"/>
            </w:pPr>
            <w:r>
              <w:t>基层团组织建设要求</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2023年，团委部门安排政府采购预算0.00万元。具体内容见下表。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37"/>
        <w:gridCol w:w="940"/>
        <w:gridCol w:w="937"/>
        <w:gridCol w:w="937"/>
        <w:gridCol w:w="937"/>
        <w:gridCol w:w="937"/>
        <w:gridCol w:w="943"/>
        <w:gridCol w:w="937"/>
        <w:gridCol w:w="937"/>
        <w:gridCol w:w="937"/>
        <w:gridCol w:w="937"/>
        <w:gridCol w:w="937"/>
        <w:gridCol w:w="937"/>
        <w:gridCol w:w="937"/>
        <w:gridCol w:w="949"/>
        <w:gridCol w:w="9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187" w:type="pct"/>
            <w:gridSpan w:val="7"/>
            <w:tcBorders>
              <w:top w:val="single" w:color="FFFFFF" w:sz="6" w:space="0"/>
              <w:left w:val="single" w:color="FFFFFF" w:sz="6" w:space="0"/>
              <w:right w:val="single" w:color="FFFFFF" w:sz="6" w:space="0"/>
            </w:tcBorders>
            <w:vAlign w:val="center"/>
          </w:tcPr>
          <w:p>
            <w:pPr>
              <w:pStyle w:val="11"/>
            </w:pPr>
            <w:r>
              <w:t>712团委部门</w:t>
            </w:r>
          </w:p>
        </w:tc>
        <w:tc>
          <w:tcPr>
            <w:tcW w:w="2812" w:type="pct"/>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5" w:type="pct"/>
            <w:gridSpan w:val="2"/>
            <w:vAlign w:val="center"/>
          </w:tcPr>
          <w:p>
            <w:pPr>
              <w:pStyle w:val="12"/>
            </w:pPr>
            <w:r>
              <w:t>政府采购项目来源</w:t>
            </w:r>
          </w:p>
        </w:tc>
        <w:tc>
          <w:tcPr>
            <w:tcW w:w="312" w:type="pct"/>
            <w:vMerge w:val="restart"/>
            <w:vAlign w:val="center"/>
          </w:tcPr>
          <w:p>
            <w:pPr>
              <w:pStyle w:val="12"/>
            </w:pPr>
            <w:r>
              <w:t>采购物品名称</w:t>
            </w:r>
          </w:p>
        </w:tc>
        <w:tc>
          <w:tcPr>
            <w:tcW w:w="312" w:type="pct"/>
            <w:vMerge w:val="restart"/>
            <w:vAlign w:val="center"/>
          </w:tcPr>
          <w:p>
            <w:pPr>
              <w:pStyle w:val="12"/>
            </w:pPr>
            <w:r>
              <w:t>政府采购目录序号</w:t>
            </w:r>
          </w:p>
        </w:tc>
        <w:tc>
          <w:tcPr>
            <w:tcW w:w="312" w:type="pct"/>
            <w:vMerge w:val="restart"/>
            <w:vAlign w:val="center"/>
          </w:tcPr>
          <w:p>
            <w:pPr>
              <w:pStyle w:val="12"/>
            </w:pPr>
            <w:r>
              <w:t>计量  单位</w:t>
            </w:r>
          </w:p>
        </w:tc>
        <w:tc>
          <w:tcPr>
            <w:tcW w:w="312" w:type="pct"/>
            <w:vMerge w:val="restart"/>
            <w:vAlign w:val="center"/>
          </w:tcPr>
          <w:p>
            <w:pPr>
              <w:pStyle w:val="12"/>
            </w:pPr>
            <w:r>
              <w:t>数量</w:t>
            </w:r>
          </w:p>
        </w:tc>
        <w:tc>
          <w:tcPr>
            <w:tcW w:w="313" w:type="pct"/>
            <w:vMerge w:val="restart"/>
            <w:vAlign w:val="center"/>
          </w:tcPr>
          <w:p>
            <w:pPr>
              <w:pStyle w:val="12"/>
            </w:pPr>
            <w:r>
              <w:t>单价</w:t>
            </w:r>
          </w:p>
        </w:tc>
        <w:tc>
          <w:tcPr>
            <w:tcW w:w="2500" w:type="pct"/>
            <w:gridSpan w:val="8"/>
            <w:vAlign w:val="center"/>
          </w:tcPr>
          <w:p>
            <w:pPr>
              <w:pStyle w:val="12"/>
            </w:pPr>
            <w:r>
              <w:t>政府采购金额（当年部门预算安排资金）</w:t>
            </w:r>
          </w:p>
        </w:tc>
        <w:tc>
          <w:tcPr>
            <w:tcW w:w="312" w:type="pct"/>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2" w:type="pct"/>
            <w:vAlign w:val="center"/>
          </w:tcPr>
          <w:p>
            <w:pPr>
              <w:pStyle w:val="12"/>
            </w:pPr>
            <w:r>
              <w:t>项目名称</w:t>
            </w:r>
          </w:p>
        </w:tc>
        <w:tc>
          <w:tcPr>
            <w:tcW w:w="312" w:type="pct"/>
            <w:vAlign w:val="center"/>
          </w:tcPr>
          <w:p>
            <w:pPr>
              <w:pStyle w:val="12"/>
            </w:pPr>
            <w:r>
              <w:t>预算    资金</w:t>
            </w:r>
          </w:p>
        </w:tc>
        <w:tc>
          <w:tcPr>
            <w:tcW w:w="312" w:type="pct"/>
            <w:vMerge w:val="continue"/>
          </w:tcPr>
          <w:p/>
        </w:tc>
        <w:tc>
          <w:tcPr>
            <w:tcW w:w="312" w:type="pct"/>
            <w:vMerge w:val="continue"/>
          </w:tcPr>
          <w:p/>
        </w:tc>
        <w:tc>
          <w:tcPr>
            <w:tcW w:w="312" w:type="pct"/>
            <w:vMerge w:val="continue"/>
          </w:tcPr>
          <w:p/>
        </w:tc>
        <w:tc>
          <w:tcPr>
            <w:tcW w:w="312" w:type="pct"/>
            <w:vMerge w:val="continue"/>
          </w:tcPr>
          <w:p/>
        </w:tc>
        <w:tc>
          <w:tcPr>
            <w:tcW w:w="313" w:type="pct"/>
            <w:vMerge w:val="continue"/>
          </w:tcPr>
          <w:p/>
        </w:tc>
        <w:tc>
          <w:tcPr>
            <w:tcW w:w="312" w:type="pct"/>
            <w:vAlign w:val="center"/>
          </w:tcPr>
          <w:p>
            <w:pPr>
              <w:pStyle w:val="12"/>
            </w:pPr>
            <w:r>
              <w:t>合计</w:t>
            </w:r>
          </w:p>
        </w:tc>
        <w:tc>
          <w:tcPr>
            <w:tcW w:w="312" w:type="pct"/>
            <w:vAlign w:val="center"/>
          </w:tcPr>
          <w:p>
            <w:pPr>
              <w:pStyle w:val="12"/>
            </w:pPr>
            <w:r>
              <w:t>一般公共预算拨款</w:t>
            </w:r>
          </w:p>
        </w:tc>
        <w:tc>
          <w:tcPr>
            <w:tcW w:w="312" w:type="pct"/>
            <w:vAlign w:val="center"/>
          </w:tcPr>
          <w:p>
            <w:pPr>
              <w:pStyle w:val="12"/>
            </w:pPr>
            <w:r>
              <w:t>基金预算拨款</w:t>
            </w:r>
          </w:p>
        </w:tc>
        <w:tc>
          <w:tcPr>
            <w:tcW w:w="312" w:type="pct"/>
            <w:vAlign w:val="center"/>
          </w:tcPr>
          <w:p>
            <w:pPr>
              <w:pStyle w:val="12"/>
            </w:pPr>
            <w:r>
              <w:t>国有资本经营预算拨款</w:t>
            </w:r>
          </w:p>
        </w:tc>
        <w:tc>
          <w:tcPr>
            <w:tcW w:w="312" w:type="pct"/>
            <w:vAlign w:val="center"/>
          </w:tcPr>
          <w:p>
            <w:pPr>
              <w:pStyle w:val="12"/>
            </w:pPr>
            <w:r>
              <w:t>财政专户核拨</w:t>
            </w:r>
          </w:p>
        </w:tc>
        <w:tc>
          <w:tcPr>
            <w:tcW w:w="312" w:type="pct"/>
            <w:vAlign w:val="center"/>
          </w:tcPr>
          <w:p>
            <w:pPr>
              <w:pStyle w:val="12"/>
            </w:pPr>
            <w:r>
              <w:t>单位    资金</w:t>
            </w:r>
          </w:p>
        </w:tc>
        <w:tc>
          <w:tcPr>
            <w:tcW w:w="312" w:type="pct"/>
            <w:vAlign w:val="center"/>
          </w:tcPr>
          <w:p>
            <w:pPr>
              <w:pStyle w:val="12"/>
            </w:pPr>
            <w:r>
              <w:t>财政拨    款结转</w:t>
            </w:r>
          </w:p>
        </w:tc>
        <w:tc>
          <w:tcPr>
            <w:tcW w:w="313" w:type="pct"/>
            <w:vAlign w:val="center"/>
          </w:tcPr>
          <w:p>
            <w:pPr>
              <w:pStyle w:val="12"/>
            </w:pPr>
            <w:r>
              <w:t>非财政    拨款结    转结余</w:t>
            </w:r>
          </w:p>
        </w:tc>
        <w:tc>
          <w:tcPr>
            <w:tcW w:w="31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4"/>
            </w:pPr>
          </w:p>
        </w:tc>
        <w:tc>
          <w:tcPr>
            <w:tcW w:w="312" w:type="pct"/>
            <w:vAlign w:val="center"/>
          </w:tcPr>
          <w:p>
            <w:pPr>
              <w:pStyle w:val="13"/>
            </w:pPr>
          </w:p>
        </w:tc>
        <w:tc>
          <w:tcPr>
            <w:tcW w:w="312" w:type="pct"/>
            <w:vAlign w:val="center"/>
          </w:tcPr>
          <w:p>
            <w:pPr>
              <w:pStyle w:val="14"/>
            </w:pPr>
          </w:p>
        </w:tc>
        <w:tc>
          <w:tcPr>
            <w:tcW w:w="312" w:type="pct"/>
            <w:vAlign w:val="center"/>
          </w:tcPr>
          <w:p>
            <w:pPr>
              <w:pStyle w:val="14"/>
            </w:pPr>
          </w:p>
        </w:tc>
        <w:tc>
          <w:tcPr>
            <w:tcW w:w="312" w:type="pct"/>
            <w:vAlign w:val="center"/>
          </w:tcPr>
          <w:p>
            <w:pPr>
              <w:pStyle w:val="15"/>
            </w:pPr>
          </w:p>
        </w:tc>
        <w:tc>
          <w:tcPr>
            <w:tcW w:w="312" w:type="pct"/>
            <w:vAlign w:val="center"/>
          </w:tcPr>
          <w:p>
            <w:pPr>
              <w:pStyle w:val="13"/>
            </w:pPr>
          </w:p>
        </w:tc>
        <w:tc>
          <w:tcPr>
            <w:tcW w:w="313"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3" w:type="pct"/>
            <w:vAlign w:val="center"/>
          </w:tcPr>
          <w:p>
            <w:pPr>
              <w:pStyle w:val="13"/>
            </w:pPr>
          </w:p>
        </w:tc>
        <w:tc>
          <w:tcPr>
            <w:tcW w:w="312" w:type="pct"/>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团委部门（含所属单位）上年末固定资产金额为8.29万元（详见下表）。本年度拟购置固定资产总额为0.00万元，已按要求列入政府采购预算，详见政府采购预算表。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003"/>
        <w:gridCol w:w="5003"/>
        <w:gridCol w:w="5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66" w:type="pct"/>
            <w:tcBorders>
              <w:top w:val="single" w:color="FFFFFF" w:sz="6" w:space="0"/>
              <w:left w:val="single" w:color="FFFFFF" w:sz="6" w:space="0"/>
              <w:right w:val="single" w:color="FFFFFF" w:sz="6" w:space="0"/>
            </w:tcBorders>
            <w:vAlign w:val="center"/>
          </w:tcPr>
          <w:p>
            <w:pPr>
              <w:pStyle w:val="11"/>
            </w:pPr>
            <w:r>
              <w:t>712团委部门</w:t>
            </w:r>
          </w:p>
        </w:tc>
        <w:tc>
          <w:tcPr>
            <w:tcW w:w="3333" w:type="pct"/>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66" w:type="pct"/>
            <w:vAlign w:val="center"/>
          </w:tcPr>
          <w:p>
            <w:pPr>
              <w:pStyle w:val="12"/>
            </w:pPr>
            <w:r>
              <w:t>项   目</w:t>
            </w:r>
          </w:p>
        </w:tc>
        <w:tc>
          <w:tcPr>
            <w:tcW w:w="1666" w:type="pct"/>
            <w:vAlign w:val="center"/>
          </w:tcPr>
          <w:p>
            <w:pPr>
              <w:pStyle w:val="12"/>
            </w:pPr>
            <w:r>
              <w:t>数量</w:t>
            </w:r>
          </w:p>
        </w:tc>
        <w:tc>
          <w:tcPr>
            <w:tcW w:w="1667" w:type="pct"/>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vAlign w:val="center"/>
          </w:tcPr>
          <w:p>
            <w:pPr>
              <w:pStyle w:val="14"/>
            </w:pPr>
            <w:r>
              <w:t>资产总额</w:t>
            </w:r>
          </w:p>
        </w:tc>
        <w:tc>
          <w:tcPr>
            <w:tcW w:w="1666" w:type="pct"/>
            <w:vAlign w:val="center"/>
          </w:tcPr>
          <w:p>
            <w:pPr>
              <w:pStyle w:val="15"/>
            </w:pPr>
          </w:p>
        </w:tc>
        <w:tc>
          <w:tcPr>
            <w:tcW w:w="1667" w:type="pct"/>
            <w:vAlign w:val="center"/>
          </w:tcPr>
          <w:p>
            <w:pPr>
              <w:pStyle w:val="13"/>
            </w:pPr>
            <w:r>
              <w:t>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vAlign w:val="center"/>
          </w:tcPr>
          <w:p>
            <w:pPr>
              <w:pStyle w:val="14"/>
            </w:pPr>
            <w:r>
              <w:t>1、房屋（平方米）</w:t>
            </w:r>
          </w:p>
        </w:tc>
        <w:tc>
          <w:tcPr>
            <w:tcW w:w="1666" w:type="pct"/>
            <w:vAlign w:val="center"/>
          </w:tcPr>
          <w:p>
            <w:pPr>
              <w:pStyle w:val="15"/>
            </w:pPr>
          </w:p>
        </w:tc>
        <w:tc>
          <w:tcPr>
            <w:tcW w:w="166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vAlign w:val="center"/>
          </w:tcPr>
          <w:p>
            <w:pPr>
              <w:pStyle w:val="14"/>
            </w:pPr>
            <w:r>
              <w:t>　　其中：办公用房（平方米）</w:t>
            </w:r>
          </w:p>
        </w:tc>
        <w:tc>
          <w:tcPr>
            <w:tcW w:w="1666" w:type="pct"/>
            <w:vAlign w:val="center"/>
          </w:tcPr>
          <w:p>
            <w:pPr>
              <w:pStyle w:val="15"/>
            </w:pPr>
          </w:p>
        </w:tc>
        <w:tc>
          <w:tcPr>
            <w:tcW w:w="166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vAlign w:val="center"/>
          </w:tcPr>
          <w:p>
            <w:pPr>
              <w:pStyle w:val="14"/>
            </w:pPr>
            <w:r>
              <w:t>2、车辆（台、辆）</w:t>
            </w:r>
          </w:p>
        </w:tc>
        <w:tc>
          <w:tcPr>
            <w:tcW w:w="1666" w:type="pct"/>
            <w:vAlign w:val="center"/>
          </w:tcPr>
          <w:p>
            <w:pPr>
              <w:pStyle w:val="15"/>
            </w:pPr>
          </w:p>
        </w:tc>
        <w:tc>
          <w:tcPr>
            <w:tcW w:w="166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vAlign w:val="center"/>
          </w:tcPr>
          <w:p>
            <w:pPr>
              <w:pStyle w:val="14"/>
            </w:pPr>
            <w:r>
              <w:t>3、单价在20万元以上的设备</w:t>
            </w:r>
          </w:p>
        </w:tc>
        <w:tc>
          <w:tcPr>
            <w:tcW w:w="1666" w:type="pct"/>
            <w:vAlign w:val="center"/>
          </w:tcPr>
          <w:p>
            <w:pPr>
              <w:pStyle w:val="15"/>
            </w:pPr>
          </w:p>
        </w:tc>
        <w:tc>
          <w:tcPr>
            <w:tcW w:w="1667"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vAlign w:val="center"/>
          </w:tcPr>
          <w:p>
            <w:pPr>
              <w:pStyle w:val="14"/>
            </w:pPr>
            <w:r>
              <w:t>4、其他固定资产</w:t>
            </w:r>
          </w:p>
        </w:tc>
        <w:tc>
          <w:tcPr>
            <w:tcW w:w="1666" w:type="pct"/>
            <w:vAlign w:val="center"/>
          </w:tcPr>
          <w:p>
            <w:pPr>
              <w:pStyle w:val="15"/>
            </w:pPr>
            <w:r>
              <w:t>30</w:t>
            </w:r>
          </w:p>
        </w:tc>
        <w:tc>
          <w:tcPr>
            <w:tcW w:w="1667" w:type="pct"/>
            <w:vAlign w:val="center"/>
          </w:tcPr>
          <w:p>
            <w:pPr>
              <w:pStyle w:val="13"/>
            </w:pPr>
            <w:r>
              <w:t>8.29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B58EBD-8801-4FA4-BF1B-B8F953A571D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0E32BEAD-D4A5-478E-8B08-2937269AC0E4}"/>
  </w:font>
  <w:font w:name="方正仿宋_GBK">
    <w:altName w:val="微软雅黑"/>
    <w:panose1 w:val="00000000000000000000"/>
    <w:charset w:val="00"/>
    <w:family w:val="auto"/>
    <w:pitch w:val="default"/>
    <w:sig w:usb0="00000000" w:usb1="00000000" w:usb2="00000000" w:usb3="00000000" w:csb0="00000000" w:csb1="00000000"/>
    <w:embedRegular r:id="rId3" w:fontKey="{27BBA840-7C33-4299-8D39-26E9944C8AA1}"/>
  </w:font>
  <w:font w:name="微软雅黑">
    <w:panose1 w:val="020B0503020204020204"/>
    <w:charset w:val="86"/>
    <w:family w:val="auto"/>
    <w:pitch w:val="default"/>
    <w:sig w:usb0="80000287" w:usb1="280F3C52"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4" w:fontKey="{D5635AB0-6372-4728-AB2C-D039D8C65B2E}"/>
  </w:font>
  <w:font w:name="方正书宋_GBK">
    <w:altName w:val="微软雅黑"/>
    <w:panose1 w:val="00000000000000000000"/>
    <w:charset w:val="00"/>
    <w:family w:val="auto"/>
    <w:pitch w:val="default"/>
    <w:sig w:usb0="00000000" w:usb1="00000000" w:usb2="00000000" w:usb3="00000000" w:csb0="00000000" w:csb1="00000000"/>
    <w:embedRegular r:id="rId5" w:fontKey="{CA635651-47B8-4287-A7BE-32B4CB13981B}"/>
  </w:font>
  <w:font w:name="方正楷体_GBK">
    <w:altName w:val="微软雅黑"/>
    <w:panose1 w:val="00000000000000000000"/>
    <w:charset w:val="00"/>
    <w:family w:val="auto"/>
    <w:pitch w:val="default"/>
    <w:sig w:usb0="00000000" w:usb1="00000000" w:usb2="00000000" w:usb3="00000000" w:csb0="00000000" w:csb1="00000000"/>
    <w:embedRegular r:id="rId6" w:fontKey="{10EECE38-82AB-4CF7-8DA5-9F905A17EE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2U3YmViODBjNmM0ZDFhYzgwY2ExYjljOTgyMjMxZjEifQ=="/>
  </w:docVars>
  <w:rsids>
    <w:rsidRoot w:val="00000000"/>
    <w:rsid w:val="03B71811"/>
    <w:rsid w:val="30B72E00"/>
    <w:rsid w:val="39FE610B"/>
    <w:rsid w:val="430F2F5F"/>
    <w:rsid w:val="5CD544A4"/>
    <w:rsid w:val="5F235FB3"/>
    <w:rsid w:val="6D4E1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2023-01-29T17:55:26Z</dcterms:created>
  <dcterms:modified xsi:type="dcterms:W3CDTF">2023-01-29T09:55:26Z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2023-01-29T17:55:26Z</dcterms:created>
  <dcterms:modified xsi:type="dcterms:W3CDTF">2023-01-29T09:55:26Z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2023-01-29T17:55:26Z</dcterms:created>
  <dcterms:modified xsi:type="dcterms:W3CDTF">2023-01-29T09:55:26Z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2023-01-29T17:55:25Z</dcterms:created>
  <dcterms:modified xsi:type="dcterms:W3CDTF">2023-01-29T09:55:25Z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2023-01-29T17:55:22Z</dcterms:created>
  <dcterms:modified xsi:type="dcterms:W3CDTF">2023-01-29T09:55:22Z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2023-01-29T17:55:23Z</dcterms:created>
  <dcterms:modified xsi:type="dcterms:W3CDTF">2023-01-29T09:55:23Z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2023-01-29T17:55:22Z</dcterms:created>
  <dcterms:modified xsi:type="dcterms:W3CDTF">2023-01-29T09:55:22Z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2023-01-29T17:55:22Z</dcterms:created>
  <dcterms:modified xsi:type="dcterms:W3CDTF">2023-01-29T09:55:22Z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2023-01-29T17:55:22Z</dcterms:created>
  <dcterms:modified xsi:type="dcterms:W3CDTF">2023-01-29T09:55:22Z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b99ebd8-1bc3-4b5f-b054-90fc04d42abd}">
  <ds:schemaRefs/>
</ds:datastoreItem>
</file>

<file path=customXml/itemProps11.xml><?xml version="1.0" encoding="utf-8"?>
<ds:datastoreItem xmlns:ds="http://schemas.openxmlformats.org/officeDocument/2006/customXml" ds:itemID="{b662d19f-15db-4696-aaab-2745b87eb095}">
  <ds:schemaRefs/>
</ds:datastoreItem>
</file>

<file path=customXml/itemProps12.xml><?xml version="1.0" encoding="utf-8"?>
<ds:datastoreItem xmlns:ds="http://schemas.openxmlformats.org/officeDocument/2006/customXml" ds:itemID="{cab735e0-3b12-4c5a-baee-3dc7cfd4e6e6}">
  <ds:schemaRefs/>
</ds:datastoreItem>
</file>

<file path=customXml/itemProps13.xml><?xml version="1.0" encoding="utf-8"?>
<ds:datastoreItem xmlns:ds="http://schemas.openxmlformats.org/officeDocument/2006/customXml" ds:itemID="{e0acb72d-217c-4a2b-ba26-48389606e068}">
  <ds:schemaRefs/>
</ds:datastoreItem>
</file>

<file path=customXml/itemProps14.xml><?xml version="1.0" encoding="utf-8"?>
<ds:datastoreItem xmlns:ds="http://schemas.openxmlformats.org/officeDocument/2006/customXml" ds:itemID="{7b8f249c-f270-4d1e-98cb-54be7ba820ed}">
  <ds:schemaRefs/>
</ds:datastoreItem>
</file>

<file path=customXml/itemProps15.xml><?xml version="1.0" encoding="utf-8"?>
<ds:datastoreItem xmlns:ds="http://schemas.openxmlformats.org/officeDocument/2006/customXml" ds:itemID="{0512fdd4-e832-4526-9e3b-aaa49ad7c5ae}">
  <ds:schemaRefs/>
</ds:datastoreItem>
</file>

<file path=customXml/itemProps16.xml><?xml version="1.0" encoding="utf-8"?>
<ds:datastoreItem xmlns:ds="http://schemas.openxmlformats.org/officeDocument/2006/customXml" ds:itemID="{269bfa5c-bb93-4513-82d6-57214be7ad67}">
  <ds:schemaRefs/>
</ds:datastoreItem>
</file>

<file path=customXml/itemProps17.xml><?xml version="1.0" encoding="utf-8"?>
<ds:datastoreItem xmlns:ds="http://schemas.openxmlformats.org/officeDocument/2006/customXml" ds:itemID="{038acb16-493b-4119-a84b-0afeb01c5bfd}">
  <ds:schemaRefs/>
</ds:datastoreItem>
</file>

<file path=customXml/itemProps18.xml><?xml version="1.0" encoding="utf-8"?>
<ds:datastoreItem xmlns:ds="http://schemas.openxmlformats.org/officeDocument/2006/customXml" ds:itemID="{4492eeb5-a570-4199-a1a6-16ab989e7f15}">
  <ds:schemaRefs/>
</ds:datastoreItem>
</file>

<file path=customXml/itemProps19.xml><?xml version="1.0" encoding="utf-8"?>
<ds:datastoreItem xmlns:ds="http://schemas.openxmlformats.org/officeDocument/2006/customXml" ds:itemID="{aa26ff74-ed69-49da-8e99-e80c4597436e}">
  <ds:schemaRefs/>
</ds:datastoreItem>
</file>

<file path=customXml/itemProps2.xml><?xml version="1.0" encoding="utf-8"?>
<ds:datastoreItem xmlns:ds="http://schemas.openxmlformats.org/officeDocument/2006/customXml" ds:itemID="{a65b5dcc-dd1b-47d1-a853-d1437b56af6a}">
  <ds:schemaRefs/>
</ds:datastoreItem>
</file>

<file path=customXml/itemProps3.xml><?xml version="1.0" encoding="utf-8"?>
<ds:datastoreItem xmlns:ds="http://schemas.openxmlformats.org/officeDocument/2006/customXml" ds:itemID="{afae790b-1d63-4190-a986-0429c5c7cbd3}">
  <ds:schemaRefs/>
</ds:datastoreItem>
</file>

<file path=customXml/itemProps4.xml><?xml version="1.0" encoding="utf-8"?>
<ds:datastoreItem xmlns:ds="http://schemas.openxmlformats.org/officeDocument/2006/customXml" ds:itemID="{4dca3d75-6202-423b-97ba-192527670493}">
  <ds:schemaRefs/>
</ds:datastoreItem>
</file>

<file path=customXml/itemProps5.xml><?xml version="1.0" encoding="utf-8"?>
<ds:datastoreItem xmlns:ds="http://schemas.openxmlformats.org/officeDocument/2006/customXml" ds:itemID="{579d3321-feec-4bca-bbbf-2a16c703c044}">
  <ds:schemaRefs/>
</ds:datastoreItem>
</file>

<file path=customXml/itemProps6.xml><?xml version="1.0" encoding="utf-8"?>
<ds:datastoreItem xmlns:ds="http://schemas.openxmlformats.org/officeDocument/2006/customXml" ds:itemID="{b73f3afd-3e83-4186-aa27-8e717402407b}">
  <ds:schemaRefs/>
</ds:datastoreItem>
</file>

<file path=customXml/itemProps7.xml><?xml version="1.0" encoding="utf-8"?>
<ds:datastoreItem xmlns:ds="http://schemas.openxmlformats.org/officeDocument/2006/customXml" ds:itemID="{17b5f067-aa75-4da8-80d8-8c64254e270d}">
  <ds:schemaRefs/>
</ds:datastoreItem>
</file>

<file path=customXml/itemProps8.xml><?xml version="1.0" encoding="utf-8"?>
<ds:datastoreItem xmlns:ds="http://schemas.openxmlformats.org/officeDocument/2006/customXml" ds:itemID="{0b7cff47-bf55-4a1d-b1b1-16c6467667aa}">
  <ds:schemaRefs/>
</ds:datastoreItem>
</file>

<file path=customXml/itemProps9.xml><?xml version="1.0" encoding="utf-8"?>
<ds:datastoreItem xmlns:ds="http://schemas.openxmlformats.org/officeDocument/2006/customXml" ds:itemID="{cc87136e-176b-47f8-b42c-a86d9c943375}">
  <ds:schemaRefs/>
</ds:datastoreItem>
</file>

<file path=docProps/app.xml><?xml version="1.0" encoding="utf-8"?>
<Properties xmlns="http://schemas.openxmlformats.org/officeDocument/2006/extended-properties" xmlns:vt="http://schemas.openxmlformats.org/officeDocument/2006/docPropsVTypes">
  <Pages>33</Pages>
  <Words>7438</Words>
  <Characters>8596</Characters>
  <TotalTime>1</TotalTime>
  <ScaleCrop>false</ScaleCrop>
  <LinksUpToDate>false</LinksUpToDate>
  <CharactersWithSpaces>8749</CharactersWithSpaces>
  <Application>WPS Office_11.8.2.10912_F1E327BC-269C-435d-A152-05C5408002CA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2023-01-29T17:55:00Z</dcterms:created>
  <dc:creator>Administrator</dc:creator>
  <cp:lastModifiedBy>Administrator</cp:lastModifiedBy>
  <dcterms:modified xsi:type="dcterms:W3CDTF">2023-11-07T08:05:02Z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7653321440204D12AAD4F00112FAEE7B</vt:lpwstr>
  </property>
</Properties>
</file>