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w:t>
      </w:r>
      <w:r>
        <w:rPr>
          <w:rFonts w:hint="eastAsia" w:ascii="方正小标宋简体" w:eastAsia="方正小标宋简体"/>
          <w:sz w:val="44"/>
          <w:szCs w:val="44"/>
          <w:lang w:eastAsia="zh-CN"/>
        </w:rPr>
        <w:t>单位</w:t>
      </w:r>
      <w:r>
        <w:rPr>
          <w:rFonts w:hint="eastAsia" w:ascii="方正小标宋简体" w:eastAsia="方正小标宋简体"/>
          <w:sz w:val="44"/>
          <w:szCs w:val="44"/>
        </w:rPr>
        <w:t>预算公开目录</w:t>
      </w:r>
    </w:p>
    <w:p>
      <w:pPr>
        <w:spacing w:line="580" w:lineRule="exact"/>
        <w:jc w:val="left"/>
        <w:rPr>
          <w:rFonts w:ascii="黑体" w:hAnsi="黑体" w:eastAsia="黑体" w:cs="黑体"/>
          <w:color w:val="000000"/>
          <w:sz w:val="32"/>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一、202</w:t>
      </w:r>
      <w:r>
        <w:rPr>
          <w:rFonts w:hint="eastAsia" w:ascii="仿宋_GB2312" w:hAnsi="黑体" w:eastAsia="仿宋_GB2312" w:cs="黑体"/>
          <w:b/>
          <w:color w:val="000000"/>
          <w:sz w:val="32"/>
          <w:lang w:val="en-US" w:eastAsia="zh-CN"/>
        </w:rPr>
        <w:t>2</w:t>
      </w:r>
      <w:r>
        <w:rPr>
          <w:rFonts w:hint="eastAsia" w:ascii="仿宋_GB2312" w:hAnsi="黑体" w:eastAsia="仿宋_GB2312" w:cs="黑体"/>
          <w:b/>
          <w:color w:val="000000"/>
          <w:sz w:val="32"/>
        </w:rPr>
        <w:t>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预算公开表格</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b/>
          <w:color w:val="000000"/>
          <w:sz w:val="32"/>
          <w:lang w:eastAsia="zh-CN"/>
        </w:rPr>
        <w:t>单位</w:t>
      </w:r>
      <w:r>
        <w:rPr>
          <w:rFonts w:hint="eastAsia" w:ascii="仿宋_GB2312" w:hAnsi="黑体" w:eastAsia="仿宋_GB2312" w:cs="黑体"/>
          <w:color w:val="000000"/>
          <w:sz w:val="32"/>
        </w:rPr>
        <w:t>预算收支总表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（二）</w:t>
      </w:r>
      <w:r>
        <w:rPr>
          <w:rFonts w:hint="eastAsia" w:ascii="仿宋_GB2312" w:hAnsi="黑体" w:eastAsia="仿宋_GB2312" w:cs="黑体"/>
          <w:b/>
          <w:color w:val="000000"/>
          <w:sz w:val="32"/>
          <w:lang w:eastAsia="zh-CN"/>
        </w:rPr>
        <w:t>单位</w:t>
      </w:r>
      <w:r>
        <w:rPr>
          <w:rFonts w:hint="eastAsia" w:ascii="仿宋_GB2312" w:hAnsi="黑体" w:eastAsia="仿宋_GB2312" w:cs="黑体"/>
          <w:color w:val="000000"/>
          <w:sz w:val="32"/>
        </w:rPr>
        <w:t>预算收入总表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（三）</w:t>
      </w:r>
      <w:r>
        <w:rPr>
          <w:rFonts w:hint="eastAsia" w:ascii="仿宋_GB2312" w:hAnsi="黑体" w:eastAsia="仿宋_GB2312" w:cs="黑体"/>
          <w:b/>
          <w:color w:val="000000"/>
          <w:sz w:val="32"/>
          <w:lang w:eastAsia="zh-CN"/>
        </w:rPr>
        <w:t>单位</w:t>
      </w:r>
      <w:r>
        <w:rPr>
          <w:rFonts w:hint="eastAsia" w:ascii="仿宋_GB2312" w:hAnsi="黑体" w:eastAsia="仿宋_GB2312" w:cs="黑体"/>
          <w:color w:val="000000"/>
          <w:sz w:val="32"/>
        </w:rPr>
        <w:t>预算支出总表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（四）</w:t>
      </w:r>
      <w:r>
        <w:rPr>
          <w:rFonts w:hint="eastAsia" w:ascii="仿宋_GB2312" w:hAnsi="黑体" w:eastAsia="仿宋_GB2312" w:cs="黑体"/>
          <w:b/>
          <w:color w:val="000000"/>
          <w:sz w:val="32"/>
          <w:lang w:eastAsia="zh-CN"/>
        </w:rPr>
        <w:t>单位</w:t>
      </w:r>
      <w:r>
        <w:rPr>
          <w:rFonts w:hint="eastAsia" w:ascii="仿宋_GB2312" w:hAnsi="黑体" w:eastAsia="仿宋_GB2312" w:cs="黑体"/>
          <w:color w:val="000000"/>
          <w:sz w:val="32"/>
        </w:rPr>
        <w:t>预算财政拨款收支总表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（五）</w:t>
      </w:r>
      <w:r>
        <w:rPr>
          <w:rFonts w:hint="eastAsia" w:ascii="仿宋_GB2312" w:hAnsi="黑体" w:eastAsia="仿宋_GB2312" w:cs="黑体"/>
          <w:b/>
          <w:color w:val="000000"/>
          <w:sz w:val="32"/>
          <w:lang w:eastAsia="zh-CN"/>
        </w:rPr>
        <w:t>单位</w:t>
      </w:r>
      <w:r>
        <w:rPr>
          <w:rFonts w:hint="eastAsia" w:ascii="仿宋_GB2312" w:hAnsi="黑体" w:eastAsia="仿宋_GB2312" w:cs="黑体"/>
          <w:color w:val="000000"/>
          <w:sz w:val="32"/>
        </w:rPr>
        <w:t>预算一般公共预算财政拨款支出表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（六）</w:t>
      </w:r>
      <w:r>
        <w:rPr>
          <w:rFonts w:hint="eastAsia" w:ascii="仿宋_GB2312" w:hAnsi="黑体" w:eastAsia="仿宋_GB2312" w:cs="黑体"/>
          <w:b/>
          <w:color w:val="000000"/>
          <w:sz w:val="32"/>
          <w:lang w:eastAsia="zh-CN"/>
        </w:rPr>
        <w:t>单位</w:t>
      </w:r>
      <w:r>
        <w:rPr>
          <w:rFonts w:hint="eastAsia" w:ascii="仿宋_GB2312" w:hAnsi="黑体" w:eastAsia="仿宋_GB2312" w:cs="黑体"/>
          <w:color w:val="000000"/>
          <w:sz w:val="32"/>
        </w:rPr>
        <w:t>预算一般公共预算财政拨款基本支出表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（七）</w:t>
      </w:r>
      <w:r>
        <w:rPr>
          <w:rFonts w:hint="eastAsia" w:ascii="仿宋_GB2312" w:hAnsi="黑体" w:eastAsia="仿宋_GB2312" w:cs="黑体"/>
          <w:b/>
          <w:color w:val="000000"/>
          <w:sz w:val="32"/>
          <w:lang w:eastAsia="zh-CN"/>
        </w:rPr>
        <w:t>单位</w:t>
      </w:r>
      <w:r>
        <w:rPr>
          <w:rFonts w:hint="eastAsia" w:ascii="仿宋_GB2312" w:hAnsi="黑体" w:eastAsia="仿宋_GB2312" w:cs="黑体"/>
          <w:color w:val="000000"/>
          <w:sz w:val="32"/>
        </w:rPr>
        <w:t>预算政府基金预算财政拨款支出表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（八）</w:t>
      </w:r>
      <w:r>
        <w:rPr>
          <w:rFonts w:hint="eastAsia" w:ascii="仿宋_GB2312" w:hAnsi="黑体" w:eastAsia="仿宋_GB2312" w:cs="黑体"/>
          <w:b/>
          <w:color w:val="000000"/>
          <w:sz w:val="32"/>
          <w:lang w:eastAsia="zh-CN"/>
        </w:rPr>
        <w:t>单位</w:t>
      </w:r>
      <w:r>
        <w:rPr>
          <w:rFonts w:hint="eastAsia" w:ascii="仿宋_GB2312" w:hAnsi="黑体" w:eastAsia="仿宋_GB2312" w:cs="黑体"/>
          <w:color w:val="000000"/>
          <w:sz w:val="32"/>
        </w:rPr>
        <w:t>预算国有资本经营预算财政拨款支出表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（九）</w:t>
      </w:r>
      <w:r>
        <w:rPr>
          <w:rFonts w:hint="eastAsia" w:ascii="仿宋_GB2312" w:hAnsi="黑体" w:eastAsia="仿宋_GB2312" w:cs="黑体"/>
          <w:b/>
          <w:color w:val="000000"/>
          <w:sz w:val="32"/>
          <w:lang w:eastAsia="zh-CN"/>
        </w:rPr>
        <w:t>单位</w:t>
      </w:r>
      <w:r>
        <w:rPr>
          <w:rFonts w:hint="eastAsia" w:ascii="仿宋_GB2312" w:hAnsi="黑体" w:eastAsia="仿宋_GB2312" w:cs="黑体"/>
          <w:color w:val="000000"/>
          <w:sz w:val="32"/>
        </w:rPr>
        <w:t>预算财政拨款“三公”经费支出表</w:t>
      </w: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二、202</w:t>
      </w:r>
      <w:r>
        <w:rPr>
          <w:rFonts w:hint="eastAsia" w:ascii="仿宋_GB2312" w:hAnsi="黑体" w:eastAsia="仿宋_GB2312" w:cs="黑体"/>
          <w:b/>
          <w:color w:val="000000"/>
          <w:sz w:val="32"/>
          <w:lang w:val="en-US" w:eastAsia="zh-CN"/>
        </w:rPr>
        <w:t>2</w:t>
      </w:r>
      <w:r>
        <w:rPr>
          <w:rFonts w:hint="eastAsia" w:ascii="仿宋_GB2312" w:hAnsi="黑体" w:eastAsia="仿宋_GB2312" w:cs="黑体"/>
          <w:b/>
          <w:color w:val="000000"/>
          <w:sz w:val="32"/>
        </w:rPr>
        <w:t>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预算公开说明</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w:t>
      </w:r>
      <w:r>
        <w:rPr>
          <w:rFonts w:hint="eastAsia" w:ascii="仿宋_GB2312" w:hAnsi="黑体" w:eastAsia="仿宋_GB2312" w:cs="黑体"/>
          <w:b/>
          <w:color w:val="000000"/>
          <w:sz w:val="32"/>
          <w:lang w:eastAsia="zh-CN"/>
        </w:rPr>
        <w:t>单位</w:t>
      </w:r>
      <w:r>
        <w:rPr>
          <w:rFonts w:hint="eastAsia" w:ascii="仿宋_GB2312" w:hAnsi="黑体" w:eastAsia="仿宋_GB2312" w:cs="黑体"/>
          <w:color w:val="000000"/>
          <w:sz w:val="32"/>
        </w:rPr>
        <w:t>职责及机构设置情况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w:t>
      </w:r>
      <w:r>
        <w:rPr>
          <w:rFonts w:hint="eastAsia" w:ascii="仿宋_GB2312" w:hAnsi="黑体" w:eastAsia="仿宋_GB2312" w:cs="黑体"/>
          <w:b/>
          <w:color w:val="000000"/>
          <w:sz w:val="32"/>
          <w:lang w:eastAsia="zh-CN"/>
        </w:rPr>
        <w:t>单位</w:t>
      </w:r>
      <w:r>
        <w:rPr>
          <w:rFonts w:hint="eastAsia" w:ascii="仿宋_GB2312" w:hAnsi="黑体" w:eastAsia="仿宋_GB2312"/>
          <w:color w:val="000000"/>
          <w:sz w:val="32"/>
        </w:rPr>
        <w:t>预算安排的总体情况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（三）机关运行经费安排情况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（四）财政拨款“三公”经费预算情况及增减变化原因</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（五）政府采购预算情况</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（六）国有资产信息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（七）名词解释</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（八）其他需要说明的事项</w:t>
      </w:r>
    </w:p>
    <w:p>
      <w:pPr>
        <w:spacing w:line="580" w:lineRule="exact"/>
        <w:rPr>
          <w:rFonts w:ascii="仿宋_GB2312" w:hAnsi="黑体" w:eastAsia="仿宋_GB2312" w:cs="黑体"/>
          <w:b/>
          <w:color w:val="000000"/>
          <w:sz w:val="32"/>
        </w:rPr>
      </w:pPr>
      <w:r>
        <w:rPr>
          <w:rFonts w:hint="eastAsia" w:ascii="仿宋_GB2312" w:hAnsi="黑体" w:eastAsia="仿宋_GB2312" w:cs="黑体"/>
          <w:b/>
          <w:color w:val="000000"/>
          <w:sz w:val="32"/>
        </w:rPr>
        <w:t>三、202</w:t>
      </w:r>
      <w:r>
        <w:rPr>
          <w:rFonts w:hint="eastAsia" w:ascii="仿宋_GB2312" w:hAnsi="黑体" w:eastAsia="仿宋_GB2312" w:cs="黑体"/>
          <w:b/>
          <w:color w:val="000000"/>
          <w:sz w:val="32"/>
          <w:lang w:val="en-US" w:eastAsia="zh-CN"/>
        </w:rPr>
        <w:t>2</w:t>
      </w:r>
      <w:r>
        <w:rPr>
          <w:rFonts w:hint="eastAsia" w:ascii="仿宋_GB2312" w:hAnsi="黑体" w:eastAsia="仿宋_GB2312" w:cs="黑体"/>
          <w:b/>
          <w:color w:val="000000"/>
          <w:sz w:val="32"/>
        </w:rPr>
        <w:t>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预算绩效文本</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（一）</w:t>
      </w:r>
      <w:r>
        <w:rPr>
          <w:rFonts w:hint="eastAsia" w:ascii="仿宋_GB2312" w:hAnsi="黑体" w:eastAsia="仿宋_GB2312" w:cs="黑体"/>
          <w:b/>
          <w:color w:val="000000"/>
          <w:sz w:val="32"/>
          <w:lang w:eastAsia="zh-CN"/>
        </w:rPr>
        <w:t>单位</w:t>
      </w:r>
      <w:r>
        <w:rPr>
          <w:rFonts w:hint="eastAsia" w:ascii="仿宋_GB2312" w:hAnsi="黑体" w:eastAsia="仿宋_GB2312"/>
          <w:color w:val="000000"/>
          <w:sz w:val="32"/>
        </w:rPr>
        <w:t>整体绩效目标</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（二）预算项目绩效目标</w:t>
      </w:r>
    </w:p>
    <w:p/>
    <w:p/>
    <w:p/>
    <w:p/>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4758"/>
        <w:gridCol w:w="1056"/>
        <w:gridCol w:w="5095"/>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27"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预算单位编码及名称：[213]统战部本级</w:t>
            </w:r>
          </w:p>
        </w:tc>
        <w:tc>
          <w:tcPr>
            <w:tcW w:w="181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85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26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一、一般公共预算拨款收入</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269.48</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四、财政专户管理资金收入</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五、事业收入</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六、事业单位经营收入</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七、上级补助收入</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八、附属单位上缴收入</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九、其他收入</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90.47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269.48</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上年结转结余</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28.82</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年终结转结余</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16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298.3</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298.3</w:t>
            </w:r>
          </w:p>
        </w:tc>
      </w:tr>
    </w:tbl>
    <w:p/>
    <w:p/>
    <w:p/>
    <w:p/>
    <w:p/>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2"/>
        <w:gridCol w:w="814"/>
        <w:gridCol w:w="3168"/>
        <w:gridCol w:w="577"/>
        <w:gridCol w:w="577"/>
        <w:gridCol w:w="1207"/>
        <w:gridCol w:w="1207"/>
        <w:gridCol w:w="814"/>
        <w:gridCol w:w="814"/>
        <w:gridCol w:w="1207"/>
        <w:gridCol w:w="1599"/>
        <w:gridCol w:w="815"/>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419"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预算单位编码及名称：[213]统战部本级</w:t>
            </w:r>
          </w:p>
        </w:tc>
        <w:tc>
          <w:tcPr>
            <w:tcW w:w="999"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58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935"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298.3</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269.48</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269.48</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162.66</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138.31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138.31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20123</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民族事务</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2012304</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民族工作专项</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统战事务</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112.66</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110.31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110.31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2013401</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95.31</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95.31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95.31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2013404</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宗教事务</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8.35</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2013499</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其他统战事务支出</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12.63</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12.63</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12.63</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11.70</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11.70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11.70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5.67</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5.67</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5.67</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商业服务业等支出</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21602</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商业流通事务</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2160219</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民贸民品贷款贴息</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
    <w:p/>
    <w:p/>
    <w:p/>
    <w:p/>
    <w:p/>
    <w:p/>
    <w:p/>
    <w:p/>
    <w:p/>
    <w:p/>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2"/>
        <w:gridCol w:w="1013"/>
        <w:gridCol w:w="3958"/>
        <w:gridCol w:w="1502"/>
        <w:gridCol w:w="1013"/>
        <w:gridCol w:w="1013"/>
        <w:gridCol w:w="1025"/>
        <w:gridCol w:w="1749"/>
        <w:gridCol w:w="2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578"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预算单位编码及名称：[213]统战部本级</w:t>
            </w:r>
          </w:p>
        </w:tc>
        <w:tc>
          <w:tcPr>
            <w:tcW w:w="62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79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298.30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138.08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160.22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162.66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92.91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69.75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20123</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民族事务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2012304</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民族工作专项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统战事务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112.66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92.91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95.31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92.91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2013404</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宗教事务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8.35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8.35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2013499</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其他统战事务支出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12.63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12.63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11.70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11.70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商业服务业等支出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21602</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商业流通事务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2160219</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民贸民品贷款贴息</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
    <w:p/>
    <w:p/>
    <w:p/>
    <w:p/>
    <w:p/>
    <w:p/>
    <w:p/>
    <w:p/>
    <w:p/>
    <w:p/>
    <w:p/>
    <w:p/>
    <w:p/>
    <w:p/>
    <w:p/>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7"/>
        <w:gridCol w:w="2480"/>
        <w:gridCol w:w="600"/>
        <w:gridCol w:w="3092"/>
        <w:gridCol w:w="600"/>
        <w:gridCol w:w="2071"/>
        <w:gridCol w:w="2276"/>
        <w:gridCol w:w="2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306"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预算单位编码及名称：[213]统战部本级</w:t>
            </w:r>
          </w:p>
        </w:tc>
        <w:tc>
          <w:tcPr>
            <w:tcW w:w="81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88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3746"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269.48</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162.66</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162.66</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269.48</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298.30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298.30</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年初财政拨款结转和结余</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28.82</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年末财政拨款结转和结余</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28.82</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298.30</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298.30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298.30</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9"/>
        <w:gridCol w:w="1240"/>
        <w:gridCol w:w="4854"/>
        <w:gridCol w:w="879"/>
        <w:gridCol w:w="879"/>
        <w:gridCol w:w="1252"/>
        <w:gridCol w:w="2145"/>
        <w:gridCol w:w="2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47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预算单位编码及名称：[213]统战部本级</w:t>
            </w:r>
          </w:p>
        </w:tc>
        <w:tc>
          <w:tcPr>
            <w:tcW w:w="76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76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2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298.30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138.08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123.69</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14.39</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162.66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92.91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79.05</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13.86</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20123</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民族事务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2012304</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民族工作专项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统战事务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112.66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92.91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79.05</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13.86</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2013401</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95.31</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92.91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79.05</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13.86</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2013404</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宗教事务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8.35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2013499</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其他统战事务支出</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23.80</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0.53</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24.33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23.80</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0.53</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12.63</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12.63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12.10</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0.53</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11.70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11.70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11.70</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12.06</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5.67</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5.67</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商业服务业等支出</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21602</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商业流通事务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2160219</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民贸民品贷款贴息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1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
    <w:p/>
    <w:p/>
    <w:p/>
    <w:p/>
    <w:p/>
    <w:p/>
    <w:p/>
    <w:p/>
    <w:p/>
    <w:p/>
    <w:p/>
    <w:p/>
    <w:p/>
    <w:p/>
    <w:p/>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4"/>
        <w:gridCol w:w="1541"/>
        <w:gridCol w:w="5278"/>
        <w:gridCol w:w="1098"/>
        <w:gridCol w:w="2661"/>
        <w:gridCol w:w="2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102"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预算单位编码及名称：[213]统战部本级</w:t>
            </w:r>
          </w:p>
        </w:tc>
        <w:tc>
          <w:tcPr>
            <w:tcW w:w="94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94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4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支出单位经济分类科目</w:t>
            </w:r>
          </w:p>
        </w:tc>
        <w:tc>
          <w:tcPr>
            <w:tcW w:w="228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138.08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123.69</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工资福利支出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111.36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111.36</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基本工资</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38.40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38.40</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津贴补贴</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36.86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36.86</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奖金</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3.20</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30108</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11.70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11.70</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30110</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职工基本医疗保险缴费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5.67</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5.67</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公务员医疗补助缴费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其他社会保障缴费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0.37</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0.37</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8.78</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商品和服务支出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14.39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办公费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印刷费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0.07</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30207</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邮电费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差旅费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维修(护)费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30228</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工会经费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福利费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0.96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公务用车运行维护费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其他交通费用</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30299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其他商品和服务支出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对个人和家庭的补助</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12.33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12.33</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离休费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10.95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10.95</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退休费</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1.15</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奖励金</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0.05</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30399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其他对个人和家庭的补助</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0.18</w:t>
            </w:r>
          </w:p>
        </w:tc>
        <w:tc>
          <w:tcPr>
            <w:tcW w:w="9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
    <w:p/>
    <w:p/>
    <w:p/>
    <w:p/>
    <w:p/>
    <w:p/>
    <w:p/>
    <w:p/>
    <w:p/>
    <w:p/>
    <w:p/>
    <w:p/>
    <w:p/>
    <w:p/>
    <w:p/>
    <w:p/>
    <w:p/>
    <w:p/>
    <w:tbl>
      <w:tblPr>
        <w:tblStyle w:val="2"/>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5"/>
        <w:gridCol w:w="1451"/>
        <w:gridCol w:w="4420"/>
        <w:gridCol w:w="2463"/>
        <w:gridCol w:w="2463"/>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402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910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单位编码及名称：统战部本级</w:t>
            </w:r>
          </w:p>
        </w:tc>
        <w:tc>
          <w:tcPr>
            <w:tcW w:w="2464"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K" w:hAnsi="方正仿宋_GBK" w:eastAsia="方正仿宋_GBK" w:cs="方正仿宋_GBK"/>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注：无政府基金预算，空表列示。</w:t>
            </w:r>
          </w:p>
        </w:tc>
      </w:tr>
    </w:tbl>
    <w:p/>
    <w:p/>
    <w:p/>
    <w:p/>
    <w:p/>
    <w:p/>
    <w:p/>
    <w:p/>
    <w:p/>
    <w:p/>
    <w:tbl>
      <w:tblPr>
        <w:tblStyle w:val="2"/>
        <w:tblW w:w="14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9"/>
        <w:gridCol w:w="1450"/>
        <w:gridCol w:w="4271"/>
        <w:gridCol w:w="2473"/>
        <w:gridCol w:w="2473"/>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414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919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单位编码及名称：统战部本级</w:t>
            </w:r>
          </w:p>
        </w:tc>
        <w:tc>
          <w:tcPr>
            <w:tcW w:w="247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gridSpan w:val="6"/>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注：无国有资本经营预算，空表列示。</w:t>
            </w:r>
          </w:p>
        </w:tc>
      </w:tr>
    </w:tbl>
    <w:p/>
    <w:p/>
    <w:p/>
    <w:p/>
    <w:p/>
    <w:p/>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5"/>
        <w:gridCol w:w="4899"/>
        <w:gridCol w:w="545"/>
        <w:gridCol w:w="2599"/>
        <w:gridCol w:w="2338"/>
        <w:gridCol w:w="3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059"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预算单位编码及名称：[213]统战部本级</w:t>
            </w:r>
          </w:p>
        </w:tc>
        <w:tc>
          <w:tcPr>
            <w:tcW w:w="83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107"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9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4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06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9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政府性基金财政拨款</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“三公”经费小计</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一、因公出国（境）费</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其中：教学科研人员因公出国（境）费</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其他因公出国（境）费</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二、公务用车购置及运维费</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其中：公务用车购置费</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公务用车运行维护费</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三、公务接待费</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四、会议费</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五、培训费</w:t>
            </w:r>
          </w:p>
        </w:tc>
        <w:tc>
          <w:tcPr>
            <w:tcW w:w="1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
    <w:p/>
    <w:p/>
    <w:p/>
    <w:p/>
    <w:p/>
    <w:p/>
    <w:p/>
    <w:p>
      <w:pPr>
        <w:spacing w:line="600" w:lineRule="exact"/>
        <w:jc w:val="center"/>
        <w:rPr>
          <w:rFonts w:ascii="Times New Roman" w:hAnsi="Times New Roman"/>
          <w:b/>
          <w:color w:val="000000"/>
          <w:sz w:val="44"/>
        </w:rPr>
      </w:pPr>
      <w:r>
        <w:rPr>
          <w:rFonts w:ascii="Times New Roman" w:hAnsi="Times New Roman"/>
          <w:b/>
          <w:color w:val="000000"/>
          <w:sz w:val="44"/>
        </w:rPr>
        <w:t>山海关区统战</w:t>
      </w:r>
      <w:r>
        <w:rPr>
          <w:rFonts w:hint="eastAsia" w:ascii="Times New Roman" w:hAnsi="Times New Roman"/>
          <w:b/>
          <w:color w:val="000000"/>
          <w:sz w:val="44"/>
          <w:lang w:eastAsia="zh-CN"/>
        </w:rPr>
        <w:t>部本级</w:t>
      </w:r>
      <w:r>
        <w:rPr>
          <w:rFonts w:ascii="Times New Roman" w:hAnsi="Times New Roman"/>
          <w:b/>
          <w:color w:val="000000"/>
          <w:sz w:val="44"/>
        </w:rPr>
        <w:t>202</w:t>
      </w:r>
      <w:r>
        <w:rPr>
          <w:rFonts w:hint="eastAsia" w:ascii="Times New Roman" w:hAnsi="Times New Roman"/>
          <w:b/>
          <w:color w:val="000000"/>
          <w:sz w:val="44"/>
          <w:lang w:val="en-US" w:eastAsia="zh-CN"/>
        </w:rPr>
        <w:t>2</w:t>
      </w:r>
      <w:r>
        <w:rPr>
          <w:rFonts w:ascii="Times New Roman" w:hAnsi="Times New Roman"/>
          <w:b/>
          <w:color w:val="000000"/>
          <w:sz w:val="44"/>
        </w:rPr>
        <w:t>年</w:t>
      </w:r>
      <w:r>
        <w:rPr>
          <w:rFonts w:hint="eastAsia" w:ascii="Times New Roman" w:hAnsi="Times New Roman"/>
          <w:b/>
          <w:color w:val="000000"/>
          <w:sz w:val="44"/>
          <w:lang w:eastAsia="zh-CN"/>
        </w:rPr>
        <w:t>单位</w:t>
      </w:r>
      <w:r>
        <w:rPr>
          <w:rFonts w:ascii="Times New Roman" w:hAnsi="Times New Roman"/>
          <w:b/>
          <w:color w:val="000000"/>
          <w:sz w:val="44"/>
        </w:rPr>
        <w:t>预算公开说明</w:t>
      </w:r>
    </w:p>
    <w:p>
      <w:pPr>
        <w:spacing w:line="600" w:lineRule="exact"/>
        <w:jc w:val="center"/>
        <w:rPr>
          <w:rFonts w:ascii="Times New Roman" w:hAnsi="Times New Roman" w:eastAsia="黑体"/>
          <w:color w:val="000000"/>
          <w:sz w:val="44"/>
        </w:rPr>
      </w:pPr>
    </w:p>
    <w:p>
      <w:pPr>
        <w:spacing w:line="600" w:lineRule="exact"/>
        <w:jc w:val="left"/>
        <w:rPr>
          <w:rFonts w:ascii="Times New Roman" w:hAnsi="Times New Roman" w:eastAsia="仿宋_GB2312"/>
          <w:sz w:val="32"/>
          <w:szCs w:val="32"/>
        </w:rPr>
      </w:pPr>
      <w:r>
        <w:rPr>
          <w:rFonts w:ascii="Times New Roman" w:hAnsi="Times New Roman" w:eastAsia="仿宋"/>
          <w:color w:val="000000"/>
          <w:sz w:val="32"/>
        </w:rPr>
        <w:t xml:space="preserve">    </w:t>
      </w:r>
      <w:r>
        <w:rPr>
          <w:rFonts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r>
        <w:rPr>
          <w:rFonts w:ascii="Times New Roman" w:hAnsi="Times New Roman" w:eastAsia="仿宋_GB2312"/>
          <w:sz w:val="32"/>
          <w:szCs w:val="32"/>
        </w:rPr>
        <w:t>预算法》、《地方预决算公开操作规程》和《河北省省级预算公开办法》规定，现将山海关区统战</w:t>
      </w:r>
      <w:r>
        <w:rPr>
          <w:rFonts w:hint="eastAsia" w:ascii="Times New Roman" w:hAnsi="Times New Roman" w:eastAsia="仿宋_GB2312"/>
          <w:sz w:val="32"/>
          <w:szCs w:val="32"/>
          <w:lang w:eastAsia="zh-CN"/>
        </w:rPr>
        <w:t>部本级</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w:t>
      </w:r>
      <w:r>
        <w:rPr>
          <w:rFonts w:hint="eastAsia" w:ascii="Times New Roman" w:hAnsi="Times New Roman" w:eastAsia="仿宋_GB2312"/>
          <w:sz w:val="32"/>
          <w:szCs w:val="32"/>
          <w:lang w:eastAsia="zh-CN"/>
        </w:rPr>
        <w:t>单位</w:t>
      </w:r>
      <w:r>
        <w:rPr>
          <w:rFonts w:ascii="Times New Roman" w:hAnsi="Times New Roman" w:eastAsia="仿宋_GB2312"/>
          <w:sz w:val="32"/>
          <w:szCs w:val="32"/>
        </w:rPr>
        <w:t>预算公开如下：</w:t>
      </w:r>
    </w:p>
    <w:p>
      <w:pPr>
        <w:spacing w:line="600" w:lineRule="exact"/>
        <w:jc w:val="left"/>
        <w:rPr>
          <w:rFonts w:ascii="Times New Roman" w:hAnsi="Times New Roman" w:eastAsia="黑体"/>
          <w:color w:val="000000"/>
          <w:sz w:val="32"/>
        </w:rPr>
      </w:pPr>
      <w:r>
        <w:rPr>
          <w:rFonts w:ascii="Times New Roman" w:hAnsi="Times New Roman" w:eastAsia="仿宋"/>
          <w:color w:val="000000"/>
          <w:sz w:val="32"/>
        </w:rPr>
        <w:t xml:space="preserve">   </w:t>
      </w:r>
      <w:r>
        <w:rPr>
          <w:rFonts w:ascii="Times New Roman" w:hAnsi="Times New Roman" w:eastAsia="黑体"/>
          <w:color w:val="000000"/>
          <w:sz w:val="32"/>
        </w:rPr>
        <w:t xml:space="preserve"> 一、</w:t>
      </w:r>
      <w:r>
        <w:rPr>
          <w:rFonts w:hint="eastAsia" w:ascii="Times New Roman" w:hAnsi="Times New Roman" w:eastAsia="黑体"/>
          <w:color w:val="000000"/>
          <w:sz w:val="32"/>
          <w:lang w:eastAsia="zh-CN"/>
        </w:rPr>
        <w:t>单位</w:t>
      </w:r>
      <w:r>
        <w:rPr>
          <w:rFonts w:ascii="Times New Roman" w:hAnsi="Times New Roman" w:eastAsia="黑体"/>
          <w:color w:val="000000"/>
          <w:sz w:val="32"/>
        </w:rPr>
        <w:t>职责及机构设置情况</w:t>
      </w:r>
    </w:p>
    <w:p>
      <w:pPr>
        <w:spacing w:line="600" w:lineRule="exact"/>
        <w:ind w:firstLine="640"/>
        <w:jc w:val="left"/>
        <w:rPr>
          <w:rFonts w:ascii="Times New Roman" w:hAnsi="Times New Roman" w:eastAsia="楷体_GB2312"/>
          <w:b/>
          <w:color w:val="000000"/>
          <w:sz w:val="32"/>
        </w:rPr>
      </w:pPr>
      <w:r>
        <w:rPr>
          <w:rFonts w:hint="eastAsia" w:ascii="Times New Roman" w:hAnsi="Times New Roman" w:eastAsia="楷体_GB2312"/>
          <w:b/>
          <w:color w:val="000000"/>
          <w:sz w:val="32"/>
          <w:lang w:eastAsia="zh-CN"/>
        </w:rPr>
        <w:t>单位</w:t>
      </w:r>
      <w:r>
        <w:rPr>
          <w:rFonts w:ascii="Times New Roman" w:hAnsi="Times New Roman" w:eastAsia="楷体_GB2312"/>
          <w:b/>
          <w:color w:val="000000"/>
          <w:sz w:val="32"/>
        </w:rPr>
        <w:t>职责：</w:t>
      </w:r>
      <w:bookmarkStart w:id="11" w:name="_GoBack"/>
      <w:bookmarkEnd w:id="11"/>
    </w:p>
    <w:p>
      <w:pPr>
        <w:snapToGrid w:val="0"/>
        <w:spacing w:line="600" w:lineRule="exact"/>
        <w:ind w:firstLine="640"/>
        <w:rPr>
          <w:rFonts w:ascii="Times New Roman" w:hAnsi="Times New Roman" w:eastAsia="仿宋"/>
          <w:color w:val="000000"/>
          <w:sz w:val="32"/>
        </w:rPr>
      </w:pPr>
      <w:r>
        <w:rPr>
          <w:rFonts w:ascii="Times New Roman" w:hAnsi="Times New Roman" w:eastAsia="仿宋"/>
          <w:color w:val="000000"/>
          <w:sz w:val="32"/>
        </w:rPr>
        <w:t>1.组织贯彻执行中央、省、市、区委关于党的统一战线方针、政策、指示、决议并对贯彻落实各项统战方针、政策进行督促检查。</w:t>
      </w:r>
    </w:p>
    <w:p>
      <w:pPr>
        <w:snapToGrid w:val="0"/>
        <w:spacing w:line="600" w:lineRule="exact"/>
        <w:ind w:firstLine="640"/>
        <w:rPr>
          <w:rFonts w:ascii="Times New Roman" w:hAnsi="Times New Roman" w:eastAsia="仿宋_GB2312"/>
          <w:color w:val="000000"/>
          <w:sz w:val="32"/>
        </w:rPr>
      </w:pPr>
      <w:r>
        <w:rPr>
          <w:rFonts w:ascii="Times New Roman" w:hAnsi="Times New Roman" w:eastAsia="仿宋_GB2312"/>
          <w:color w:val="000000"/>
          <w:sz w:val="32"/>
        </w:rPr>
        <w:t>2.负责党外人士的政治安排，会同区委组织部做好培养、选拔工作。</w:t>
      </w:r>
    </w:p>
    <w:p>
      <w:pPr>
        <w:snapToGrid w:val="0"/>
        <w:spacing w:line="600" w:lineRule="exact"/>
        <w:ind w:firstLine="640"/>
        <w:rPr>
          <w:rFonts w:ascii="Times New Roman" w:hAnsi="Times New Roman" w:eastAsia="仿宋_GB2312"/>
          <w:color w:val="000000"/>
          <w:sz w:val="32"/>
        </w:rPr>
      </w:pPr>
      <w:r>
        <w:rPr>
          <w:rFonts w:ascii="Times New Roman" w:hAnsi="Times New Roman" w:eastAsia="仿宋_GB2312"/>
          <w:color w:val="000000"/>
          <w:sz w:val="32"/>
        </w:rPr>
        <w:t>3.协调检查有关民族、宗教工作方针、政策的落实情况，联系宗教界、少数民族的代表人士。</w:t>
      </w:r>
    </w:p>
    <w:p>
      <w:pPr>
        <w:snapToGrid w:val="0"/>
        <w:spacing w:line="600" w:lineRule="exact"/>
        <w:ind w:firstLine="640"/>
        <w:rPr>
          <w:rFonts w:ascii="Times New Roman" w:hAnsi="Times New Roman" w:eastAsia="仿宋_GB2312"/>
          <w:color w:val="000000"/>
          <w:sz w:val="32"/>
        </w:rPr>
      </w:pPr>
      <w:r>
        <w:rPr>
          <w:rFonts w:ascii="Times New Roman" w:hAnsi="Times New Roman" w:eastAsia="仿宋_GB2312"/>
          <w:color w:val="000000"/>
          <w:sz w:val="32"/>
        </w:rPr>
        <w:t>4.开展以经济建设为中心，祖国统一为重点的海外统战工作，联系海外有关社团及代表人士。</w:t>
      </w:r>
    </w:p>
    <w:p>
      <w:pPr>
        <w:snapToGrid w:val="0"/>
        <w:spacing w:line="600" w:lineRule="exact"/>
        <w:ind w:firstLine="640"/>
        <w:rPr>
          <w:rFonts w:ascii="Times New Roman" w:hAnsi="Times New Roman" w:eastAsia="仿宋_GB2312"/>
          <w:color w:val="000000"/>
          <w:sz w:val="32"/>
        </w:rPr>
      </w:pPr>
      <w:r>
        <w:rPr>
          <w:rFonts w:ascii="Times New Roman" w:hAnsi="Times New Roman" w:eastAsia="仿宋_GB2312"/>
          <w:color w:val="000000"/>
          <w:sz w:val="32"/>
        </w:rPr>
        <w:t>5.负责开展经济领域的统战工作，联系民营经济代表人士，调查、研究并反映我区民营经济代表人士的情况，协调关系、提出意见和建议。</w:t>
      </w:r>
    </w:p>
    <w:p>
      <w:pPr>
        <w:snapToGrid w:val="0"/>
        <w:spacing w:line="600" w:lineRule="exact"/>
        <w:ind w:firstLine="640"/>
        <w:rPr>
          <w:rFonts w:ascii="Times New Roman" w:hAnsi="Times New Roman" w:eastAsia="仿宋_GB2312"/>
          <w:color w:val="000000"/>
          <w:sz w:val="32"/>
        </w:rPr>
      </w:pPr>
      <w:r>
        <w:rPr>
          <w:rFonts w:ascii="Times New Roman" w:hAnsi="Times New Roman" w:eastAsia="仿宋_GB2312"/>
          <w:color w:val="000000"/>
          <w:sz w:val="32"/>
        </w:rPr>
        <w:t>6.调查研究党外知识分子的情况，反应党外知识分子的意见，协调关系、提出政策建议。</w:t>
      </w:r>
    </w:p>
    <w:p>
      <w:pPr>
        <w:snapToGrid w:val="0"/>
        <w:spacing w:line="600" w:lineRule="exact"/>
        <w:ind w:firstLine="640"/>
        <w:rPr>
          <w:rFonts w:ascii="Times New Roman" w:hAnsi="Times New Roman" w:eastAsia="仿宋_GB2312"/>
          <w:color w:val="000000"/>
          <w:sz w:val="32"/>
        </w:rPr>
      </w:pPr>
      <w:r>
        <w:rPr>
          <w:rFonts w:ascii="Times New Roman" w:hAnsi="Times New Roman" w:eastAsia="仿宋_GB2312"/>
          <w:color w:val="000000"/>
          <w:sz w:val="32"/>
        </w:rPr>
        <w:t>7.完成区委和上级业务</w:t>
      </w:r>
      <w:r>
        <w:rPr>
          <w:rFonts w:hint="eastAsia" w:ascii="Times New Roman" w:hAnsi="Times New Roman" w:eastAsia="仿宋_GB2312"/>
          <w:color w:val="000000"/>
          <w:sz w:val="32"/>
          <w:lang w:eastAsia="zh-CN"/>
        </w:rPr>
        <w:t>单位</w:t>
      </w:r>
      <w:r>
        <w:rPr>
          <w:rFonts w:ascii="Times New Roman" w:hAnsi="Times New Roman" w:eastAsia="仿宋_GB2312"/>
          <w:color w:val="000000"/>
          <w:sz w:val="32"/>
        </w:rPr>
        <w:t>交办的其他任务。</w:t>
      </w:r>
    </w:p>
    <w:p>
      <w:pPr>
        <w:spacing w:line="600" w:lineRule="exact"/>
        <w:ind w:firstLine="640"/>
        <w:jc w:val="left"/>
        <w:rPr>
          <w:rFonts w:ascii="Times New Roman" w:hAnsi="Times New Roman" w:eastAsia="楷体_GB2312"/>
          <w:b/>
          <w:color w:val="000000"/>
          <w:sz w:val="32"/>
        </w:rPr>
      </w:pPr>
      <w:r>
        <w:rPr>
          <w:rFonts w:ascii="Times New Roman" w:hAnsi="Times New Roman" w:eastAsia="楷体_GB2312"/>
          <w:b/>
          <w:color w:val="000000"/>
          <w:sz w:val="32"/>
        </w:rPr>
        <w:t>机构设置：</w:t>
      </w:r>
    </w:p>
    <w:p>
      <w:pPr>
        <w:spacing w:line="600" w:lineRule="exact"/>
        <w:ind w:firstLine="640"/>
        <w:jc w:val="center"/>
        <w:rPr>
          <w:rFonts w:ascii="Times New Roman" w:hAnsi="Times New Roman" w:eastAsia="楷体_GB2312"/>
          <w:b/>
          <w:color w:val="000000"/>
          <w:sz w:val="32"/>
        </w:rPr>
      </w:pPr>
      <w:r>
        <w:rPr>
          <w:rFonts w:hint="eastAsia" w:ascii="Times New Roman" w:hAnsi="Times New Roman" w:eastAsia="楷体_GB2312"/>
          <w:b/>
          <w:color w:val="000000"/>
          <w:sz w:val="32"/>
          <w:lang w:eastAsia="zh-CN"/>
        </w:rPr>
        <w:t>单位</w:t>
      </w:r>
      <w:r>
        <w:rPr>
          <w:rFonts w:ascii="Times New Roman" w:hAnsi="Times New Roman" w:eastAsia="楷体_GB2312"/>
          <w:b/>
          <w:color w:val="000000"/>
          <w:sz w:val="32"/>
        </w:rPr>
        <w:t>机构设置情况</w:t>
      </w:r>
    </w:p>
    <w:tbl>
      <w:tblPr>
        <w:tblStyle w:val="2"/>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blHeader/>
          <w:jc w:val="center"/>
        </w:trPr>
        <w:tc>
          <w:tcPr>
            <w:tcW w:w="6094" w:type="dxa"/>
            <w:vMerge w:val="restart"/>
            <w:noWrap w:val="0"/>
            <w:vAlign w:val="center"/>
          </w:tcPr>
          <w:p>
            <w:pPr>
              <w:spacing w:line="600" w:lineRule="exact"/>
              <w:jc w:val="center"/>
              <w:rPr>
                <w:rFonts w:ascii="Times New Roman" w:hAnsi="Times New Roman" w:eastAsia="仿宋_GB2312"/>
                <w:b/>
                <w:sz w:val="28"/>
                <w:szCs w:val="28"/>
              </w:rPr>
            </w:pPr>
            <w:r>
              <w:rPr>
                <w:rFonts w:ascii="Times New Roman" w:hAnsi="Times New Roman" w:eastAsia="仿宋_GB2312"/>
                <w:b/>
                <w:sz w:val="28"/>
                <w:szCs w:val="28"/>
              </w:rPr>
              <w:t>单位名称</w:t>
            </w:r>
          </w:p>
        </w:tc>
        <w:tc>
          <w:tcPr>
            <w:tcW w:w="1845" w:type="dxa"/>
            <w:vMerge w:val="restart"/>
            <w:noWrap w:val="0"/>
            <w:vAlign w:val="center"/>
          </w:tcPr>
          <w:p>
            <w:pPr>
              <w:spacing w:line="600" w:lineRule="exact"/>
              <w:jc w:val="center"/>
              <w:rPr>
                <w:rFonts w:ascii="Times New Roman" w:hAnsi="Times New Roman" w:eastAsia="仿宋_GB2312"/>
                <w:b/>
                <w:sz w:val="28"/>
                <w:szCs w:val="28"/>
              </w:rPr>
            </w:pPr>
            <w:r>
              <w:rPr>
                <w:rFonts w:ascii="Times New Roman" w:hAnsi="Times New Roman" w:eastAsia="仿宋_GB2312"/>
                <w:b/>
                <w:sz w:val="28"/>
                <w:szCs w:val="28"/>
              </w:rPr>
              <w:t>单位性质</w:t>
            </w:r>
          </w:p>
        </w:tc>
        <w:tc>
          <w:tcPr>
            <w:tcW w:w="2416" w:type="dxa"/>
            <w:vMerge w:val="restart"/>
            <w:noWrap w:val="0"/>
            <w:vAlign w:val="center"/>
          </w:tcPr>
          <w:p>
            <w:pPr>
              <w:spacing w:line="600" w:lineRule="exact"/>
              <w:jc w:val="center"/>
              <w:rPr>
                <w:rFonts w:ascii="Times New Roman" w:hAnsi="Times New Roman" w:eastAsia="仿宋_GB2312"/>
                <w:b/>
                <w:sz w:val="28"/>
                <w:szCs w:val="28"/>
              </w:rPr>
            </w:pPr>
            <w:r>
              <w:rPr>
                <w:rFonts w:ascii="Times New Roman" w:hAnsi="Times New Roman" w:eastAsia="仿宋_GB2312"/>
                <w:b/>
                <w:sz w:val="28"/>
                <w:szCs w:val="28"/>
              </w:rPr>
              <w:t>单位规格</w:t>
            </w:r>
          </w:p>
        </w:tc>
        <w:tc>
          <w:tcPr>
            <w:tcW w:w="3907" w:type="dxa"/>
            <w:vMerge w:val="restart"/>
            <w:noWrap w:val="0"/>
            <w:vAlign w:val="center"/>
          </w:tcPr>
          <w:p>
            <w:pPr>
              <w:spacing w:line="600" w:lineRule="exact"/>
              <w:jc w:val="center"/>
              <w:rPr>
                <w:rFonts w:ascii="Times New Roman" w:hAnsi="Times New Roman" w:eastAsia="仿宋_GB2312"/>
                <w:b/>
                <w:sz w:val="28"/>
                <w:szCs w:val="28"/>
              </w:rPr>
            </w:pPr>
            <w:r>
              <w:rPr>
                <w:rFonts w:ascii="Times New Roman" w:hAnsi="Times New Roman" w:eastAsia="仿宋_GB2312"/>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blHeader/>
          <w:jc w:val="center"/>
        </w:trPr>
        <w:tc>
          <w:tcPr>
            <w:tcW w:w="6094" w:type="dxa"/>
            <w:vMerge w:val="continue"/>
            <w:noWrap w:val="0"/>
            <w:vAlign w:val="center"/>
          </w:tcPr>
          <w:p>
            <w:pPr>
              <w:spacing w:line="600" w:lineRule="exact"/>
              <w:jc w:val="left"/>
              <w:outlineLvl w:val="0"/>
              <w:rPr>
                <w:rFonts w:ascii="Times New Roman" w:hAnsi="Times New Roman" w:eastAsia="仿宋"/>
                <w:sz w:val="28"/>
                <w:szCs w:val="28"/>
              </w:rPr>
            </w:pPr>
          </w:p>
        </w:tc>
        <w:tc>
          <w:tcPr>
            <w:tcW w:w="1845" w:type="dxa"/>
            <w:vMerge w:val="continue"/>
            <w:noWrap w:val="0"/>
            <w:vAlign w:val="center"/>
          </w:tcPr>
          <w:p>
            <w:pPr>
              <w:spacing w:line="600" w:lineRule="exact"/>
              <w:jc w:val="left"/>
              <w:outlineLvl w:val="0"/>
              <w:rPr>
                <w:rFonts w:ascii="Times New Roman" w:hAnsi="Times New Roman" w:eastAsia="仿宋"/>
                <w:sz w:val="28"/>
                <w:szCs w:val="28"/>
              </w:rPr>
            </w:pPr>
          </w:p>
        </w:tc>
        <w:tc>
          <w:tcPr>
            <w:tcW w:w="2416" w:type="dxa"/>
            <w:vMerge w:val="continue"/>
            <w:noWrap w:val="0"/>
            <w:vAlign w:val="center"/>
          </w:tcPr>
          <w:p>
            <w:pPr>
              <w:spacing w:line="600" w:lineRule="exact"/>
              <w:jc w:val="left"/>
              <w:outlineLvl w:val="0"/>
              <w:rPr>
                <w:rFonts w:ascii="Times New Roman" w:hAnsi="Times New Roman" w:eastAsia="仿宋"/>
                <w:sz w:val="28"/>
                <w:szCs w:val="28"/>
              </w:rPr>
            </w:pPr>
          </w:p>
        </w:tc>
        <w:tc>
          <w:tcPr>
            <w:tcW w:w="3907" w:type="dxa"/>
            <w:vMerge w:val="continue"/>
            <w:noWrap w:val="0"/>
            <w:vAlign w:val="center"/>
          </w:tcPr>
          <w:p>
            <w:pPr>
              <w:spacing w:line="600" w:lineRule="exact"/>
              <w:jc w:val="left"/>
              <w:outlineLvl w:val="0"/>
              <w:rPr>
                <w:rFonts w:ascii="Times New Roman" w:hAnsi="Times New Roman"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600" w:lineRule="exact"/>
              <w:jc w:val="center"/>
              <w:rPr>
                <w:rFonts w:hint="eastAsia" w:ascii="Times New Roman" w:hAnsi="Times New Roman" w:eastAsia="仿宋_GB2312"/>
                <w:sz w:val="28"/>
                <w:szCs w:val="28"/>
                <w:lang w:eastAsia="zh-CN"/>
              </w:rPr>
            </w:pPr>
            <w:r>
              <w:rPr>
                <w:rFonts w:ascii="Times New Roman" w:hAnsi="Times New Roman" w:eastAsia="仿宋_GB2312"/>
                <w:sz w:val="28"/>
                <w:szCs w:val="28"/>
              </w:rPr>
              <w:t>中共秦皇岛市山海关区委统战部</w:t>
            </w:r>
          </w:p>
        </w:tc>
        <w:tc>
          <w:tcPr>
            <w:tcW w:w="1845" w:type="dxa"/>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行政</w:t>
            </w:r>
          </w:p>
        </w:tc>
        <w:tc>
          <w:tcPr>
            <w:tcW w:w="2416" w:type="dxa"/>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正科级</w:t>
            </w:r>
          </w:p>
        </w:tc>
        <w:tc>
          <w:tcPr>
            <w:tcW w:w="3907" w:type="dxa"/>
            <w:noWrap w:val="0"/>
            <w:vAlign w:val="center"/>
          </w:tcPr>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财政拨款</w:t>
            </w:r>
          </w:p>
        </w:tc>
      </w:tr>
    </w:tbl>
    <w:p>
      <w:pPr>
        <w:spacing w:line="600" w:lineRule="exact"/>
        <w:ind w:firstLine="640" w:firstLineChars="200"/>
        <w:jc w:val="left"/>
        <w:rPr>
          <w:rFonts w:ascii="Times New Roman" w:hAnsi="Times New Roman" w:eastAsia="黑体"/>
          <w:color w:val="000000"/>
          <w:sz w:val="32"/>
        </w:rPr>
      </w:pPr>
      <w:r>
        <w:rPr>
          <w:rFonts w:ascii="Times New Roman" w:hAnsi="Times New Roman" w:eastAsia="黑体"/>
          <w:color w:val="000000"/>
          <w:sz w:val="32"/>
        </w:rPr>
        <w:t>二、</w:t>
      </w:r>
      <w:r>
        <w:rPr>
          <w:rFonts w:hint="eastAsia" w:ascii="Times New Roman" w:hAnsi="Times New Roman" w:eastAsia="黑体"/>
          <w:color w:val="000000"/>
          <w:sz w:val="32"/>
          <w:lang w:eastAsia="zh-CN"/>
        </w:rPr>
        <w:t>单位</w:t>
      </w:r>
      <w:r>
        <w:rPr>
          <w:rFonts w:ascii="Times New Roman" w:hAnsi="Times New Roman" w:eastAsia="黑体"/>
          <w:color w:val="000000"/>
          <w:sz w:val="32"/>
        </w:rPr>
        <w:t>预算安排的总体情况</w:t>
      </w:r>
    </w:p>
    <w:p>
      <w:pPr>
        <w:spacing w:line="600" w:lineRule="exact"/>
        <w:jc w:val="left"/>
        <w:rPr>
          <w:rFonts w:ascii="Times New Roman" w:hAnsi="Times New Roman" w:eastAsia="仿宋_GB2312"/>
          <w:color w:val="000000"/>
          <w:sz w:val="32"/>
        </w:rPr>
      </w:pPr>
      <w:r>
        <w:rPr>
          <w:rFonts w:ascii="Times New Roman" w:hAnsi="Times New Roman" w:eastAsia="仿宋"/>
          <w:color w:val="000000"/>
          <w:sz w:val="32"/>
        </w:rPr>
        <w:t xml:space="preserve">    </w:t>
      </w:r>
      <w:r>
        <w:rPr>
          <w:rFonts w:ascii="Times New Roman" w:hAnsi="Times New Roman" w:eastAsia="仿宋_GB2312"/>
          <w:color w:val="000000"/>
          <w:sz w:val="32"/>
        </w:rPr>
        <w:t>按照预算管理有关规定，目前我区</w:t>
      </w:r>
      <w:r>
        <w:rPr>
          <w:rFonts w:hint="eastAsia" w:ascii="Times New Roman" w:hAnsi="Times New Roman" w:eastAsia="仿宋_GB2312"/>
          <w:color w:val="000000"/>
          <w:sz w:val="32"/>
          <w:lang w:eastAsia="zh-CN"/>
        </w:rPr>
        <w:t>单位</w:t>
      </w:r>
      <w:r>
        <w:rPr>
          <w:rFonts w:ascii="Times New Roman" w:hAnsi="Times New Roman" w:eastAsia="仿宋_GB2312"/>
          <w:color w:val="000000"/>
          <w:sz w:val="32"/>
        </w:rPr>
        <w:t>预算的编制实行综合预算制度，即全部收入和支出都反映在预算中。山海关区统战机关的收支包含在</w:t>
      </w:r>
      <w:r>
        <w:rPr>
          <w:rFonts w:hint="eastAsia" w:ascii="Times New Roman" w:hAnsi="Times New Roman" w:eastAsia="仿宋_GB2312"/>
          <w:color w:val="000000"/>
          <w:sz w:val="32"/>
          <w:lang w:eastAsia="zh-CN"/>
        </w:rPr>
        <w:t>单位</w:t>
      </w:r>
      <w:r>
        <w:rPr>
          <w:rFonts w:ascii="Times New Roman" w:hAnsi="Times New Roman" w:eastAsia="仿宋_GB2312"/>
          <w:color w:val="000000"/>
          <w:sz w:val="32"/>
        </w:rPr>
        <w:t>预算中。</w:t>
      </w:r>
    </w:p>
    <w:p>
      <w:pPr>
        <w:spacing w:line="600" w:lineRule="exact"/>
        <w:jc w:val="left"/>
        <w:rPr>
          <w:rFonts w:ascii="Times New Roman" w:hAnsi="Times New Roman" w:eastAsia="楷体"/>
          <w:color w:val="000000"/>
          <w:sz w:val="32"/>
        </w:rPr>
      </w:pPr>
      <w:r>
        <w:rPr>
          <w:rFonts w:ascii="Times New Roman" w:hAnsi="Times New Roman" w:eastAsia="楷体"/>
          <w:color w:val="FF0000"/>
          <w:sz w:val="32"/>
        </w:rPr>
        <w:t xml:space="preserve">    </w:t>
      </w:r>
      <w:r>
        <w:rPr>
          <w:rFonts w:ascii="Times New Roman" w:hAnsi="Times New Roman" w:eastAsia="楷体_GB2312"/>
          <w:b/>
          <w:color w:val="000000"/>
          <w:sz w:val="32"/>
        </w:rPr>
        <w:t>1、收入说明</w:t>
      </w:r>
    </w:p>
    <w:p>
      <w:pPr>
        <w:widowControl w:val="0"/>
        <w:spacing w:after="156" w:afterLines="50" w:line="600" w:lineRule="exact"/>
        <w:ind w:firstLine="640" w:firstLineChars="200"/>
        <w:rPr>
          <w:rFonts w:ascii="Times New Roman" w:hAnsi="Times New Roman" w:eastAsia="仿宋"/>
          <w:color w:val="000000"/>
          <w:sz w:val="32"/>
        </w:rPr>
      </w:pPr>
      <w:r>
        <w:rPr>
          <w:rFonts w:ascii="Times New Roman" w:hAnsi="Times New Roman" w:eastAsia="仿宋"/>
          <w:color w:val="000000"/>
          <w:sz w:val="32"/>
        </w:rPr>
        <w:t>反映本</w:t>
      </w:r>
      <w:r>
        <w:rPr>
          <w:rFonts w:hint="eastAsia" w:ascii="Times New Roman" w:hAnsi="Times New Roman" w:eastAsia="仿宋"/>
          <w:color w:val="000000"/>
          <w:sz w:val="32"/>
          <w:lang w:eastAsia="zh-CN"/>
        </w:rPr>
        <w:t>单位</w:t>
      </w:r>
      <w:r>
        <w:rPr>
          <w:rFonts w:ascii="Times New Roman" w:hAnsi="Times New Roman" w:eastAsia="仿宋"/>
          <w:color w:val="000000"/>
          <w:sz w:val="32"/>
        </w:rPr>
        <w:t>当年全部收入。</w:t>
      </w:r>
    </w:p>
    <w:p>
      <w:pPr>
        <w:widowControl w:val="0"/>
        <w:spacing w:after="156" w:afterLines="50"/>
        <w:ind w:firstLine="640" w:firstLineChars="200"/>
        <w:rPr>
          <w:rFonts w:hint="eastAsia" w:ascii="仿宋_GB2312" w:eastAsia="仿宋_GB2312"/>
          <w:sz w:val="32"/>
          <w:szCs w:val="32"/>
          <w:lang w:val="en-US" w:eastAsia="zh-CN"/>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年预算收入为</w:t>
      </w:r>
      <w:r>
        <w:rPr>
          <w:rFonts w:hint="eastAsia" w:ascii="Times New Roman" w:hAnsi="Times New Roman" w:eastAsia="仿宋_GB2312"/>
          <w:sz w:val="32"/>
          <w:szCs w:val="32"/>
        </w:rPr>
        <w:t>298.3</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元，其中：一般公共预算收入</w:t>
      </w:r>
      <w:r>
        <w:rPr>
          <w:rFonts w:hint="eastAsia" w:ascii="Times New Roman" w:hAnsi="Times New Roman" w:eastAsia="仿宋_GB2312"/>
          <w:sz w:val="32"/>
          <w:szCs w:val="32"/>
        </w:rPr>
        <w:t>269.48</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元，基金预算收入0</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元，财政专户核拨收入0</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元，其他来源收入0</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上年结转结余28.82万元</w:t>
      </w:r>
      <w:r>
        <w:rPr>
          <w:rFonts w:hint="eastAsia" w:ascii="仿宋_GB2312" w:eastAsia="仿宋_GB2312"/>
          <w:sz w:val="32"/>
          <w:szCs w:val="32"/>
          <w:lang w:val="en-US" w:eastAsia="zh-CN"/>
        </w:rPr>
        <w:t>。</w:t>
      </w:r>
    </w:p>
    <w:p>
      <w:pPr>
        <w:widowControl w:val="0"/>
        <w:spacing w:after="156" w:afterLines="50"/>
        <w:ind w:firstLine="643" w:firstLineChars="200"/>
        <w:rPr>
          <w:rFonts w:ascii="Times New Roman" w:hAnsi="Times New Roman" w:eastAsia="楷体_GB2312"/>
          <w:b/>
          <w:color w:val="000000"/>
          <w:sz w:val="32"/>
        </w:rPr>
      </w:pPr>
      <w:r>
        <w:rPr>
          <w:rFonts w:ascii="Times New Roman" w:hAnsi="Times New Roman" w:eastAsia="楷体_GB2312"/>
          <w:b/>
          <w:color w:val="000000"/>
          <w:sz w:val="32"/>
        </w:rPr>
        <w:t>2、支出说明</w:t>
      </w:r>
    </w:p>
    <w:p>
      <w:pPr>
        <w:spacing w:line="600" w:lineRule="exact"/>
        <w:ind w:firstLine="640"/>
        <w:jc w:val="left"/>
        <w:rPr>
          <w:rFonts w:ascii="Times New Roman" w:hAnsi="Times New Roman" w:eastAsia="仿宋_GB2312"/>
          <w:b/>
          <w:color w:val="000000"/>
          <w:sz w:val="32"/>
        </w:rPr>
      </w:pPr>
      <w:r>
        <w:rPr>
          <w:rFonts w:ascii="Times New Roman" w:hAnsi="Times New Roman" w:eastAsia="仿宋_GB2312"/>
          <w:b/>
          <w:color w:val="000000"/>
          <w:sz w:val="32"/>
        </w:rPr>
        <w:t>收支预算总表支出栏、基本支出表、项目支出表按经济分类和支出功能分类科目编制，反映山海关区202</w:t>
      </w:r>
      <w:r>
        <w:rPr>
          <w:rFonts w:hint="eastAsia" w:ascii="Times New Roman" w:hAnsi="Times New Roman" w:eastAsia="仿宋_GB2312"/>
          <w:b/>
          <w:color w:val="000000"/>
          <w:sz w:val="32"/>
          <w:lang w:val="en-US" w:eastAsia="zh-CN"/>
        </w:rPr>
        <w:t>2</w:t>
      </w:r>
      <w:r>
        <w:rPr>
          <w:rFonts w:ascii="Times New Roman" w:hAnsi="Times New Roman" w:eastAsia="仿宋_GB2312"/>
          <w:b/>
          <w:color w:val="000000"/>
          <w:sz w:val="32"/>
        </w:rPr>
        <w:t>年度</w:t>
      </w:r>
      <w:r>
        <w:rPr>
          <w:rFonts w:hint="eastAsia" w:ascii="Times New Roman" w:hAnsi="Times New Roman" w:eastAsia="仿宋_GB2312"/>
          <w:b/>
          <w:color w:val="000000"/>
          <w:sz w:val="32"/>
          <w:lang w:eastAsia="zh-CN"/>
        </w:rPr>
        <w:t>单位</w:t>
      </w:r>
      <w:r>
        <w:rPr>
          <w:rFonts w:ascii="Times New Roman" w:hAnsi="Times New Roman" w:eastAsia="仿宋_GB2312"/>
          <w:b/>
          <w:color w:val="000000"/>
          <w:sz w:val="32"/>
        </w:rPr>
        <w:t>预算中支出预算的总体情况。</w:t>
      </w:r>
    </w:p>
    <w:p>
      <w:pPr>
        <w:spacing w:line="600" w:lineRule="exact"/>
        <w:ind w:firstLine="640"/>
        <w:jc w:val="left"/>
        <w:rPr>
          <w:rFonts w:ascii="Times New Roman" w:hAnsi="Times New Roman" w:eastAsia="仿宋"/>
          <w:color w:val="FF0000"/>
          <w:sz w:val="32"/>
        </w:rPr>
      </w:pP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年预算支出为</w:t>
      </w:r>
      <w:r>
        <w:rPr>
          <w:rFonts w:hint="eastAsia" w:ascii="Times New Roman" w:hAnsi="Times New Roman" w:eastAsia="仿宋_GB2312"/>
          <w:sz w:val="32"/>
          <w:szCs w:val="32"/>
        </w:rPr>
        <w:t>298.3</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元，其中：基本支出</w:t>
      </w:r>
      <w:r>
        <w:rPr>
          <w:rFonts w:hint="eastAsia" w:ascii="Times New Roman" w:hAnsi="Times New Roman" w:eastAsia="仿宋_GB2312"/>
          <w:sz w:val="32"/>
          <w:szCs w:val="32"/>
          <w:lang w:val="en-US" w:eastAsia="zh-CN"/>
        </w:rPr>
        <w:t>138.08万</w:t>
      </w:r>
      <w:r>
        <w:rPr>
          <w:rFonts w:ascii="Times New Roman" w:hAnsi="Times New Roman" w:eastAsia="仿宋_GB2312"/>
          <w:sz w:val="32"/>
          <w:szCs w:val="32"/>
        </w:rPr>
        <w:t>元，主要是人员经费</w:t>
      </w:r>
      <w:r>
        <w:rPr>
          <w:rFonts w:hint="eastAsia" w:ascii="Times New Roman" w:hAnsi="Times New Roman" w:eastAsia="仿宋_GB2312"/>
          <w:sz w:val="32"/>
          <w:szCs w:val="32"/>
          <w:lang w:val="en-US" w:eastAsia="zh-CN"/>
        </w:rPr>
        <w:t>123.69万</w:t>
      </w:r>
      <w:r>
        <w:rPr>
          <w:rFonts w:ascii="Times New Roman" w:hAnsi="Times New Roman" w:eastAsia="仿宋_GB2312"/>
          <w:sz w:val="32"/>
          <w:szCs w:val="32"/>
        </w:rPr>
        <w:t>元和日常公用经费</w:t>
      </w:r>
      <w:r>
        <w:rPr>
          <w:rFonts w:hint="eastAsia" w:ascii="Times New Roman" w:hAnsi="Times New Roman" w:eastAsia="仿宋_GB2312"/>
          <w:sz w:val="32"/>
          <w:szCs w:val="32"/>
          <w:lang w:val="en-US" w:eastAsia="zh-CN"/>
        </w:rPr>
        <w:t>14.39万</w:t>
      </w:r>
      <w:r>
        <w:rPr>
          <w:rFonts w:ascii="Times New Roman" w:hAnsi="Times New Roman" w:eastAsia="仿宋_GB2312"/>
          <w:sz w:val="32"/>
          <w:szCs w:val="32"/>
        </w:rPr>
        <w:t>元；项目支出</w:t>
      </w:r>
      <w:r>
        <w:rPr>
          <w:rFonts w:hint="eastAsia" w:ascii="Times New Roman" w:hAnsi="Times New Roman" w:eastAsia="仿宋_GB2312"/>
          <w:sz w:val="32"/>
          <w:szCs w:val="32"/>
          <w:lang w:val="en-US" w:eastAsia="zh-CN"/>
        </w:rPr>
        <w:t>160.22万</w:t>
      </w:r>
      <w:r>
        <w:rPr>
          <w:rFonts w:ascii="Times New Roman" w:hAnsi="Times New Roman" w:eastAsia="仿宋_GB2312"/>
          <w:sz w:val="32"/>
          <w:szCs w:val="32"/>
        </w:rPr>
        <w:t>元，主要为宗教治理经费项目安排6</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元；提前下达</w:t>
      </w:r>
      <w:r>
        <w:rPr>
          <w:rFonts w:hint="eastAsia" w:ascii="Times New Roman" w:hAnsi="Times New Roman" w:eastAsia="仿宋_GB2312"/>
          <w:sz w:val="32"/>
          <w:szCs w:val="32"/>
          <w:lang w:val="en-US" w:eastAsia="zh-CN"/>
        </w:rPr>
        <w:t>2022年</w:t>
      </w:r>
      <w:r>
        <w:rPr>
          <w:rFonts w:ascii="Times New Roman" w:hAnsi="Times New Roman" w:eastAsia="仿宋_GB2312"/>
          <w:sz w:val="32"/>
          <w:szCs w:val="32"/>
        </w:rPr>
        <w:t>省级普惠金融发展专项资金（民贸民品企业贷款贴息）项目安排</w:t>
      </w:r>
      <w:r>
        <w:rPr>
          <w:rFonts w:hint="eastAsia" w:ascii="Times New Roman" w:hAnsi="Times New Roman" w:eastAsia="仿宋_GB2312"/>
          <w:sz w:val="32"/>
          <w:szCs w:val="32"/>
          <w:lang w:val="en-US" w:eastAsia="zh-CN"/>
        </w:rPr>
        <w:t>36万</w:t>
      </w:r>
      <w:r>
        <w:rPr>
          <w:rFonts w:ascii="Times New Roman" w:hAnsi="Times New Roman" w:eastAsia="仿宋_GB2312"/>
          <w:sz w:val="32"/>
          <w:szCs w:val="32"/>
        </w:rPr>
        <w:t>元；车辆保险费项目安排</w:t>
      </w:r>
      <w:r>
        <w:rPr>
          <w:rFonts w:hint="eastAsia" w:ascii="Times New Roman" w:hAnsi="Times New Roman" w:eastAsia="仿宋_GB2312"/>
          <w:sz w:val="32"/>
          <w:szCs w:val="32"/>
          <w:lang w:val="en-US" w:eastAsia="zh-CN"/>
        </w:rPr>
        <w:t>0.4万</w:t>
      </w:r>
      <w:r>
        <w:rPr>
          <w:rFonts w:ascii="Times New Roman" w:hAnsi="Times New Roman" w:eastAsia="仿宋_GB2312"/>
          <w:sz w:val="32"/>
          <w:szCs w:val="32"/>
        </w:rPr>
        <w:t>元；民革、民盟、民建、民进、农工、九三民主党派活动经费项目安排6</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元；提前下达202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年省级少数民族发展资金项目安排</w:t>
      </w:r>
      <w:r>
        <w:rPr>
          <w:rFonts w:hint="eastAsia" w:ascii="Times New Roman" w:hAnsi="Times New Roman" w:eastAsia="仿宋_GB2312"/>
          <w:sz w:val="32"/>
          <w:szCs w:val="32"/>
          <w:lang w:val="en-US" w:eastAsia="zh-CN"/>
        </w:rPr>
        <w:t>28万</w:t>
      </w:r>
      <w:r>
        <w:rPr>
          <w:rFonts w:ascii="Times New Roman" w:hAnsi="Times New Roman" w:eastAsia="仿宋_GB2312"/>
          <w:sz w:val="32"/>
          <w:szCs w:val="32"/>
        </w:rPr>
        <w:t>元；民贸民品</w:t>
      </w:r>
      <w:r>
        <w:rPr>
          <w:rFonts w:hint="eastAsia" w:ascii="Times New Roman" w:hAnsi="Times New Roman" w:eastAsia="仿宋_GB2312"/>
          <w:sz w:val="32"/>
          <w:szCs w:val="32"/>
          <w:lang w:val="en-US" w:eastAsia="zh-CN"/>
        </w:rPr>
        <w:t>贷款</w:t>
      </w:r>
      <w:r>
        <w:rPr>
          <w:rFonts w:ascii="Times New Roman" w:hAnsi="Times New Roman" w:eastAsia="仿宋_GB2312"/>
          <w:sz w:val="32"/>
          <w:szCs w:val="32"/>
        </w:rPr>
        <w:t>贴息项目安排</w:t>
      </w:r>
      <w:r>
        <w:rPr>
          <w:rFonts w:hint="eastAsia" w:ascii="Times New Roman" w:hAnsi="Times New Roman" w:eastAsia="仿宋_GB2312"/>
          <w:sz w:val="32"/>
          <w:szCs w:val="32"/>
          <w:lang w:val="en-US" w:eastAsia="zh-CN"/>
        </w:rPr>
        <w:t>50万</w:t>
      </w:r>
      <w:r>
        <w:rPr>
          <w:rFonts w:ascii="Times New Roman" w:hAnsi="Times New Roman" w:eastAsia="仿宋_GB2312"/>
          <w:sz w:val="32"/>
          <w:szCs w:val="32"/>
        </w:rPr>
        <w:t>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关于提前下达2021年基层宗教事务管理补助经费项目安排2.35万元；提前下达2021</w:t>
      </w:r>
      <w:r>
        <w:rPr>
          <w:rFonts w:ascii="Times New Roman" w:hAnsi="Times New Roman" w:eastAsia="仿宋_GB2312"/>
          <w:sz w:val="32"/>
          <w:szCs w:val="32"/>
        </w:rPr>
        <w:t>省级少数民族发展资金</w:t>
      </w:r>
      <w:r>
        <w:rPr>
          <w:rFonts w:hint="eastAsia" w:ascii="Times New Roman" w:hAnsi="Times New Roman" w:eastAsia="仿宋_GB2312"/>
          <w:sz w:val="32"/>
          <w:szCs w:val="32"/>
          <w:lang w:val="en-US" w:eastAsia="zh-CN"/>
        </w:rPr>
        <w:t>项目安排22万元；</w:t>
      </w:r>
      <w:r>
        <w:rPr>
          <w:rFonts w:ascii="Times New Roman" w:hAnsi="Times New Roman" w:eastAsia="仿宋_GB2312"/>
          <w:sz w:val="32"/>
          <w:szCs w:val="32"/>
        </w:rPr>
        <w:t>提前下达省级</w:t>
      </w:r>
      <w:r>
        <w:rPr>
          <w:rFonts w:hint="eastAsia" w:ascii="Times New Roman" w:hAnsi="Times New Roman" w:eastAsia="仿宋_GB2312"/>
          <w:sz w:val="32"/>
          <w:szCs w:val="32"/>
          <w:lang w:val="en-US" w:eastAsia="zh-CN"/>
        </w:rPr>
        <w:t>2021年</w:t>
      </w:r>
      <w:r>
        <w:rPr>
          <w:rFonts w:ascii="Times New Roman" w:hAnsi="Times New Roman" w:eastAsia="仿宋_GB2312"/>
          <w:sz w:val="32"/>
          <w:szCs w:val="32"/>
        </w:rPr>
        <w:t>普惠金融发展专项资金（民贸民品企业贷款贴息）项目安排</w:t>
      </w:r>
      <w:r>
        <w:rPr>
          <w:rFonts w:hint="eastAsia" w:ascii="Times New Roman" w:hAnsi="Times New Roman" w:eastAsia="仿宋_GB2312"/>
          <w:sz w:val="32"/>
          <w:szCs w:val="32"/>
          <w:lang w:val="en-US" w:eastAsia="zh-CN"/>
        </w:rPr>
        <w:t>4.47万元；工作业务经费2万元；民族工作经费3万元</w:t>
      </w:r>
      <w:r>
        <w:rPr>
          <w:rFonts w:ascii="Times New Roman" w:hAnsi="Times New Roman" w:eastAsia="仿宋_GB2312"/>
          <w:sz w:val="32"/>
          <w:szCs w:val="32"/>
        </w:rPr>
        <w:t>。</w:t>
      </w:r>
    </w:p>
    <w:p>
      <w:pPr>
        <w:spacing w:line="600" w:lineRule="exact"/>
        <w:jc w:val="left"/>
        <w:rPr>
          <w:rFonts w:ascii="Times New Roman" w:hAnsi="Times New Roman" w:eastAsia="楷体_GB2312"/>
          <w:b/>
          <w:color w:val="000000"/>
          <w:sz w:val="32"/>
        </w:rPr>
      </w:pPr>
      <w:r>
        <w:rPr>
          <w:rFonts w:ascii="Times New Roman" w:hAnsi="Times New Roman" w:eastAsia="楷体"/>
          <w:color w:val="000000"/>
          <w:sz w:val="32"/>
        </w:rPr>
        <w:t xml:space="preserve">   </w:t>
      </w:r>
      <w:r>
        <w:rPr>
          <w:rFonts w:ascii="Times New Roman" w:hAnsi="Times New Roman" w:eastAsia="楷体_GB2312"/>
          <w:b/>
          <w:color w:val="000000"/>
          <w:sz w:val="32"/>
        </w:rPr>
        <w:t xml:space="preserve"> 3、比上年增减情况</w:t>
      </w:r>
    </w:p>
    <w:p>
      <w:pPr>
        <w:spacing w:line="600" w:lineRule="exact"/>
        <w:ind w:firstLine="640"/>
        <w:jc w:val="left"/>
        <w:rPr>
          <w:rFonts w:hint="default" w:ascii="Times New Roman" w:hAnsi="Times New Roman" w:eastAsia="仿宋_GB2312"/>
          <w:color w:val="FF0000"/>
          <w:sz w:val="32"/>
          <w:lang w:val="en-US" w:eastAsia="zh-CN"/>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年预算支出安排</w:t>
      </w:r>
      <w:r>
        <w:rPr>
          <w:rFonts w:hint="eastAsia" w:ascii="Times New Roman" w:hAnsi="Times New Roman" w:eastAsia="仿宋_GB2312"/>
          <w:sz w:val="32"/>
          <w:szCs w:val="32"/>
          <w:lang w:val="en-US" w:eastAsia="zh-CN"/>
        </w:rPr>
        <w:t>298.3万</w:t>
      </w:r>
      <w:r>
        <w:rPr>
          <w:rFonts w:ascii="Times New Roman" w:hAnsi="Times New Roman" w:eastAsia="仿宋_GB2312"/>
          <w:sz w:val="32"/>
          <w:szCs w:val="32"/>
        </w:rPr>
        <w:t>元，较202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年预算增加</w:t>
      </w:r>
      <w:r>
        <w:rPr>
          <w:rFonts w:hint="eastAsia" w:ascii="Times New Roman" w:hAnsi="Times New Roman" w:eastAsia="仿宋_GB2312"/>
          <w:sz w:val="32"/>
          <w:szCs w:val="32"/>
          <w:lang w:val="en-US" w:eastAsia="zh-CN"/>
        </w:rPr>
        <w:t>97.95万</w:t>
      </w:r>
      <w:r>
        <w:rPr>
          <w:rFonts w:ascii="Times New Roman" w:hAnsi="Times New Roman" w:eastAsia="仿宋_GB2312"/>
          <w:sz w:val="32"/>
          <w:szCs w:val="32"/>
        </w:rPr>
        <w:t>元，其中：基本支出增加</w:t>
      </w:r>
      <w:r>
        <w:rPr>
          <w:rFonts w:hint="eastAsia" w:ascii="Times New Roman" w:hAnsi="Times New Roman" w:eastAsia="仿宋_GB2312"/>
          <w:sz w:val="32"/>
          <w:szCs w:val="32"/>
          <w:lang w:val="en-US" w:eastAsia="zh-CN"/>
        </w:rPr>
        <w:t>27.13万</w:t>
      </w:r>
      <w:r>
        <w:rPr>
          <w:rFonts w:ascii="Times New Roman" w:hAnsi="Times New Roman" w:eastAsia="仿宋_GB2312"/>
          <w:sz w:val="32"/>
          <w:szCs w:val="32"/>
        </w:rPr>
        <w:t>元，主要为人员经费和日常公用经费支出；项目支出</w:t>
      </w:r>
      <w:r>
        <w:rPr>
          <w:rFonts w:hint="eastAsia" w:ascii="Times New Roman" w:hAnsi="Times New Roman" w:eastAsia="仿宋_GB2312"/>
          <w:sz w:val="32"/>
          <w:szCs w:val="32"/>
          <w:lang w:val="en-US" w:eastAsia="zh-CN"/>
        </w:rPr>
        <w:t>增加70.82万</w:t>
      </w:r>
      <w:r>
        <w:rPr>
          <w:rFonts w:ascii="Times New Roman" w:hAnsi="Times New Roman" w:eastAsia="仿宋_GB2312"/>
          <w:sz w:val="32"/>
          <w:szCs w:val="32"/>
        </w:rPr>
        <w:t>元，主要为提前下达省级普惠金融发展专项资金（民贸民品企业贷款贴息）项目</w:t>
      </w:r>
      <w:r>
        <w:rPr>
          <w:rFonts w:hint="eastAsia" w:ascii="Times New Roman" w:hAnsi="Times New Roman" w:eastAsia="仿宋_GB2312"/>
          <w:sz w:val="32"/>
          <w:szCs w:val="32"/>
          <w:lang w:eastAsia="zh-CN"/>
        </w:rPr>
        <w:t>，</w:t>
      </w:r>
      <w:r>
        <w:rPr>
          <w:rFonts w:ascii="Times New Roman" w:hAnsi="Times New Roman" w:eastAsia="仿宋_GB2312"/>
          <w:sz w:val="32"/>
          <w:szCs w:val="32"/>
        </w:rPr>
        <w:t>提前下达省级少数民族发展资金项目</w:t>
      </w:r>
      <w:r>
        <w:rPr>
          <w:rFonts w:hint="eastAsia" w:ascii="Times New Roman" w:hAnsi="Times New Roman" w:eastAsia="仿宋_GB2312"/>
          <w:sz w:val="32"/>
          <w:szCs w:val="32"/>
          <w:lang w:eastAsia="zh-CN"/>
        </w:rPr>
        <w:t>，</w:t>
      </w:r>
      <w:r>
        <w:rPr>
          <w:rFonts w:ascii="Times New Roman" w:hAnsi="Times New Roman" w:eastAsia="仿宋_GB2312"/>
          <w:sz w:val="32"/>
          <w:szCs w:val="32"/>
        </w:rPr>
        <w:t>民贸民品</w:t>
      </w:r>
      <w:r>
        <w:rPr>
          <w:rFonts w:hint="eastAsia" w:ascii="Times New Roman" w:hAnsi="Times New Roman" w:eastAsia="仿宋_GB2312"/>
          <w:sz w:val="32"/>
          <w:szCs w:val="32"/>
          <w:lang w:val="en-US" w:eastAsia="zh-CN"/>
        </w:rPr>
        <w:t>贷款</w:t>
      </w:r>
      <w:r>
        <w:rPr>
          <w:rFonts w:ascii="Times New Roman" w:hAnsi="Times New Roman" w:eastAsia="仿宋_GB2312"/>
          <w:sz w:val="32"/>
          <w:szCs w:val="32"/>
        </w:rPr>
        <w:t>贴息项目</w:t>
      </w:r>
      <w:r>
        <w:rPr>
          <w:rFonts w:hint="eastAsia" w:ascii="Times New Roman" w:hAnsi="Times New Roman" w:eastAsia="仿宋_GB2312"/>
          <w:sz w:val="32"/>
          <w:szCs w:val="32"/>
          <w:lang w:val="en-US" w:eastAsia="zh-CN"/>
        </w:rPr>
        <w:t>较上年均有所增加。</w:t>
      </w:r>
    </w:p>
    <w:p>
      <w:pPr>
        <w:spacing w:line="600" w:lineRule="exact"/>
        <w:jc w:val="left"/>
        <w:rPr>
          <w:rFonts w:ascii="Times New Roman" w:hAnsi="Times New Roman" w:eastAsia="黑体"/>
          <w:color w:val="000000"/>
          <w:sz w:val="32"/>
        </w:rPr>
      </w:pPr>
      <w:r>
        <w:rPr>
          <w:rFonts w:ascii="Times New Roman" w:hAnsi="Times New Roman" w:eastAsia="黑体"/>
          <w:color w:val="000000"/>
          <w:sz w:val="32"/>
        </w:rPr>
        <w:t xml:space="preserve">    三、机关运行经费安排情况</w:t>
      </w:r>
    </w:p>
    <w:p>
      <w:pPr>
        <w:ind w:firstLine="636"/>
        <w:rPr>
          <w:rFonts w:hint="eastAsia" w:ascii="仿宋_GB2312" w:eastAsia="仿宋_GB2312"/>
          <w:sz w:val="32"/>
          <w:szCs w:val="32"/>
        </w:rPr>
      </w:pPr>
      <w:r>
        <w:rPr>
          <w:rFonts w:hint="eastAsia" w:ascii="仿宋_GB2312" w:eastAsia="仿宋_GB2312"/>
          <w:sz w:val="32"/>
          <w:szCs w:val="32"/>
        </w:rPr>
        <w:t>机关运行经费共计安排</w:t>
      </w:r>
      <w:r>
        <w:rPr>
          <w:rFonts w:hint="eastAsia" w:ascii="仿宋_GB2312" w:eastAsia="仿宋_GB2312"/>
          <w:sz w:val="32"/>
          <w:szCs w:val="32"/>
          <w:lang w:val="en-US" w:eastAsia="zh-CN"/>
        </w:rPr>
        <w:t>14.39</w:t>
      </w:r>
      <w:r>
        <w:rPr>
          <w:rFonts w:hint="eastAsia" w:ascii="仿宋" w:hAnsi="仿宋" w:eastAsia="仿宋" w:cs="仿宋"/>
          <w:b w:val="0"/>
          <w:bCs/>
          <w:sz w:val="32"/>
          <w:szCs w:val="32"/>
          <w:lang w:val="en-US" w:eastAsia="zh-CN"/>
        </w:rPr>
        <w:t>万</w:t>
      </w:r>
      <w:r>
        <w:rPr>
          <w:rFonts w:hint="eastAsia" w:ascii="仿宋_GB2312" w:eastAsia="仿宋_GB2312"/>
          <w:sz w:val="32"/>
          <w:szCs w:val="32"/>
        </w:rPr>
        <w:t>元，主要用于办公及印刷费</w:t>
      </w:r>
      <w:r>
        <w:rPr>
          <w:rFonts w:hint="eastAsia" w:ascii="仿宋_GB2312" w:eastAsia="仿宋_GB2312"/>
          <w:sz w:val="32"/>
          <w:szCs w:val="32"/>
          <w:lang w:val="en-US" w:eastAsia="zh-CN"/>
        </w:rPr>
        <w:t>2.1</w:t>
      </w:r>
      <w:r>
        <w:rPr>
          <w:rFonts w:hint="eastAsia" w:ascii="仿宋" w:hAnsi="仿宋" w:eastAsia="仿宋" w:cs="仿宋"/>
          <w:b w:val="0"/>
          <w:bCs/>
          <w:sz w:val="32"/>
          <w:szCs w:val="32"/>
          <w:lang w:val="en-US" w:eastAsia="zh-CN"/>
        </w:rPr>
        <w:t>万</w:t>
      </w:r>
      <w:r>
        <w:rPr>
          <w:rFonts w:hint="eastAsia" w:ascii="仿宋_GB2312" w:eastAsia="仿宋_GB2312"/>
          <w:sz w:val="32"/>
          <w:szCs w:val="32"/>
        </w:rPr>
        <w:t>元、邮电费</w:t>
      </w:r>
      <w:r>
        <w:rPr>
          <w:rFonts w:hint="eastAsia" w:ascii="仿宋_GB2312" w:eastAsia="仿宋_GB2312"/>
          <w:sz w:val="32"/>
          <w:szCs w:val="32"/>
          <w:lang w:val="en-US" w:eastAsia="zh-CN"/>
        </w:rPr>
        <w:t>1万</w:t>
      </w:r>
      <w:r>
        <w:rPr>
          <w:rFonts w:hint="eastAsia" w:ascii="仿宋_GB2312" w:eastAsia="仿宋_GB2312"/>
          <w:sz w:val="32"/>
          <w:szCs w:val="32"/>
        </w:rPr>
        <w:t>元、差旅费</w:t>
      </w:r>
      <w:r>
        <w:rPr>
          <w:rFonts w:hint="eastAsia" w:ascii="仿宋_GB2312" w:eastAsia="仿宋_GB2312"/>
          <w:sz w:val="32"/>
          <w:szCs w:val="32"/>
          <w:lang w:val="en-US" w:eastAsia="zh-CN"/>
        </w:rPr>
        <w:t>0.5</w:t>
      </w:r>
      <w:r>
        <w:rPr>
          <w:rFonts w:hint="eastAsia" w:ascii="仿宋" w:hAnsi="仿宋" w:eastAsia="仿宋" w:cs="仿宋"/>
          <w:b w:val="0"/>
          <w:bCs/>
          <w:sz w:val="32"/>
          <w:szCs w:val="32"/>
          <w:lang w:val="en-US" w:eastAsia="zh-CN"/>
        </w:rPr>
        <w:t>万</w:t>
      </w:r>
      <w:r>
        <w:rPr>
          <w:rFonts w:hint="eastAsia" w:ascii="仿宋_GB2312" w:eastAsia="仿宋_GB2312"/>
          <w:sz w:val="32"/>
          <w:szCs w:val="32"/>
        </w:rPr>
        <w:t>元、会议费</w:t>
      </w:r>
      <w:r>
        <w:rPr>
          <w:rFonts w:hint="eastAsia" w:ascii="仿宋_GB2312" w:eastAsia="仿宋_GB2312"/>
          <w:sz w:val="32"/>
          <w:szCs w:val="32"/>
          <w:lang w:val="en-US" w:eastAsia="zh-CN"/>
        </w:rPr>
        <w:t>0</w:t>
      </w:r>
      <w:r>
        <w:rPr>
          <w:rFonts w:hint="eastAsia" w:ascii="仿宋" w:hAnsi="仿宋" w:eastAsia="仿宋" w:cs="仿宋"/>
          <w:b w:val="0"/>
          <w:bCs/>
          <w:sz w:val="32"/>
          <w:szCs w:val="32"/>
          <w:lang w:val="en-US" w:eastAsia="zh-CN"/>
        </w:rPr>
        <w:t>万</w:t>
      </w:r>
      <w:r>
        <w:rPr>
          <w:rFonts w:hint="eastAsia" w:ascii="仿宋_GB2312" w:eastAsia="仿宋_GB2312"/>
          <w:sz w:val="32"/>
          <w:szCs w:val="32"/>
        </w:rPr>
        <w:t>元、培训费</w:t>
      </w:r>
      <w:r>
        <w:rPr>
          <w:rFonts w:hint="eastAsia" w:ascii="仿宋_GB2312" w:eastAsia="仿宋_GB2312"/>
          <w:sz w:val="32"/>
          <w:szCs w:val="32"/>
          <w:lang w:val="en-US" w:eastAsia="zh-CN"/>
        </w:rPr>
        <w:t>0</w:t>
      </w:r>
      <w:r>
        <w:rPr>
          <w:rFonts w:hint="eastAsia" w:ascii="仿宋" w:hAnsi="仿宋" w:eastAsia="仿宋" w:cs="仿宋"/>
          <w:b w:val="0"/>
          <w:bCs/>
          <w:sz w:val="32"/>
          <w:szCs w:val="32"/>
          <w:lang w:val="en-US" w:eastAsia="zh-CN"/>
        </w:rPr>
        <w:t>万</w:t>
      </w:r>
      <w:r>
        <w:rPr>
          <w:rFonts w:hint="eastAsia" w:ascii="仿宋_GB2312" w:eastAsia="仿宋_GB2312"/>
          <w:sz w:val="32"/>
          <w:szCs w:val="32"/>
        </w:rPr>
        <w:t>元、公务接待费</w:t>
      </w:r>
      <w:r>
        <w:rPr>
          <w:rFonts w:hint="eastAsia" w:ascii="仿宋_GB2312" w:eastAsia="仿宋_GB2312"/>
          <w:sz w:val="32"/>
          <w:szCs w:val="32"/>
          <w:lang w:val="en-US" w:eastAsia="zh-CN"/>
        </w:rPr>
        <w:t>0</w:t>
      </w:r>
      <w:r>
        <w:rPr>
          <w:rFonts w:hint="eastAsia" w:ascii="仿宋" w:hAnsi="仿宋" w:eastAsia="仿宋" w:cs="仿宋"/>
          <w:b w:val="0"/>
          <w:bCs/>
          <w:sz w:val="32"/>
          <w:szCs w:val="32"/>
          <w:lang w:val="en-US" w:eastAsia="zh-CN"/>
        </w:rPr>
        <w:t>万</w:t>
      </w:r>
      <w:r>
        <w:rPr>
          <w:rFonts w:hint="eastAsia" w:ascii="仿宋_GB2312" w:eastAsia="仿宋_GB2312"/>
          <w:sz w:val="32"/>
          <w:szCs w:val="32"/>
        </w:rPr>
        <w:t>元、工会经费</w:t>
      </w:r>
      <w:r>
        <w:rPr>
          <w:rFonts w:hint="eastAsia" w:ascii="仿宋_GB2312" w:eastAsia="仿宋_GB2312"/>
          <w:sz w:val="32"/>
          <w:szCs w:val="32"/>
          <w:lang w:val="en-US" w:eastAsia="zh-CN"/>
        </w:rPr>
        <w:t>1.46</w:t>
      </w:r>
      <w:r>
        <w:rPr>
          <w:rFonts w:hint="eastAsia" w:ascii="仿宋" w:hAnsi="仿宋" w:eastAsia="仿宋" w:cs="仿宋"/>
          <w:b w:val="0"/>
          <w:bCs/>
          <w:sz w:val="32"/>
          <w:szCs w:val="32"/>
          <w:lang w:val="en-US" w:eastAsia="zh-CN"/>
        </w:rPr>
        <w:t>万</w:t>
      </w:r>
      <w:r>
        <w:rPr>
          <w:rFonts w:hint="eastAsia" w:ascii="仿宋_GB2312" w:eastAsia="仿宋_GB2312"/>
          <w:sz w:val="32"/>
          <w:szCs w:val="32"/>
        </w:rPr>
        <w:t>元、福利费</w:t>
      </w:r>
      <w:r>
        <w:rPr>
          <w:rFonts w:hint="eastAsia" w:ascii="仿宋_GB2312" w:eastAsia="仿宋_GB2312"/>
          <w:sz w:val="32"/>
          <w:szCs w:val="32"/>
          <w:lang w:val="en-US" w:eastAsia="zh-CN"/>
        </w:rPr>
        <w:t>0.96</w:t>
      </w:r>
      <w:r>
        <w:rPr>
          <w:rFonts w:hint="eastAsia" w:ascii="仿宋" w:hAnsi="仿宋" w:eastAsia="仿宋" w:cs="仿宋"/>
          <w:b w:val="0"/>
          <w:bCs/>
          <w:sz w:val="32"/>
          <w:szCs w:val="32"/>
          <w:lang w:val="en-US" w:eastAsia="zh-CN"/>
        </w:rPr>
        <w:t>万</w:t>
      </w:r>
      <w:r>
        <w:rPr>
          <w:rFonts w:hint="eastAsia" w:ascii="仿宋_GB2312" w:eastAsia="仿宋_GB2312"/>
          <w:sz w:val="32"/>
          <w:szCs w:val="32"/>
        </w:rPr>
        <w:t>元、其他交通费用</w:t>
      </w:r>
      <w:r>
        <w:rPr>
          <w:rFonts w:hint="eastAsia" w:ascii="仿宋_GB2312" w:eastAsia="仿宋_GB2312"/>
          <w:sz w:val="32"/>
          <w:szCs w:val="32"/>
          <w:lang w:val="en-US" w:eastAsia="zh-CN"/>
        </w:rPr>
        <w:t>0</w:t>
      </w:r>
      <w:r>
        <w:rPr>
          <w:rFonts w:hint="eastAsia" w:ascii="仿宋" w:hAnsi="仿宋" w:eastAsia="仿宋" w:cs="仿宋"/>
          <w:b w:val="0"/>
          <w:bCs/>
          <w:sz w:val="32"/>
          <w:szCs w:val="32"/>
          <w:lang w:val="en-US" w:eastAsia="zh-CN"/>
        </w:rPr>
        <w:t>万</w:t>
      </w:r>
      <w:r>
        <w:rPr>
          <w:rFonts w:hint="eastAsia" w:ascii="仿宋_GB2312" w:eastAsia="仿宋_GB2312"/>
          <w:sz w:val="32"/>
          <w:szCs w:val="32"/>
        </w:rPr>
        <w:t>元、日常维修费</w:t>
      </w:r>
      <w:r>
        <w:rPr>
          <w:rFonts w:hint="eastAsia" w:ascii="仿宋_GB2312" w:eastAsia="仿宋_GB2312"/>
          <w:sz w:val="32"/>
          <w:szCs w:val="32"/>
          <w:lang w:val="en-US" w:eastAsia="zh-CN"/>
        </w:rPr>
        <w:t>0.15</w:t>
      </w:r>
      <w:r>
        <w:rPr>
          <w:rFonts w:hint="eastAsia" w:ascii="仿宋" w:hAnsi="仿宋" w:eastAsia="仿宋" w:cs="仿宋"/>
          <w:b w:val="0"/>
          <w:bCs/>
          <w:sz w:val="32"/>
          <w:szCs w:val="32"/>
          <w:lang w:val="en-US" w:eastAsia="zh-CN"/>
        </w:rPr>
        <w:t>万</w:t>
      </w:r>
      <w:r>
        <w:rPr>
          <w:rFonts w:hint="eastAsia" w:ascii="仿宋_GB2312" w:eastAsia="仿宋_GB2312"/>
          <w:sz w:val="32"/>
          <w:szCs w:val="32"/>
        </w:rPr>
        <w:t>元、专用材料及一般设备购置费</w:t>
      </w:r>
      <w:r>
        <w:rPr>
          <w:rFonts w:hint="eastAsia" w:ascii="仿宋_GB2312" w:eastAsia="仿宋_GB2312"/>
          <w:sz w:val="32"/>
          <w:szCs w:val="32"/>
          <w:lang w:val="en-US" w:eastAsia="zh-CN"/>
        </w:rPr>
        <w:t>0</w:t>
      </w:r>
      <w:r>
        <w:rPr>
          <w:rFonts w:hint="eastAsia" w:ascii="仿宋" w:hAnsi="仿宋" w:eastAsia="仿宋" w:cs="仿宋"/>
          <w:b w:val="0"/>
          <w:bCs/>
          <w:sz w:val="32"/>
          <w:szCs w:val="32"/>
          <w:lang w:val="en-US" w:eastAsia="zh-CN"/>
        </w:rPr>
        <w:t>万</w:t>
      </w:r>
      <w:r>
        <w:rPr>
          <w:rFonts w:hint="eastAsia" w:ascii="仿宋_GB2312" w:eastAsia="仿宋_GB2312"/>
          <w:sz w:val="32"/>
          <w:szCs w:val="32"/>
        </w:rPr>
        <w:t>元、办公用房水电费</w:t>
      </w:r>
      <w:r>
        <w:rPr>
          <w:rFonts w:hint="eastAsia" w:ascii="仿宋_GB2312" w:eastAsia="仿宋_GB2312"/>
          <w:sz w:val="32"/>
          <w:szCs w:val="32"/>
          <w:lang w:val="en-US" w:eastAsia="zh-CN"/>
        </w:rPr>
        <w:t>0</w:t>
      </w:r>
      <w:r>
        <w:rPr>
          <w:rFonts w:hint="eastAsia" w:ascii="仿宋" w:hAnsi="仿宋" w:eastAsia="仿宋" w:cs="仿宋"/>
          <w:b w:val="0"/>
          <w:bCs/>
          <w:sz w:val="32"/>
          <w:szCs w:val="32"/>
          <w:lang w:val="en-US" w:eastAsia="zh-CN"/>
        </w:rPr>
        <w:t>万</w:t>
      </w:r>
      <w:r>
        <w:rPr>
          <w:rFonts w:hint="eastAsia" w:ascii="仿宋_GB2312" w:eastAsia="仿宋_GB2312"/>
          <w:sz w:val="32"/>
          <w:szCs w:val="32"/>
        </w:rPr>
        <w:t>元、办公用房取暖费</w:t>
      </w:r>
      <w:r>
        <w:rPr>
          <w:rFonts w:hint="eastAsia" w:ascii="仿宋_GB2312" w:eastAsia="仿宋_GB2312"/>
          <w:sz w:val="32"/>
          <w:szCs w:val="32"/>
          <w:lang w:val="en-US" w:eastAsia="zh-CN"/>
        </w:rPr>
        <w:t>0</w:t>
      </w:r>
      <w:r>
        <w:rPr>
          <w:rFonts w:hint="eastAsia" w:ascii="仿宋" w:hAnsi="仿宋" w:eastAsia="仿宋" w:cs="仿宋"/>
          <w:b w:val="0"/>
          <w:bCs/>
          <w:sz w:val="32"/>
          <w:szCs w:val="32"/>
          <w:lang w:val="en-US" w:eastAsia="zh-CN"/>
        </w:rPr>
        <w:t>万</w:t>
      </w:r>
      <w:r>
        <w:rPr>
          <w:rFonts w:hint="eastAsia" w:ascii="仿宋_GB2312" w:eastAsia="仿宋_GB2312"/>
          <w:sz w:val="32"/>
          <w:szCs w:val="32"/>
        </w:rPr>
        <w:t>元、办公用房物业管理费0</w:t>
      </w:r>
      <w:r>
        <w:rPr>
          <w:rFonts w:hint="eastAsia" w:ascii="仿宋" w:hAnsi="仿宋" w:eastAsia="仿宋" w:cs="仿宋"/>
          <w:b w:val="0"/>
          <w:bCs/>
          <w:sz w:val="32"/>
          <w:szCs w:val="32"/>
          <w:lang w:val="en-US" w:eastAsia="zh-CN"/>
        </w:rPr>
        <w:t>万</w:t>
      </w:r>
      <w:r>
        <w:rPr>
          <w:rFonts w:hint="eastAsia" w:ascii="仿宋_GB2312" w:eastAsia="仿宋_GB2312"/>
          <w:sz w:val="32"/>
          <w:szCs w:val="32"/>
        </w:rPr>
        <w:t>元、公务用车运行维护费以及其他费用</w:t>
      </w:r>
      <w:r>
        <w:rPr>
          <w:rFonts w:hint="eastAsia" w:ascii="仿宋_GB2312" w:eastAsia="仿宋_GB2312"/>
          <w:sz w:val="32"/>
          <w:szCs w:val="32"/>
          <w:lang w:val="en-US" w:eastAsia="zh-CN"/>
        </w:rPr>
        <w:t>0.6</w:t>
      </w:r>
      <w:r>
        <w:rPr>
          <w:rFonts w:hint="eastAsia" w:ascii="仿宋" w:hAnsi="仿宋" w:eastAsia="仿宋" w:cs="仿宋"/>
          <w:b w:val="0"/>
          <w:bCs/>
          <w:sz w:val="32"/>
          <w:szCs w:val="32"/>
          <w:lang w:val="en-US" w:eastAsia="zh-CN"/>
        </w:rPr>
        <w:t>万</w:t>
      </w:r>
      <w:r>
        <w:rPr>
          <w:rFonts w:hint="eastAsia" w:ascii="仿宋_GB2312" w:eastAsia="仿宋_GB2312"/>
          <w:sz w:val="32"/>
          <w:szCs w:val="32"/>
        </w:rPr>
        <w:t>元、</w:t>
      </w:r>
      <w:r>
        <w:rPr>
          <w:rFonts w:hint="eastAsia" w:ascii="仿宋_GB2312" w:eastAsia="仿宋_GB2312"/>
          <w:sz w:val="32"/>
          <w:szCs w:val="32"/>
          <w:lang w:val="en-US" w:eastAsia="zh-CN"/>
        </w:rPr>
        <w:t>其他交通费用6.96万元、</w:t>
      </w:r>
      <w:r>
        <w:rPr>
          <w:rFonts w:hint="eastAsia" w:ascii="仿宋_GB2312" w:eastAsia="仿宋_GB2312"/>
          <w:sz w:val="32"/>
          <w:szCs w:val="32"/>
        </w:rPr>
        <w:t>其他商品和服务支出</w:t>
      </w:r>
      <w:r>
        <w:rPr>
          <w:rFonts w:hint="eastAsia" w:ascii="仿宋_GB2312" w:eastAsia="仿宋_GB2312"/>
          <w:sz w:val="32"/>
          <w:szCs w:val="32"/>
          <w:lang w:val="en-US" w:eastAsia="zh-CN"/>
        </w:rPr>
        <w:t>0.66</w:t>
      </w:r>
      <w:r>
        <w:rPr>
          <w:rFonts w:hint="eastAsia" w:ascii="仿宋" w:hAnsi="仿宋" w:eastAsia="仿宋" w:cs="仿宋"/>
          <w:b w:val="0"/>
          <w:bCs/>
          <w:sz w:val="32"/>
          <w:szCs w:val="32"/>
          <w:lang w:val="en-US" w:eastAsia="zh-CN"/>
        </w:rPr>
        <w:t>万</w:t>
      </w:r>
      <w:r>
        <w:rPr>
          <w:rFonts w:hint="eastAsia" w:ascii="仿宋_GB2312" w:eastAsia="仿宋_GB2312"/>
          <w:sz w:val="32"/>
          <w:szCs w:val="32"/>
        </w:rPr>
        <w:t>元等日常运行支出。</w:t>
      </w:r>
    </w:p>
    <w:p>
      <w:pPr>
        <w:ind w:firstLine="636"/>
        <w:rPr>
          <w:rFonts w:ascii="Times New Roman" w:hAnsi="Times New Roman" w:eastAsia="黑体"/>
          <w:color w:val="000000"/>
          <w:sz w:val="32"/>
        </w:rPr>
      </w:pPr>
      <w:r>
        <w:rPr>
          <w:rFonts w:ascii="Times New Roman" w:hAnsi="Times New Roman" w:eastAsia="黑体"/>
          <w:color w:val="000000"/>
          <w:sz w:val="32"/>
        </w:rPr>
        <w:t>四、财政拨款“三公”经费预算情况及增减变化原因</w:t>
      </w:r>
    </w:p>
    <w:p>
      <w:pPr>
        <w:ind w:firstLine="64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w:t>
      </w:r>
      <w:r>
        <w:rPr>
          <w:rFonts w:hint="eastAsia" w:ascii="仿宋_GB2312" w:eastAsia="仿宋_GB2312"/>
          <w:sz w:val="32"/>
          <w:szCs w:val="32"/>
          <w:lang w:eastAsia="zh-CN"/>
        </w:rPr>
        <w:t>单位</w:t>
      </w:r>
      <w:r>
        <w:rPr>
          <w:rFonts w:hint="eastAsia" w:ascii="仿宋_GB2312" w:eastAsia="仿宋_GB2312"/>
          <w:sz w:val="32"/>
          <w:szCs w:val="32"/>
        </w:rPr>
        <w:t>财政拨款“三公”经费预算安排</w:t>
      </w:r>
      <w:r>
        <w:rPr>
          <w:rFonts w:hint="eastAsia" w:ascii="仿宋_GB2312" w:eastAsia="仿宋_GB2312"/>
          <w:sz w:val="32"/>
          <w:szCs w:val="32"/>
          <w:lang w:val="en-US" w:eastAsia="zh-CN"/>
        </w:rPr>
        <w:t>1</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w:t>
      </w:r>
      <w:r>
        <w:rPr>
          <w:rFonts w:hint="eastAsia" w:ascii="仿宋_GB2312" w:eastAsia="仿宋_GB2312"/>
          <w:sz w:val="32"/>
          <w:szCs w:val="32"/>
        </w:rPr>
        <w:t>，与上年持平，无增减变化。其中：因公出国（境）费0</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w:t>
      </w:r>
      <w:r>
        <w:rPr>
          <w:rFonts w:hint="eastAsia" w:ascii="仿宋_GB2312" w:eastAsia="仿宋_GB2312"/>
          <w:sz w:val="32"/>
          <w:szCs w:val="32"/>
        </w:rPr>
        <w:t>，与上年持平，无增减变化；公务用车购置费0</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w:t>
      </w:r>
      <w:r>
        <w:rPr>
          <w:rFonts w:hint="eastAsia" w:ascii="仿宋_GB2312" w:eastAsia="仿宋_GB2312"/>
          <w:sz w:val="32"/>
          <w:szCs w:val="32"/>
        </w:rPr>
        <w:t>，与上年持平，无增减变化；公务用车运行维护费1</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w:t>
      </w:r>
      <w:r>
        <w:rPr>
          <w:rFonts w:hint="eastAsia" w:ascii="仿宋_GB2312" w:eastAsia="仿宋_GB2312"/>
          <w:sz w:val="32"/>
          <w:szCs w:val="32"/>
        </w:rPr>
        <w:t>，与上年持平，无增减变化；公务接待费0</w:t>
      </w:r>
      <w:r>
        <w:rPr>
          <w:rFonts w:hint="eastAsia" w:ascii="Times New Roman" w:hAnsi="Times New Roman" w:eastAsia="仿宋_GB2312"/>
          <w:sz w:val="32"/>
          <w:szCs w:val="32"/>
          <w:lang w:val="en-US" w:eastAsia="zh-CN"/>
        </w:rPr>
        <w:t>万</w:t>
      </w:r>
      <w:r>
        <w:rPr>
          <w:rFonts w:ascii="Times New Roman" w:hAnsi="Times New Roman" w:eastAsia="仿宋_GB2312"/>
          <w:sz w:val="32"/>
          <w:szCs w:val="32"/>
        </w:rPr>
        <w:t>元</w:t>
      </w:r>
      <w:r>
        <w:rPr>
          <w:rFonts w:hint="eastAsia" w:ascii="仿宋_GB2312" w:eastAsia="仿宋_GB2312"/>
          <w:sz w:val="32"/>
          <w:szCs w:val="32"/>
        </w:rPr>
        <w:t>，与上年持平，无增减变化。</w:t>
      </w:r>
    </w:p>
    <w:p>
      <w:pPr>
        <w:spacing w:before="0" w:after="0" w:line="240" w:lineRule="auto"/>
        <w:ind w:firstLine="640" w:firstLineChars="200"/>
        <w:jc w:val="both"/>
        <w:outlineLvl w:val="0"/>
        <w:rPr>
          <w:rFonts w:hint="eastAsia" w:ascii="黑体" w:hAnsi="黑体" w:eastAsia="黑体" w:cs="黑体"/>
          <w:sz w:val="32"/>
          <w:szCs w:val="32"/>
        </w:rPr>
        <w:sectPr>
          <w:pgSz w:w="16840" w:h="11900" w:orient="landscape"/>
          <w:pgMar w:top="1701" w:right="1417" w:bottom="1417" w:left="1417" w:header="720" w:footer="720" w:gutter="0"/>
          <w:cols w:space="720" w:num="1"/>
          <w:rtlGutter w:val="0"/>
          <w:docGrid w:linePitch="0" w:charSpace="0"/>
        </w:sect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 xml:space="preserve">预算项目绩效目标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1.车辆保险费绩效目标表</w:t>
      </w:r>
      <w:bookmarkEnd w:id="0"/>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07"/>
        <w:gridCol w:w="1940"/>
        <w:gridCol w:w="1943"/>
        <w:gridCol w:w="2907"/>
        <w:gridCol w:w="1308"/>
        <w:gridCol w:w="1468"/>
        <w:gridCol w:w="1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5" w:type="pct"/>
            <w:gridSpan w:val="6"/>
            <w:tcBorders>
              <w:top w:val="single" w:color="FFFFFF" w:sz="6" w:space="0"/>
              <w:left w:val="single" w:color="FFFFFF" w:sz="6" w:space="0"/>
              <w:right w:val="single" w:color="FFFFFF" w:sz="6" w:space="0"/>
            </w:tcBorders>
            <w:vAlign w:val="center"/>
          </w:tcPr>
          <w:p>
            <w:pPr>
              <w:pStyle w:val="4"/>
              <w:rPr>
                <w:rFonts w:hint="eastAsia" w:eastAsia="方正书宋_GBK"/>
                <w:lang w:eastAsia="zh-CN"/>
              </w:rPr>
            </w:pPr>
            <w:r>
              <w:t>213001统战</w:t>
            </w:r>
            <w:r>
              <w:rPr>
                <w:rFonts w:hint="eastAsia"/>
                <w:lang w:eastAsia="zh-CN"/>
              </w:rPr>
              <w:t>部门</w:t>
            </w:r>
            <w:r>
              <w:t>统战部</w:t>
            </w:r>
            <w:r>
              <w:rPr>
                <w:rFonts w:hint="eastAsia"/>
                <w:lang w:eastAsia="zh-CN"/>
              </w:rPr>
              <w:t>本级</w:t>
            </w:r>
          </w:p>
        </w:tc>
        <w:tc>
          <w:tcPr>
            <w:tcW w:w="614" w:type="pct"/>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pct"/>
            <w:vAlign w:val="center"/>
          </w:tcPr>
          <w:p>
            <w:pPr>
              <w:pStyle w:val="6"/>
            </w:pPr>
            <w:r>
              <w:t>项目编码</w:t>
            </w:r>
          </w:p>
        </w:tc>
        <w:tc>
          <w:tcPr>
            <w:tcW w:w="1365" w:type="pct"/>
            <w:gridSpan w:val="2"/>
            <w:vAlign w:val="center"/>
          </w:tcPr>
          <w:p>
            <w:pPr>
              <w:pStyle w:val="7"/>
            </w:pPr>
            <w:r>
              <w:t>13030322P00397010019Y</w:t>
            </w:r>
          </w:p>
        </w:tc>
        <w:tc>
          <w:tcPr>
            <w:tcW w:w="1022" w:type="pct"/>
            <w:vAlign w:val="center"/>
          </w:tcPr>
          <w:p>
            <w:pPr>
              <w:pStyle w:val="6"/>
            </w:pPr>
            <w:r>
              <w:t>项目名称</w:t>
            </w:r>
          </w:p>
        </w:tc>
        <w:tc>
          <w:tcPr>
            <w:tcW w:w="1588" w:type="pct"/>
            <w:gridSpan w:val="3"/>
            <w:vAlign w:val="center"/>
          </w:tcPr>
          <w:p>
            <w:pPr>
              <w:pStyle w:val="7"/>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pct"/>
            <w:vMerge w:val="restart"/>
            <w:vAlign w:val="center"/>
          </w:tcPr>
          <w:p>
            <w:pPr>
              <w:pStyle w:val="6"/>
            </w:pPr>
            <w:r>
              <w:t>预算规模及资金用途</w:t>
            </w:r>
          </w:p>
        </w:tc>
        <w:tc>
          <w:tcPr>
            <w:tcW w:w="682" w:type="pct"/>
            <w:vAlign w:val="center"/>
          </w:tcPr>
          <w:p>
            <w:pPr>
              <w:pStyle w:val="6"/>
            </w:pPr>
            <w:r>
              <w:t>预算数</w:t>
            </w:r>
          </w:p>
        </w:tc>
        <w:tc>
          <w:tcPr>
            <w:tcW w:w="683" w:type="pct"/>
            <w:vAlign w:val="center"/>
          </w:tcPr>
          <w:p>
            <w:pPr>
              <w:pStyle w:val="7"/>
            </w:pPr>
            <w:r>
              <w:t>0.40</w:t>
            </w:r>
          </w:p>
        </w:tc>
        <w:tc>
          <w:tcPr>
            <w:tcW w:w="1022" w:type="pct"/>
            <w:vAlign w:val="center"/>
          </w:tcPr>
          <w:p>
            <w:pPr>
              <w:pStyle w:val="6"/>
            </w:pPr>
            <w:r>
              <w:t>其中：财政    资金</w:t>
            </w:r>
          </w:p>
        </w:tc>
        <w:tc>
          <w:tcPr>
            <w:tcW w:w="460" w:type="pct"/>
            <w:vAlign w:val="center"/>
          </w:tcPr>
          <w:p>
            <w:pPr>
              <w:pStyle w:val="7"/>
            </w:pPr>
            <w:r>
              <w:t>0.40</w:t>
            </w:r>
          </w:p>
        </w:tc>
        <w:tc>
          <w:tcPr>
            <w:tcW w:w="513" w:type="pct"/>
            <w:vAlign w:val="center"/>
          </w:tcPr>
          <w:p>
            <w:pPr>
              <w:pStyle w:val="6"/>
            </w:pPr>
            <w:r>
              <w:t>其他资金</w:t>
            </w:r>
          </w:p>
        </w:tc>
        <w:tc>
          <w:tcPr>
            <w:tcW w:w="614" w:type="pct"/>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pct"/>
            <w:vMerge w:val="continue"/>
          </w:tcPr>
          <w:p/>
        </w:tc>
        <w:tc>
          <w:tcPr>
            <w:tcW w:w="3977" w:type="pct"/>
            <w:gridSpan w:val="6"/>
            <w:vAlign w:val="center"/>
          </w:tcPr>
          <w:p>
            <w:pPr>
              <w:pStyle w:val="7"/>
            </w:pPr>
            <w:r>
              <w:t>保障公务车辆正常运行，工作正常运转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pct"/>
            <w:vMerge w:val="restart"/>
            <w:vAlign w:val="center"/>
          </w:tcPr>
          <w:p>
            <w:pPr>
              <w:pStyle w:val="6"/>
            </w:pPr>
            <w:r>
              <w:t>资金支出计划（%）</w:t>
            </w:r>
          </w:p>
        </w:tc>
        <w:tc>
          <w:tcPr>
            <w:tcW w:w="1365" w:type="pct"/>
            <w:gridSpan w:val="2"/>
            <w:vAlign w:val="center"/>
          </w:tcPr>
          <w:p>
            <w:pPr>
              <w:pStyle w:val="6"/>
            </w:pPr>
            <w:r>
              <w:t>3月底</w:t>
            </w:r>
          </w:p>
        </w:tc>
        <w:tc>
          <w:tcPr>
            <w:tcW w:w="1022" w:type="pct"/>
            <w:vAlign w:val="center"/>
          </w:tcPr>
          <w:p>
            <w:pPr>
              <w:pStyle w:val="6"/>
            </w:pPr>
            <w:r>
              <w:t>6月底</w:t>
            </w:r>
          </w:p>
        </w:tc>
        <w:tc>
          <w:tcPr>
            <w:tcW w:w="460" w:type="pct"/>
            <w:vAlign w:val="center"/>
          </w:tcPr>
          <w:p>
            <w:pPr>
              <w:pStyle w:val="6"/>
            </w:pPr>
            <w:r>
              <w:t>10月底</w:t>
            </w:r>
          </w:p>
        </w:tc>
        <w:tc>
          <w:tcPr>
            <w:tcW w:w="1128" w:type="pct"/>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pct"/>
            <w:vMerge w:val="continue"/>
          </w:tcPr>
          <w:p/>
        </w:tc>
        <w:tc>
          <w:tcPr>
            <w:tcW w:w="1365" w:type="pct"/>
            <w:gridSpan w:val="2"/>
            <w:vAlign w:val="center"/>
          </w:tcPr>
          <w:p>
            <w:pPr>
              <w:pStyle w:val="8"/>
            </w:pPr>
            <w:r>
              <w:t>25%</w:t>
            </w:r>
          </w:p>
        </w:tc>
        <w:tc>
          <w:tcPr>
            <w:tcW w:w="1022" w:type="pct"/>
            <w:vAlign w:val="center"/>
          </w:tcPr>
          <w:p>
            <w:pPr>
              <w:pStyle w:val="8"/>
            </w:pPr>
            <w:r>
              <w:t>50%</w:t>
            </w:r>
          </w:p>
        </w:tc>
        <w:tc>
          <w:tcPr>
            <w:tcW w:w="460" w:type="pct"/>
            <w:vAlign w:val="center"/>
          </w:tcPr>
          <w:p>
            <w:pPr>
              <w:pStyle w:val="8"/>
            </w:pPr>
            <w:r>
              <w:t>75%</w:t>
            </w:r>
          </w:p>
        </w:tc>
        <w:tc>
          <w:tcPr>
            <w:tcW w:w="1128" w:type="pct"/>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pct"/>
            <w:vAlign w:val="center"/>
          </w:tcPr>
          <w:p>
            <w:pPr>
              <w:pStyle w:val="6"/>
            </w:pPr>
            <w:r>
              <w:t>绩效目标</w:t>
            </w:r>
          </w:p>
        </w:tc>
        <w:tc>
          <w:tcPr>
            <w:tcW w:w="3977" w:type="pct"/>
            <w:gridSpan w:val="6"/>
            <w:vAlign w:val="center"/>
          </w:tcPr>
          <w:p>
            <w:pPr>
              <w:pStyle w:val="7"/>
            </w:pPr>
            <w:r>
              <w:t>1.公务用车正常运行</w:t>
            </w:r>
          </w:p>
          <w:p>
            <w:pPr>
              <w:pStyle w:val="7"/>
            </w:pPr>
            <w:r>
              <w:t>2.各项工作正常运转</w:t>
            </w:r>
          </w:p>
          <w:p>
            <w:pPr>
              <w:pStyle w:val="7"/>
            </w:pPr>
            <w:r>
              <w:t>3.保证司机安全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8"/>
        <w:gridCol w:w="2379"/>
        <w:gridCol w:w="3540"/>
        <w:gridCol w:w="3540"/>
        <w:gridCol w:w="1428"/>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02" w:type="pct"/>
            <w:vAlign w:val="center"/>
          </w:tcPr>
          <w:p>
            <w:pPr>
              <w:pStyle w:val="6"/>
            </w:pPr>
            <w:r>
              <w:t>一级指标</w:t>
            </w:r>
          </w:p>
        </w:tc>
        <w:tc>
          <w:tcPr>
            <w:tcW w:w="836" w:type="pct"/>
            <w:vAlign w:val="center"/>
          </w:tcPr>
          <w:p>
            <w:pPr>
              <w:pStyle w:val="6"/>
            </w:pPr>
            <w:r>
              <w:t>二级指标</w:t>
            </w:r>
          </w:p>
        </w:tc>
        <w:tc>
          <w:tcPr>
            <w:tcW w:w="1244" w:type="pct"/>
            <w:vAlign w:val="center"/>
          </w:tcPr>
          <w:p>
            <w:pPr>
              <w:pStyle w:val="6"/>
            </w:pPr>
            <w:r>
              <w:t>三级指标</w:t>
            </w:r>
          </w:p>
        </w:tc>
        <w:tc>
          <w:tcPr>
            <w:tcW w:w="1244" w:type="pct"/>
            <w:vAlign w:val="center"/>
          </w:tcPr>
          <w:p>
            <w:pPr>
              <w:pStyle w:val="6"/>
            </w:pPr>
            <w:r>
              <w:t>绩效指标描述</w:t>
            </w:r>
          </w:p>
        </w:tc>
        <w:tc>
          <w:tcPr>
            <w:tcW w:w="502" w:type="pct"/>
            <w:vAlign w:val="center"/>
          </w:tcPr>
          <w:p>
            <w:pPr>
              <w:pStyle w:val="6"/>
            </w:pPr>
            <w:r>
              <w:t>指标值</w:t>
            </w:r>
          </w:p>
        </w:tc>
        <w:tc>
          <w:tcPr>
            <w:tcW w:w="669" w:type="pct"/>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restart"/>
            <w:vAlign w:val="center"/>
          </w:tcPr>
          <w:p>
            <w:pPr>
              <w:pStyle w:val="8"/>
            </w:pPr>
            <w:r>
              <w:t>产出指标</w:t>
            </w:r>
          </w:p>
        </w:tc>
        <w:tc>
          <w:tcPr>
            <w:tcW w:w="836" w:type="pct"/>
            <w:vAlign w:val="center"/>
          </w:tcPr>
          <w:p>
            <w:pPr>
              <w:pStyle w:val="7"/>
            </w:pPr>
            <w:r>
              <w:t>数量指标</w:t>
            </w:r>
          </w:p>
        </w:tc>
        <w:tc>
          <w:tcPr>
            <w:tcW w:w="1244" w:type="pct"/>
            <w:vAlign w:val="center"/>
          </w:tcPr>
          <w:p>
            <w:pPr>
              <w:pStyle w:val="7"/>
            </w:pPr>
            <w:r>
              <w:t>出车台次</w:t>
            </w:r>
          </w:p>
        </w:tc>
        <w:tc>
          <w:tcPr>
            <w:tcW w:w="1244" w:type="pct"/>
            <w:vAlign w:val="center"/>
          </w:tcPr>
          <w:p>
            <w:pPr>
              <w:pStyle w:val="7"/>
            </w:pPr>
            <w:r>
              <w:t>出车台次</w:t>
            </w:r>
          </w:p>
        </w:tc>
        <w:tc>
          <w:tcPr>
            <w:tcW w:w="502" w:type="pct"/>
            <w:vAlign w:val="center"/>
          </w:tcPr>
          <w:p>
            <w:pPr>
              <w:pStyle w:val="7"/>
            </w:pPr>
            <w:r>
              <w:t>1台</w:t>
            </w:r>
          </w:p>
        </w:tc>
        <w:tc>
          <w:tcPr>
            <w:tcW w:w="669"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836" w:type="pct"/>
            <w:vAlign w:val="center"/>
          </w:tcPr>
          <w:p>
            <w:pPr>
              <w:pStyle w:val="7"/>
            </w:pPr>
            <w:r>
              <w:t>质量指标</w:t>
            </w:r>
          </w:p>
        </w:tc>
        <w:tc>
          <w:tcPr>
            <w:tcW w:w="1244" w:type="pct"/>
            <w:vAlign w:val="center"/>
          </w:tcPr>
          <w:p>
            <w:pPr>
              <w:pStyle w:val="7"/>
            </w:pPr>
            <w:r>
              <w:t>机动车注册、年检遗漏率（%）</w:t>
            </w:r>
          </w:p>
        </w:tc>
        <w:tc>
          <w:tcPr>
            <w:tcW w:w="1244" w:type="pct"/>
            <w:vAlign w:val="center"/>
          </w:tcPr>
          <w:p>
            <w:pPr>
              <w:pStyle w:val="7"/>
            </w:pPr>
            <w:r>
              <w:t>机动车注册、年检遗漏率（%）</w:t>
            </w:r>
          </w:p>
        </w:tc>
        <w:tc>
          <w:tcPr>
            <w:tcW w:w="502" w:type="pct"/>
            <w:vAlign w:val="center"/>
          </w:tcPr>
          <w:p>
            <w:pPr>
              <w:pStyle w:val="7"/>
            </w:pPr>
            <w:r>
              <w:t>≤100%</w:t>
            </w:r>
          </w:p>
        </w:tc>
        <w:tc>
          <w:tcPr>
            <w:tcW w:w="669"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836" w:type="pct"/>
            <w:vAlign w:val="center"/>
          </w:tcPr>
          <w:p>
            <w:pPr>
              <w:pStyle w:val="7"/>
            </w:pPr>
            <w:r>
              <w:t>时效指标</w:t>
            </w:r>
          </w:p>
        </w:tc>
        <w:tc>
          <w:tcPr>
            <w:tcW w:w="1244" w:type="pct"/>
            <w:vAlign w:val="center"/>
          </w:tcPr>
          <w:p>
            <w:pPr>
              <w:pStyle w:val="7"/>
            </w:pPr>
            <w:r>
              <w:t>车辆维修时效性</w:t>
            </w:r>
          </w:p>
        </w:tc>
        <w:tc>
          <w:tcPr>
            <w:tcW w:w="1244" w:type="pct"/>
            <w:vAlign w:val="center"/>
          </w:tcPr>
          <w:p>
            <w:pPr>
              <w:pStyle w:val="7"/>
            </w:pPr>
            <w:r>
              <w:t>保障车辆维修时效性</w:t>
            </w:r>
          </w:p>
        </w:tc>
        <w:tc>
          <w:tcPr>
            <w:tcW w:w="502" w:type="pct"/>
            <w:vAlign w:val="center"/>
          </w:tcPr>
          <w:p>
            <w:pPr>
              <w:pStyle w:val="7"/>
            </w:pPr>
            <w:r>
              <w:t>及时办理</w:t>
            </w:r>
          </w:p>
        </w:tc>
        <w:tc>
          <w:tcPr>
            <w:tcW w:w="669"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836" w:type="pct"/>
            <w:vAlign w:val="center"/>
          </w:tcPr>
          <w:p>
            <w:pPr>
              <w:pStyle w:val="7"/>
            </w:pPr>
            <w:r>
              <w:t>成本指标</w:t>
            </w:r>
          </w:p>
        </w:tc>
        <w:tc>
          <w:tcPr>
            <w:tcW w:w="1244" w:type="pct"/>
            <w:vAlign w:val="center"/>
          </w:tcPr>
          <w:p>
            <w:pPr>
              <w:pStyle w:val="7"/>
            </w:pPr>
            <w:r>
              <w:t>公务用车运行维护经费控制率</w:t>
            </w:r>
          </w:p>
        </w:tc>
        <w:tc>
          <w:tcPr>
            <w:tcW w:w="1244" w:type="pct"/>
            <w:vAlign w:val="center"/>
          </w:tcPr>
          <w:p>
            <w:pPr>
              <w:pStyle w:val="7"/>
            </w:pPr>
            <w:r>
              <w:t>公务用车运行维护经费控制率</w:t>
            </w:r>
          </w:p>
        </w:tc>
        <w:tc>
          <w:tcPr>
            <w:tcW w:w="502" w:type="pct"/>
            <w:vAlign w:val="center"/>
          </w:tcPr>
          <w:p>
            <w:pPr>
              <w:pStyle w:val="7"/>
            </w:pPr>
            <w:r>
              <w:t>≤100%</w:t>
            </w:r>
          </w:p>
        </w:tc>
        <w:tc>
          <w:tcPr>
            <w:tcW w:w="669"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restart"/>
            <w:vAlign w:val="center"/>
          </w:tcPr>
          <w:p>
            <w:pPr>
              <w:pStyle w:val="8"/>
            </w:pPr>
            <w:r>
              <w:t>效益指标</w:t>
            </w:r>
          </w:p>
        </w:tc>
        <w:tc>
          <w:tcPr>
            <w:tcW w:w="836" w:type="pct"/>
            <w:vAlign w:val="center"/>
          </w:tcPr>
          <w:p>
            <w:pPr>
              <w:pStyle w:val="7"/>
            </w:pPr>
            <w:r>
              <w:t>经济效益指标</w:t>
            </w:r>
          </w:p>
        </w:tc>
        <w:tc>
          <w:tcPr>
            <w:tcW w:w="1244" w:type="pct"/>
            <w:vAlign w:val="center"/>
          </w:tcPr>
          <w:p>
            <w:pPr>
              <w:pStyle w:val="7"/>
            </w:pPr>
            <w:r>
              <w:t>机动车年检率（%）</w:t>
            </w:r>
          </w:p>
        </w:tc>
        <w:tc>
          <w:tcPr>
            <w:tcW w:w="1244" w:type="pct"/>
            <w:vAlign w:val="center"/>
          </w:tcPr>
          <w:p>
            <w:pPr>
              <w:pStyle w:val="7"/>
            </w:pPr>
            <w:r>
              <w:t>机动车年检率（%）</w:t>
            </w:r>
          </w:p>
        </w:tc>
        <w:tc>
          <w:tcPr>
            <w:tcW w:w="502" w:type="pct"/>
            <w:vAlign w:val="center"/>
          </w:tcPr>
          <w:p>
            <w:pPr>
              <w:pStyle w:val="7"/>
            </w:pPr>
            <w:r>
              <w:t>≥90%</w:t>
            </w:r>
          </w:p>
        </w:tc>
        <w:tc>
          <w:tcPr>
            <w:tcW w:w="669"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836" w:type="pct"/>
            <w:vAlign w:val="center"/>
          </w:tcPr>
          <w:p>
            <w:pPr>
              <w:pStyle w:val="7"/>
            </w:pPr>
            <w:r>
              <w:t>社会效益指标</w:t>
            </w:r>
          </w:p>
        </w:tc>
        <w:tc>
          <w:tcPr>
            <w:tcW w:w="1244" w:type="pct"/>
            <w:vAlign w:val="center"/>
          </w:tcPr>
          <w:p>
            <w:pPr>
              <w:pStyle w:val="7"/>
            </w:pPr>
            <w:r>
              <w:t>车辆违法下降率（%）</w:t>
            </w:r>
          </w:p>
        </w:tc>
        <w:tc>
          <w:tcPr>
            <w:tcW w:w="1244" w:type="pct"/>
            <w:vAlign w:val="center"/>
          </w:tcPr>
          <w:p>
            <w:pPr>
              <w:pStyle w:val="7"/>
            </w:pPr>
            <w:r>
              <w:t>车辆违法下降率（%）</w:t>
            </w:r>
          </w:p>
        </w:tc>
        <w:tc>
          <w:tcPr>
            <w:tcW w:w="502" w:type="pct"/>
            <w:vAlign w:val="center"/>
          </w:tcPr>
          <w:p>
            <w:pPr>
              <w:pStyle w:val="7"/>
            </w:pPr>
            <w:r>
              <w:t>≥90%</w:t>
            </w:r>
          </w:p>
        </w:tc>
        <w:tc>
          <w:tcPr>
            <w:tcW w:w="669"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836" w:type="pct"/>
            <w:vAlign w:val="center"/>
          </w:tcPr>
          <w:p>
            <w:pPr>
              <w:pStyle w:val="7"/>
            </w:pPr>
            <w:r>
              <w:t>生态效益指标</w:t>
            </w:r>
          </w:p>
        </w:tc>
        <w:tc>
          <w:tcPr>
            <w:tcW w:w="1244" w:type="pct"/>
            <w:vAlign w:val="center"/>
          </w:tcPr>
          <w:p>
            <w:pPr>
              <w:pStyle w:val="7"/>
            </w:pPr>
            <w:r>
              <w:t>环保节能</w:t>
            </w:r>
          </w:p>
        </w:tc>
        <w:tc>
          <w:tcPr>
            <w:tcW w:w="1244" w:type="pct"/>
            <w:vAlign w:val="center"/>
          </w:tcPr>
          <w:p>
            <w:pPr>
              <w:pStyle w:val="7"/>
            </w:pPr>
            <w:r>
              <w:t>环保节能</w:t>
            </w:r>
          </w:p>
        </w:tc>
        <w:tc>
          <w:tcPr>
            <w:tcW w:w="502" w:type="pct"/>
            <w:vAlign w:val="center"/>
          </w:tcPr>
          <w:p>
            <w:pPr>
              <w:pStyle w:val="7"/>
            </w:pPr>
            <w:r>
              <w:t>必要时出车</w:t>
            </w:r>
          </w:p>
        </w:tc>
        <w:tc>
          <w:tcPr>
            <w:tcW w:w="669"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Merge w:val="continue"/>
            <w:vAlign w:val="center"/>
          </w:tcPr>
          <w:p/>
        </w:tc>
        <w:tc>
          <w:tcPr>
            <w:tcW w:w="836" w:type="pct"/>
            <w:vAlign w:val="center"/>
          </w:tcPr>
          <w:p>
            <w:pPr>
              <w:pStyle w:val="7"/>
            </w:pPr>
            <w:r>
              <w:t>可持续影响指标</w:t>
            </w:r>
          </w:p>
        </w:tc>
        <w:tc>
          <w:tcPr>
            <w:tcW w:w="1244" w:type="pct"/>
            <w:vAlign w:val="center"/>
          </w:tcPr>
          <w:p>
            <w:pPr>
              <w:pStyle w:val="7"/>
            </w:pPr>
            <w:r>
              <w:t>车辆违章下降率%</w:t>
            </w:r>
          </w:p>
        </w:tc>
        <w:tc>
          <w:tcPr>
            <w:tcW w:w="1244" w:type="pct"/>
            <w:vAlign w:val="center"/>
          </w:tcPr>
          <w:p>
            <w:pPr>
              <w:pStyle w:val="7"/>
            </w:pPr>
            <w:r>
              <w:t>车辆违章下降率%</w:t>
            </w:r>
          </w:p>
        </w:tc>
        <w:tc>
          <w:tcPr>
            <w:tcW w:w="502" w:type="pct"/>
            <w:vAlign w:val="center"/>
          </w:tcPr>
          <w:p>
            <w:pPr>
              <w:pStyle w:val="7"/>
            </w:pPr>
            <w:r>
              <w:t>≥90%</w:t>
            </w:r>
          </w:p>
        </w:tc>
        <w:tc>
          <w:tcPr>
            <w:tcW w:w="669"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2" w:type="pct"/>
            <w:vAlign w:val="center"/>
          </w:tcPr>
          <w:p>
            <w:pPr>
              <w:pStyle w:val="8"/>
            </w:pPr>
            <w:r>
              <w:t>满意度指标</w:t>
            </w:r>
          </w:p>
        </w:tc>
        <w:tc>
          <w:tcPr>
            <w:tcW w:w="836" w:type="pct"/>
            <w:vAlign w:val="center"/>
          </w:tcPr>
          <w:p>
            <w:pPr>
              <w:pStyle w:val="7"/>
            </w:pPr>
            <w:r>
              <w:t>服务对象满意度指标</w:t>
            </w:r>
          </w:p>
        </w:tc>
        <w:tc>
          <w:tcPr>
            <w:tcW w:w="1244" w:type="pct"/>
            <w:vAlign w:val="center"/>
          </w:tcPr>
          <w:p>
            <w:pPr>
              <w:pStyle w:val="7"/>
            </w:pPr>
            <w:r>
              <w:t>满意率</w:t>
            </w:r>
          </w:p>
        </w:tc>
        <w:tc>
          <w:tcPr>
            <w:tcW w:w="1244" w:type="pct"/>
            <w:vAlign w:val="center"/>
          </w:tcPr>
          <w:p>
            <w:pPr>
              <w:pStyle w:val="7"/>
            </w:pPr>
            <w:r>
              <w:t>满意率</w:t>
            </w:r>
          </w:p>
        </w:tc>
        <w:tc>
          <w:tcPr>
            <w:tcW w:w="502" w:type="pct"/>
            <w:vAlign w:val="center"/>
          </w:tcPr>
          <w:p>
            <w:pPr>
              <w:pStyle w:val="7"/>
            </w:pPr>
            <w:r>
              <w:t>≥90%</w:t>
            </w:r>
          </w:p>
        </w:tc>
        <w:tc>
          <w:tcPr>
            <w:tcW w:w="669" w:type="pct"/>
            <w:vAlign w:val="center"/>
          </w:tcPr>
          <w:p>
            <w:pPr>
              <w:pStyle w:val="7"/>
            </w:pPr>
            <w:r>
              <w:t>年度工作计划</w:t>
            </w:r>
          </w:p>
        </w:tc>
      </w:tr>
    </w:tbl>
    <w:p>
      <w:pPr>
        <w:sectPr>
          <w:pgSz w:w="16840" w:h="11900" w:orient="landscape"/>
          <w:pgMar w:top="1701" w:right="1417" w:bottom="1417" w:left="1417" w:header="720" w:footer="720" w:gutter="0"/>
          <w:cols w:space="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2.工作业务经费绩效目标表</w:t>
      </w:r>
      <w:bookmarkEnd w:id="1"/>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10"/>
        <w:gridCol w:w="1940"/>
        <w:gridCol w:w="1940"/>
        <w:gridCol w:w="2910"/>
        <w:gridCol w:w="1308"/>
        <w:gridCol w:w="1465"/>
        <w:gridCol w:w="1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5" w:type="pct"/>
            <w:gridSpan w:val="6"/>
            <w:tcBorders>
              <w:top w:val="single" w:color="FFFFFF" w:sz="6" w:space="0"/>
              <w:left w:val="single" w:color="FFFFFF" w:sz="6" w:space="0"/>
              <w:right w:val="single" w:color="FFFFFF" w:sz="6" w:space="0"/>
            </w:tcBorders>
            <w:vAlign w:val="center"/>
          </w:tcPr>
          <w:p>
            <w:pPr>
              <w:pStyle w:val="4"/>
            </w:pPr>
            <w:r>
              <w:t>213001统战</w:t>
            </w:r>
            <w:r>
              <w:rPr>
                <w:rFonts w:hint="eastAsia"/>
                <w:lang w:eastAsia="zh-CN"/>
              </w:rPr>
              <w:t>部门</w:t>
            </w:r>
            <w:r>
              <w:t>统战部本级</w:t>
            </w:r>
          </w:p>
        </w:tc>
        <w:tc>
          <w:tcPr>
            <w:tcW w:w="614" w:type="pct"/>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Align w:val="center"/>
          </w:tcPr>
          <w:p>
            <w:pPr>
              <w:pStyle w:val="6"/>
            </w:pPr>
            <w:r>
              <w:t>项目编码</w:t>
            </w:r>
          </w:p>
        </w:tc>
        <w:tc>
          <w:tcPr>
            <w:tcW w:w="1364" w:type="pct"/>
            <w:gridSpan w:val="2"/>
            <w:vAlign w:val="center"/>
          </w:tcPr>
          <w:p>
            <w:pPr>
              <w:pStyle w:val="7"/>
            </w:pPr>
            <w:r>
              <w:t>13030322P004029100012</w:t>
            </w:r>
          </w:p>
        </w:tc>
        <w:tc>
          <w:tcPr>
            <w:tcW w:w="1023" w:type="pct"/>
            <w:vAlign w:val="center"/>
          </w:tcPr>
          <w:p>
            <w:pPr>
              <w:pStyle w:val="6"/>
            </w:pPr>
            <w:r>
              <w:t>项目名称</w:t>
            </w:r>
          </w:p>
        </w:tc>
        <w:tc>
          <w:tcPr>
            <w:tcW w:w="1589" w:type="pct"/>
            <w:gridSpan w:val="3"/>
            <w:vAlign w:val="center"/>
          </w:tcPr>
          <w:p>
            <w:pPr>
              <w:pStyle w:val="7"/>
            </w:pPr>
            <w:r>
              <w:t>工作业务经费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restart"/>
            <w:vAlign w:val="center"/>
          </w:tcPr>
          <w:p>
            <w:pPr>
              <w:pStyle w:val="6"/>
            </w:pPr>
            <w:r>
              <w:t>预算规模及资金用途</w:t>
            </w:r>
          </w:p>
        </w:tc>
        <w:tc>
          <w:tcPr>
            <w:tcW w:w="682" w:type="pct"/>
            <w:vAlign w:val="center"/>
          </w:tcPr>
          <w:p>
            <w:pPr>
              <w:pStyle w:val="6"/>
            </w:pPr>
            <w:r>
              <w:t>预算数</w:t>
            </w:r>
          </w:p>
        </w:tc>
        <w:tc>
          <w:tcPr>
            <w:tcW w:w="682" w:type="pct"/>
            <w:vAlign w:val="center"/>
          </w:tcPr>
          <w:p>
            <w:pPr>
              <w:pStyle w:val="7"/>
            </w:pPr>
            <w:r>
              <w:t>2.00</w:t>
            </w:r>
          </w:p>
        </w:tc>
        <w:tc>
          <w:tcPr>
            <w:tcW w:w="1023" w:type="pct"/>
            <w:vAlign w:val="center"/>
          </w:tcPr>
          <w:p>
            <w:pPr>
              <w:pStyle w:val="6"/>
            </w:pPr>
            <w:r>
              <w:t>其中：财政    资金</w:t>
            </w:r>
          </w:p>
        </w:tc>
        <w:tc>
          <w:tcPr>
            <w:tcW w:w="460" w:type="pct"/>
            <w:vAlign w:val="center"/>
          </w:tcPr>
          <w:p>
            <w:pPr>
              <w:pStyle w:val="7"/>
            </w:pPr>
            <w:r>
              <w:t>2.00</w:t>
            </w:r>
          </w:p>
        </w:tc>
        <w:tc>
          <w:tcPr>
            <w:tcW w:w="514" w:type="pct"/>
            <w:vAlign w:val="center"/>
          </w:tcPr>
          <w:p>
            <w:pPr>
              <w:pStyle w:val="6"/>
            </w:pPr>
            <w:r>
              <w:t>其他资金</w:t>
            </w:r>
          </w:p>
        </w:tc>
        <w:tc>
          <w:tcPr>
            <w:tcW w:w="614" w:type="pct"/>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continue"/>
          </w:tcPr>
          <w:p/>
        </w:tc>
        <w:tc>
          <w:tcPr>
            <w:tcW w:w="3976" w:type="pct"/>
            <w:gridSpan w:val="6"/>
            <w:vAlign w:val="center"/>
          </w:tcPr>
          <w:p>
            <w:pPr>
              <w:pStyle w:val="7"/>
            </w:pPr>
            <w:r>
              <w:t>统战工作保障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restart"/>
            <w:vAlign w:val="center"/>
          </w:tcPr>
          <w:p>
            <w:pPr>
              <w:pStyle w:val="6"/>
            </w:pPr>
            <w:r>
              <w:t>资金支出计划（%）</w:t>
            </w:r>
          </w:p>
        </w:tc>
        <w:tc>
          <w:tcPr>
            <w:tcW w:w="1364" w:type="pct"/>
            <w:gridSpan w:val="2"/>
            <w:vAlign w:val="center"/>
          </w:tcPr>
          <w:p>
            <w:pPr>
              <w:pStyle w:val="6"/>
            </w:pPr>
            <w:r>
              <w:t>3月底</w:t>
            </w:r>
          </w:p>
        </w:tc>
        <w:tc>
          <w:tcPr>
            <w:tcW w:w="1023" w:type="pct"/>
            <w:vAlign w:val="center"/>
          </w:tcPr>
          <w:p>
            <w:pPr>
              <w:pStyle w:val="6"/>
            </w:pPr>
            <w:r>
              <w:t>6月底</w:t>
            </w:r>
          </w:p>
        </w:tc>
        <w:tc>
          <w:tcPr>
            <w:tcW w:w="460" w:type="pct"/>
            <w:vAlign w:val="center"/>
          </w:tcPr>
          <w:p>
            <w:pPr>
              <w:pStyle w:val="6"/>
            </w:pPr>
            <w:r>
              <w:t>10月底</w:t>
            </w:r>
          </w:p>
        </w:tc>
        <w:tc>
          <w:tcPr>
            <w:tcW w:w="1128" w:type="pct"/>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continue"/>
          </w:tcPr>
          <w:p/>
        </w:tc>
        <w:tc>
          <w:tcPr>
            <w:tcW w:w="1364" w:type="pct"/>
            <w:gridSpan w:val="2"/>
            <w:vAlign w:val="center"/>
          </w:tcPr>
          <w:p>
            <w:pPr>
              <w:pStyle w:val="8"/>
            </w:pPr>
            <w:r>
              <w:t>25%</w:t>
            </w:r>
          </w:p>
        </w:tc>
        <w:tc>
          <w:tcPr>
            <w:tcW w:w="1023" w:type="pct"/>
            <w:vAlign w:val="center"/>
          </w:tcPr>
          <w:p>
            <w:pPr>
              <w:pStyle w:val="8"/>
            </w:pPr>
            <w:r>
              <w:t>50%</w:t>
            </w:r>
          </w:p>
        </w:tc>
        <w:tc>
          <w:tcPr>
            <w:tcW w:w="460" w:type="pct"/>
            <w:vAlign w:val="center"/>
          </w:tcPr>
          <w:p>
            <w:pPr>
              <w:pStyle w:val="8"/>
            </w:pPr>
            <w:r>
              <w:t>75%</w:t>
            </w:r>
          </w:p>
        </w:tc>
        <w:tc>
          <w:tcPr>
            <w:tcW w:w="1128" w:type="pct"/>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Align w:val="center"/>
          </w:tcPr>
          <w:p>
            <w:pPr>
              <w:pStyle w:val="6"/>
            </w:pPr>
            <w:r>
              <w:t>绩效目标</w:t>
            </w:r>
          </w:p>
        </w:tc>
        <w:tc>
          <w:tcPr>
            <w:tcW w:w="3976" w:type="pct"/>
            <w:gridSpan w:val="6"/>
            <w:vAlign w:val="center"/>
          </w:tcPr>
          <w:p>
            <w:pPr>
              <w:pStyle w:val="7"/>
            </w:pPr>
            <w:r>
              <w:t>1.保障正常统战办公事务</w:t>
            </w:r>
          </w:p>
          <w:p>
            <w:pPr>
              <w:pStyle w:val="7"/>
            </w:pPr>
            <w:r>
              <w:t>2.做好统一战线各领域工作</w:t>
            </w:r>
          </w:p>
          <w:p>
            <w:pPr>
              <w:pStyle w:val="7"/>
            </w:pPr>
            <w:r>
              <w:t>3.做好民族宗教工作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1"/>
        <w:gridCol w:w="2831"/>
        <w:gridCol w:w="3084"/>
        <w:gridCol w:w="3084"/>
        <w:gridCol w:w="1249"/>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98" w:type="pct"/>
            <w:vAlign w:val="center"/>
          </w:tcPr>
          <w:p>
            <w:pPr>
              <w:pStyle w:val="6"/>
            </w:pPr>
            <w:r>
              <w:t>一级指标</w:t>
            </w:r>
          </w:p>
        </w:tc>
        <w:tc>
          <w:tcPr>
            <w:tcW w:w="995" w:type="pct"/>
            <w:vAlign w:val="center"/>
          </w:tcPr>
          <w:p>
            <w:pPr>
              <w:pStyle w:val="6"/>
            </w:pPr>
            <w:r>
              <w:t>二级指标</w:t>
            </w:r>
          </w:p>
        </w:tc>
        <w:tc>
          <w:tcPr>
            <w:tcW w:w="1084" w:type="pct"/>
            <w:vAlign w:val="center"/>
          </w:tcPr>
          <w:p>
            <w:pPr>
              <w:pStyle w:val="6"/>
            </w:pPr>
            <w:r>
              <w:t>三级指标</w:t>
            </w:r>
          </w:p>
        </w:tc>
        <w:tc>
          <w:tcPr>
            <w:tcW w:w="1084" w:type="pct"/>
            <w:vAlign w:val="center"/>
          </w:tcPr>
          <w:p>
            <w:pPr>
              <w:pStyle w:val="6"/>
            </w:pPr>
            <w:r>
              <w:t>绩效指标描述</w:t>
            </w:r>
          </w:p>
        </w:tc>
        <w:tc>
          <w:tcPr>
            <w:tcW w:w="439" w:type="pct"/>
            <w:vAlign w:val="center"/>
          </w:tcPr>
          <w:p>
            <w:pPr>
              <w:pStyle w:val="6"/>
            </w:pPr>
            <w:r>
              <w:t>指标值</w:t>
            </w:r>
          </w:p>
        </w:tc>
        <w:tc>
          <w:tcPr>
            <w:tcW w:w="797" w:type="pct"/>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pPr>
              <w:pStyle w:val="8"/>
            </w:pPr>
            <w:r>
              <w:t>产出指标</w:t>
            </w:r>
          </w:p>
        </w:tc>
        <w:tc>
          <w:tcPr>
            <w:tcW w:w="995" w:type="pct"/>
            <w:vAlign w:val="center"/>
          </w:tcPr>
          <w:p>
            <w:pPr>
              <w:pStyle w:val="7"/>
            </w:pPr>
            <w:r>
              <w:t>数量指标</w:t>
            </w:r>
          </w:p>
        </w:tc>
        <w:tc>
          <w:tcPr>
            <w:tcW w:w="1084" w:type="pct"/>
            <w:vAlign w:val="center"/>
          </w:tcPr>
          <w:p>
            <w:pPr>
              <w:pStyle w:val="7"/>
            </w:pPr>
            <w:r>
              <w:t>举办活动场次</w:t>
            </w:r>
          </w:p>
        </w:tc>
        <w:tc>
          <w:tcPr>
            <w:tcW w:w="1084" w:type="pct"/>
            <w:vAlign w:val="center"/>
          </w:tcPr>
          <w:p>
            <w:pPr>
              <w:pStyle w:val="7"/>
            </w:pPr>
            <w:r>
              <w:t>举办活动场次</w:t>
            </w:r>
          </w:p>
        </w:tc>
        <w:tc>
          <w:tcPr>
            <w:tcW w:w="439" w:type="pct"/>
            <w:vAlign w:val="center"/>
          </w:tcPr>
          <w:p>
            <w:pPr>
              <w:pStyle w:val="7"/>
            </w:pPr>
            <w:r>
              <w:t>≥2次</w:t>
            </w:r>
          </w:p>
        </w:tc>
        <w:tc>
          <w:tcPr>
            <w:tcW w:w="79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tc>
        <w:tc>
          <w:tcPr>
            <w:tcW w:w="995" w:type="pct"/>
            <w:vAlign w:val="center"/>
          </w:tcPr>
          <w:p>
            <w:pPr>
              <w:pStyle w:val="7"/>
            </w:pPr>
            <w:r>
              <w:t>质量指标</w:t>
            </w:r>
          </w:p>
        </w:tc>
        <w:tc>
          <w:tcPr>
            <w:tcW w:w="1084" w:type="pct"/>
            <w:vAlign w:val="center"/>
          </w:tcPr>
          <w:p>
            <w:pPr>
              <w:pStyle w:val="7"/>
            </w:pPr>
            <w:r>
              <w:t>业务工作完成率（%）</w:t>
            </w:r>
          </w:p>
        </w:tc>
        <w:tc>
          <w:tcPr>
            <w:tcW w:w="1084" w:type="pct"/>
            <w:vAlign w:val="center"/>
          </w:tcPr>
          <w:p>
            <w:pPr>
              <w:pStyle w:val="7"/>
            </w:pPr>
            <w:r>
              <w:t>业务工作完成率（%）</w:t>
            </w:r>
          </w:p>
        </w:tc>
        <w:tc>
          <w:tcPr>
            <w:tcW w:w="439" w:type="pct"/>
            <w:vAlign w:val="center"/>
          </w:tcPr>
          <w:p>
            <w:pPr>
              <w:pStyle w:val="7"/>
            </w:pPr>
            <w:r>
              <w:t>≥90%</w:t>
            </w:r>
          </w:p>
        </w:tc>
        <w:tc>
          <w:tcPr>
            <w:tcW w:w="79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tc>
        <w:tc>
          <w:tcPr>
            <w:tcW w:w="995" w:type="pct"/>
            <w:vAlign w:val="center"/>
          </w:tcPr>
          <w:p>
            <w:pPr>
              <w:pStyle w:val="7"/>
            </w:pPr>
            <w:r>
              <w:t>时效指标</w:t>
            </w:r>
          </w:p>
        </w:tc>
        <w:tc>
          <w:tcPr>
            <w:tcW w:w="1084" w:type="pct"/>
            <w:vAlign w:val="center"/>
          </w:tcPr>
          <w:p>
            <w:pPr>
              <w:pStyle w:val="7"/>
            </w:pPr>
            <w:r>
              <w:t>累计发布信息数</w:t>
            </w:r>
          </w:p>
        </w:tc>
        <w:tc>
          <w:tcPr>
            <w:tcW w:w="1084" w:type="pct"/>
            <w:vAlign w:val="center"/>
          </w:tcPr>
          <w:p>
            <w:pPr>
              <w:pStyle w:val="7"/>
            </w:pPr>
            <w:r>
              <w:t>累计发布信息数</w:t>
            </w:r>
          </w:p>
        </w:tc>
        <w:tc>
          <w:tcPr>
            <w:tcW w:w="439" w:type="pct"/>
            <w:vAlign w:val="center"/>
          </w:tcPr>
          <w:p>
            <w:pPr>
              <w:pStyle w:val="7"/>
            </w:pPr>
            <w:r>
              <w:t>≥4篇</w:t>
            </w:r>
          </w:p>
        </w:tc>
        <w:tc>
          <w:tcPr>
            <w:tcW w:w="79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tc>
        <w:tc>
          <w:tcPr>
            <w:tcW w:w="995" w:type="pct"/>
            <w:vAlign w:val="center"/>
          </w:tcPr>
          <w:p>
            <w:pPr>
              <w:pStyle w:val="7"/>
            </w:pPr>
            <w:r>
              <w:t>成本指标</w:t>
            </w:r>
          </w:p>
        </w:tc>
        <w:tc>
          <w:tcPr>
            <w:tcW w:w="1084" w:type="pct"/>
            <w:vAlign w:val="center"/>
          </w:tcPr>
          <w:p>
            <w:pPr>
              <w:pStyle w:val="7"/>
            </w:pPr>
            <w:r>
              <w:t>资金成本</w:t>
            </w:r>
          </w:p>
        </w:tc>
        <w:tc>
          <w:tcPr>
            <w:tcW w:w="1084" w:type="pct"/>
            <w:vAlign w:val="center"/>
          </w:tcPr>
          <w:p>
            <w:pPr>
              <w:pStyle w:val="7"/>
            </w:pPr>
            <w:r>
              <w:t>资金成本</w:t>
            </w:r>
          </w:p>
        </w:tc>
        <w:tc>
          <w:tcPr>
            <w:tcW w:w="439" w:type="pct"/>
            <w:vAlign w:val="center"/>
          </w:tcPr>
          <w:p>
            <w:pPr>
              <w:pStyle w:val="7"/>
            </w:pPr>
            <w:r>
              <w:t>预算内</w:t>
            </w:r>
          </w:p>
        </w:tc>
        <w:tc>
          <w:tcPr>
            <w:tcW w:w="79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restart"/>
            <w:vAlign w:val="center"/>
          </w:tcPr>
          <w:p>
            <w:pPr>
              <w:pStyle w:val="8"/>
            </w:pPr>
            <w:r>
              <w:t>效益指标</w:t>
            </w:r>
          </w:p>
        </w:tc>
        <w:tc>
          <w:tcPr>
            <w:tcW w:w="995" w:type="pct"/>
            <w:vAlign w:val="center"/>
          </w:tcPr>
          <w:p>
            <w:pPr>
              <w:pStyle w:val="7"/>
            </w:pPr>
            <w:r>
              <w:t>经济效益指标</w:t>
            </w:r>
          </w:p>
        </w:tc>
        <w:tc>
          <w:tcPr>
            <w:tcW w:w="1084" w:type="pct"/>
            <w:vAlign w:val="center"/>
          </w:tcPr>
          <w:p>
            <w:pPr>
              <w:pStyle w:val="7"/>
            </w:pPr>
            <w:r>
              <w:t>提高效率</w:t>
            </w:r>
          </w:p>
        </w:tc>
        <w:tc>
          <w:tcPr>
            <w:tcW w:w="1084" w:type="pct"/>
            <w:vAlign w:val="center"/>
          </w:tcPr>
          <w:p>
            <w:pPr>
              <w:pStyle w:val="7"/>
            </w:pPr>
            <w:r>
              <w:t>提高效率</w:t>
            </w:r>
          </w:p>
        </w:tc>
        <w:tc>
          <w:tcPr>
            <w:tcW w:w="439" w:type="pct"/>
            <w:vAlign w:val="center"/>
          </w:tcPr>
          <w:p>
            <w:pPr>
              <w:pStyle w:val="7"/>
            </w:pPr>
            <w:r>
              <w:t>≥90%</w:t>
            </w:r>
          </w:p>
        </w:tc>
        <w:tc>
          <w:tcPr>
            <w:tcW w:w="79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tc>
        <w:tc>
          <w:tcPr>
            <w:tcW w:w="995" w:type="pct"/>
            <w:vAlign w:val="center"/>
          </w:tcPr>
          <w:p>
            <w:pPr>
              <w:pStyle w:val="7"/>
            </w:pPr>
            <w:r>
              <w:t>社会效益指标</w:t>
            </w:r>
          </w:p>
        </w:tc>
        <w:tc>
          <w:tcPr>
            <w:tcW w:w="1084" w:type="pct"/>
            <w:vAlign w:val="center"/>
          </w:tcPr>
          <w:p>
            <w:pPr>
              <w:pStyle w:val="7"/>
            </w:pPr>
            <w:r>
              <w:t>创新工作完成率</w:t>
            </w:r>
          </w:p>
        </w:tc>
        <w:tc>
          <w:tcPr>
            <w:tcW w:w="1084" w:type="pct"/>
            <w:vAlign w:val="center"/>
          </w:tcPr>
          <w:p>
            <w:pPr>
              <w:pStyle w:val="7"/>
            </w:pPr>
            <w:r>
              <w:t>创新工作完成率</w:t>
            </w:r>
          </w:p>
        </w:tc>
        <w:tc>
          <w:tcPr>
            <w:tcW w:w="439" w:type="pct"/>
            <w:vAlign w:val="center"/>
          </w:tcPr>
          <w:p>
            <w:pPr>
              <w:pStyle w:val="7"/>
            </w:pPr>
            <w:r>
              <w:t>≥90%</w:t>
            </w:r>
          </w:p>
        </w:tc>
        <w:tc>
          <w:tcPr>
            <w:tcW w:w="79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tc>
        <w:tc>
          <w:tcPr>
            <w:tcW w:w="995" w:type="pct"/>
            <w:vAlign w:val="center"/>
          </w:tcPr>
          <w:p>
            <w:pPr>
              <w:pStyle w:val="7"/>
            </w:pPr>
            <w:r>
              <w:t>生态效益指标</w:t>
            </w:r>
          </w:p>
        </w:tc>
        <w:tc>
          <w:tcPr>
            <w:tcW w:w="1084" w:type="pct"/>
            <w:vAlign w:val="center"/>
          </w:tcPr>
          <w:p>
            <w:pPr>
              <w:pStyle w:val="7"/>
            </w:pPr>
            <w:r>
              <w:t>资源消耗</w:t>
            </w:r>
          </w:p>
        </w:tc>
        <w:tc>
          <w:tcPr>
            <w:tcW w:w="1084" w:type="pct"/>
            <w:vAlign w:val="center"/>
          </w:tcPr>
          <w:p>
            <w:pPr>
              <w:pStyle w:val="7"/>
            </w:pPr>
            <w:r>
              <w:t>资源消耗</w:t>
            </w:r>
          </w:p>
        </w:tc>
        <w:tc>
          <w:tcPr>
            <w:tcW w:w="439" w:type="pct"/>
            <w:vAlign w:val="center"/>
          </w:tcPr>
          <w:p>
            <w:pPr>
              <w:pStyle w:val="7"/>
            </w:pPr>
            <w:r>
              <w:t>≤100%</w:t>
            </w:r>
          </w:p>
        </w:tc>
        <w:tc>
          <w:tcPr>
            <w:tcW w:w="79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Merge w:val="continue"/>
            <w:vAlign w:val="center"/>
          </w:tcPr>
          <w:p/>
        </w:tc>
        <w:tc>
          <w:tcPr>
            <w:tcW w:w="995" w:type="pct"/>
            <w:vAlign w:val="center"/>
          </w:tcPr>
          <w:p>
            <w:pPr>
              <w:pStyle w:val="7"/>
            </w:pPr>
            <w:r>
              <w:t>可持续影响指标</w:t>
            </w:r>
          </w:p>
        </w:tc>
        <w:tc>
          <w:tcPr>
            <w:tcW w:w="1084" w:type="pct"/>
            <w:vAlign w:val="center"/>
          </w:tcPr>
          <w:p>
            <w:pPr>
              <w:pStyle w:val="7"/>
            </w:pPr>
            <w:r>
              <w:t>人数</w:t>
            </w:r>
          </w:p>
        </w:tc>
        <w:tc>
          <w:tcPr>
            <w:tcW w:w="1084" w:type="pct"/>
            <w:vAlign w:val="center"/>
          </w:tcPr>
          <w:p>
            <w:pPr>
              <w:pStyle w:val="7"/>
            </w:pPr>
            <w:r>
              <w:t>人数</w:t>
            </w:r>
          </w:p>
        </w:tc>
        <w:tc>
          <w:tcPr>
            <w:tcW w:w="439" w:type="pct"/>
            <w:vAlign w:val="center"/>
          </w:tcPr>
          <w:p>
            <w:pPr>
              <w:pStyle w:val="7"/>
            </w:pPr>
            <w:r>
              <w:t>≥9人</w:t>
            </w:r>
          </w:p>
        </w:tc>
        <w:tc>
          <w:tcPr>
            <w:tcW w:w="79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pPr>
              <w:pStyle w:val="8"/>
            </w:pPr>
            <w:r>
              <w:t>满意度指标</w:t>
            </w:r>
          </w:p>
        </w:tc>
        <w:tc>
          <w:tcPr>
            <w:tcW w:w="995" w:type="pct"/>
            <w:vAlign w:val="center"/>
          </w:tcPr>
          <w:p>
            <w:pPr>
              <w:pStyle w:val="7"/>
            </w:pPr>
            <w:r>
              <w:t>服务对象满意度指标</w:t>
            </w:r>
          </w:p>
        </w:tc>
        <w:tc>
          <w:tcPr>
            <w:tcW w:w="1084" w:type="pct"/>
            <w:vAlign w:val="center"/>
          </w:tcPr>
          <w:p>
            <w:pPr>
              <w:pStyle w:val="7"/>
            </w:pPr>
            <w:r>
              <w:t>满意率</w:t>
            </w:r>
          </w:p>
        </w:tc>
        <w:tc>
          <w:tcPr>
            <w:tcW w:w="1084" w:type="pct"/>
            <w:vAlign w:val="center"/>
          </w:tcPr>
          <w:p>
            <w:pPr>
              <w:pStyle w:val="7"/>
            </w:pPr>
            <w:r>
              <w:t>满意率</w:t>
            </w:r>
          </w:p>
        </w:tc>
        <w:tc>
          <w:tcPr>
            <w:tcW w:w="439" w:type="pct"/>
            <w:vAlign w:val="center"/>
          </w:tcPr>
          <w:p>
            <w:pPr>
              <w:pStyle w:val="7"/>
            </w:pPr>
            <w:r>
              <w:t>≥90%</w:t>
            </w:r>
          </w:p>
        </w:tc>
        <w:tc>
          <w:tcPr>
            <w:tcW w:w="797" w:type="pct"/>
            <w:vAlign w:val="center"/>
          </w:tcPr>
          <w:p>
            <w:pPr>
              <w:pStyle w:val="7"/>
            </w:pPr>
            <w:r>
              <w:t>年度工作计划</w:t>
            </w:r>
          </w:p>
        </w:tc>
      </w:tr>
    </w:tbl>
    <w:p>
      <w:pPr>
        <w:sectPr>
          <w:pgSz w:w="16840" w:h="11900" w:orient="landscape"/>
          <w:pgMar w:top="1701" w:right="1417" w:bottom="1417" w:left="1417" w:header="720" w:footer="720" w:gutter="0"/>
          <w:cols w:space="72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3.民族工作经费绩效目标表</w:t>
      </w:r>
      <w:bookmarkEnd w:id="2"/>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98"/>
        <w:gridCol w:w="1957"/>
        <w:gridCol w:w="1957"/>
        <w:gridCol w:w="2898"/>
        <w:gridCol w:w="1303"/>
        <w:gridCol w:w="1465"/>
        <w:gridCol w:w="17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7" w:type="pct"/>
            <w:gridSpan w:val="6"/>
            <w:tcBorders>
              <w:top w:val="single" w:color="FFFFFF" w:sz="6" w:space="0"/>
              <w:left w:val="single" w:color="FFFFFF" w:sz="6" w:space="0"/>
              <w:right w:val="single" w:color="FFFFFF" w:sz="6" w:space="0"/>
            </w:tcBorders>
            <w:vAlign w:val="center"/>
          </w:tcPr>
          <w:p>
            <w:pPr>
              <w:pStyle w:val="4"/>
            </w:pPr>
            <w:r>
              <w:t>213001统战</w:t>
            </w:r>
            <w:r>
              <w:rPr>
                <w:rFonts w:hint="eastAsia"/>
                <w:lang w:eastAsia="zh-CN"/>
              </w:rPr>
              <w:t>部门</w:t>
            </w:r>
            <w:r>
              <w:t>统战部本级</w:t>
            </w:r>
          </w:p>
        </w:tc>
        <w:tc>
          <w:tcPr>
            <w:tcW w:w="612" w:type="pct"/>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pct"/>
            <w:vAlign w:val="center"/>
          </w:tcPr>
          <w:p>
            <w:pPr>
              <w:pStyle w:val="6"/>
            </w:pPr>
            <w:r>
              <w:t>项目编码</w:t>
            </w:r>
          </w:p>
        </w:tc>
        <w:tc>
          <w:tcPr>
            <w:tcW w:w="1376" w:type="pct"/>
            <w:gridSpan w:val="2"/>
            <w:vAlign w:val="center"/>
          </w:tcPr>
          <w:p>
            <w:pPr>
              <w:pStyle w:val="7"/>
            </w:pPr>
            <w:r>
              <w:t>13030322P00403110001U</w:t>
            </w:r>
          </w:p>
        </w:tc>
        <w:tc>
          <w:tcPr>
            <w:tcW w:w="1019" w:type="pct"/>
            <w:vAlign w:val="center"/>
          </w:tcPr>
          <w:p>
            <w:pPr>
              <w:pStyle w:val="6"/>
            </w:pPr>
            <w:r>
              <w:t>项目名称</w:t>
            </w:r>
          </w:p>
        </w:tc>
        <w:tc>
          <w:tcPr>
            <w:tcW w:w="1583" w:type="pct"/>
            <w:gridSpan w:val="3"/>
            <w:vAlign w:val="center"/>
          </w:tcPr>
          <w:p>
            <w:pPr>
              <w:pStyle w:val="7"/>
            </w:pPr>
            <w:r>
              <w:t>民族工作经费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pct"/>
            <w:vMerge w:val="restart"/>
            <w:vAlign w:val="center"/>
          </w:tcPr>
          <w:p>
            <w:pPr>
              <w:pStyle w:val="6"/>
            </w:pPr>
            <w:r>
              <w:t>预算规模及资金用途</w:t>
            </w:r>
          </w:p>
        </w:tc>
        <w:tc>
          <w:tcPr>
            <w:tcW w:w="688" w:type="pct"/>
            <w:vAlign w:val="center"/>
          </w:tcPr>
          <w:p>
            <w:pPr>
              <w:pStyle w:val="6"/>
            </w:pPr>
            <w:r>
              <w:t>预算数</w:t>
            </w:r>
          </w:p>
        </w:tc>
        <w:tc>
          <w:tcPr>
            <w:tcW w:w="688" w:type="pct"/>
            <w:vAlign w:val="center"/>
          </w:tcPr>
          <w:p>
            <w:pPr>
              <w:pStyle w:val="7"/>
            </w:pPr>
            <w:r>
              <w:t>3.00</w:t>
            </w:r>
          </w:p>
        </w:tc>
        <w:tc>
          <w:tcPr>
            <w:tcW w:w="1019" w:type="pct"/>
            <w:vAlign w:val="center"/>
          </w:tcPr>
          <w:p>
            <w:pPr>
              <w:pStyle w:val="6"/>
            </w:pPr>
            <w:r>
              <w:t>其中：财政    资金</w:t>
            </w:r>
          </w:p>
        </w:tc>
        <w:tc>
          <w:tcPr>
            <w:tcW w:w="458" w:type="pct"/>
            <w:vAlign w:val="center"/>
          </w:tcPr>
          <w:p>
            <w:pPr>
              <w:pStyle w:val="7"/>
            </w:pPr>
            <w:r>
              <w:t>3.00</w:t>
            </w:r>
          </w:p>
        </w:tc>
        <w:tc>
          <w:tcPr>
            <w:tcW w:w="511" w:type="pct"/>
            <w:vAlign w:val="center"/>
          </w:tcPr>
          <w:p>
            <w:pPr>
              <w:pStyle w:val="6"/>
            </w:pPr>
            <w:r>
              <w:t>其他资金</w:t>
            </w:r>
          </w:p>
        </w:tc>
        <w:tc>
          <w:tcPr>
            <w:tcW w:w="612" w:type="pct"/>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pct"/>
            <w:vMerge w:val="continue"/>
          </w:tcPr>
          <w:p/>
        </w:tc>
        <w:tc>
          <w:tcPr>
            <w:tcW w:w="3980" w:type="pct"/>
            <w:gridSpan w:val="6"/>
            <w:vAlign w:val="center"/>
          </w:tcPr>
          <w:p>
            <w:pPr>
              <w:pStyle w:val="7"/>
            </w:pPr>
            <w:r>
              <w:t>积极推进平等互助和谐的民族关系。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pct"/>
            <w:vMerge w:val="restart"/>
            <w:vAlign w:val="center"/>
          </w:tcPr>
          <w:p>
            <w:pPr>
              <w:pStyle w:val="6"/>
            </w:pPr>
            <w:r>
              <w:t>资金支出计划（%）</w:t>
            </w:r>
          </w:p>
        </w:tc>
        <w:tc>
          <w:tcPr>
            <w:tcW w:w="1376" w:type="pct"/>
            <w:gridSpan w:val="2"/>
            <w:vAlign w:val="center"/>
          </w:tcPr>
          <w:p>
            <w:pPr>
              <w:pStyle w:val="6"/>
            </w:pPr>
            <w:r>
              <w:t>3月底</w:t>
            </w:r>
          </w:p>
        </w:tc>
        <w:tc>
          <w:tcPr>
            <w:tcW w:w="1019" w:type="pct"/>
            <w:vAlign w:val="center"/>
          </w:tcPr>
          <w:p>
            <w:pPr>
              <w:pStyle w:val="6"/>
            </w:pPr>
            <w:r>
              <w:t>6月底</w:t>
            </w:r>
          </w:p>
        </w:tc>
        <w:tc>
          <w:tcPr>
            <w:tcW w:w="458" w:type="pct"/>
            <w:vAlign w:val="center"/>
          </w:tcPr>
          <w:p>
            <w:pPr>
              <w:pStyle w:val="6"/>
            </w:pPr>
            <w:r>
              <w:t>10月底</w:t>
            </w:r>
          </w:p>
        </w:tc>
        <w:tc>
          <w:tcPr>
            <w:tcW w:w="1124" w:type="pct"/>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pct"/>
            <w:vMerge w:val="continue"/>
          </w:tcPr>
          <w:p/>
        </w:tc>
        <w:tc>
          <w:tcPr>
            <w:tcW w:w="1376" w:type="pct"/>
            <w:gridSpan w:val="2"/>
            <w:vAlign w:val="center"/>
          </w:tcPr>
          <w:p>
            <w:pPr>
              <w:pStyle w:val="8"/>
            </w:pPr>
            <w:r>
              <w:t>25%</w:t>
            </w:r>
          </w:p>
        </w:tc>
        <w:tc>
          <w:tcPr>
            <w:tcW w:w="1019" w:type="pct"/>
            <w:vAlign w:val="center"/>
          </w:tcPr>
          <w:p>
            <w:pPr>
              <w:pStyle w:val="8"/>
            </w:pPr>
            <w:r>
              <w:t>50%</w:t>
            </w:r>
          </w:p>
        </w:tc>
        <w:tc>
          <w:tcPr>
            <w:tcW w:w="458" w:type="pct"/>
            <w:vAlign w:val="center"/>
          </w:tcPr>
          <w:p>
            <w:pPr>
              <w:pStyle w:val="8"/>
            </w:pPr>
            <w:r>
              <w:t>75%</w:t>
            </w:r>
          </w:p>
        </w:tc>
        <w:tc>
          <w:tcPr>
            <w:tcW w:w="1124" w:type="pct"/>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pct"/>
            <w:vAlign w:val="center"/>
          </w:tcPr>
          <w:p>
            <w:pPr>
              <w:pStyle w:val="6"/>
            </w:pPr>
            <w:r>
              <w:t>绩效目标</w:t>
            </w:r>
          </w:p>
        </w:tc>
        <w:tc>
          <w:tcPr>
            <w:tcW w:w="3980" w:type="pct"/>
            <w:gridSpan w:val="6"/>
            <w:vAlign w:val="center"/>
          </w:tcPr>
          <w:p>
            <w:pPr>
              <w:pStyle w:val="7"/>
            </w:pPr>
            <w:r>
              <w:t>1.深刻领会精神，筑牢思想根基。</w:t>
            </w:r>
          </w:p>
          <w:p>
            <w:pPr>
              <w:pStyle w:val="7"/>
            </w:pPr>
            <w:r>
              <w:t>2.丰富宣传载体，扎实开展活动。</w:t>
            </w:r>
          </w:p>
          <w:p>
            <w:pPr>
              <w:pStyle w:val="7"/>
            </w:pPr>
            <w:r>
              <w:t>3.加大政策扶持，促进共同富裕。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30"/>
        <w:gridCol w:w="2549"/>
        <w:gridCol w:w="3283"/>
        <w:gridCol w:w="3283"/>
        <w:gridCol w:w="1531"/>
        <w:gridCol w:w="2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38" w:type="pct"/>
            <w:vAlign w:val="center"/>
          </w:tcPr>
          <w:p>
            <w:pPr>
              <w:pStyle w:val="6"/>
            </w:pPr>
            <w:r>
              <w:t>一级指标</w:t>
            </w:r>
          </w:p>
        </w:tc>
        <w:tc>
          <w:tcPr>
            <w:tcW w:w="896" w:type="pct"/>
            <w:vAlign w:val="center"/>
          </w:tcPr>
          <w:p>
            <w:pPr>
              <w:pStyle w:val="6"/>
            </w:pPr>
            <w:r>
              <w:t>二级指标</w:t>
            </w:r>
          </w:p>
        </w:tc>
        <w:tc>
          <w:tcPr>
            <w:tcW w:w="1154" w:type="pct"/>
            <w:vAlign w:val="center"/>
          </w:tcPr>
          <w:p>
            <w:pPr>
              <w:pStyle w:val="6"/>
            </w:pPr>
            <w:r>
              <w:t>三级指标</w:t>
            </w:r>
          </w:p>
        </w:tc>
        <w:tc>
          <w:tcPr>
            <w:tcW w:w="1154" w:type="pct"/>
            <w:vAlign w:val="center"/>
          </w:tcPr>
          <w:p>
            <w:pPr>
              <w:pStyle w:val="6"/>
            </w:pPr>
            <w:r>
              <w:t>绩效指标描述</w:t>
            </w:r>
          </w:p>
        </w:tc>
        <w:tc>
          <w:tcPr>
            <w:tcW w:w="538" w:type="pct"/>
            <w:vAlign w:val="center"/>
          </w:tcPr>
          <w:p>
            <w:pPr>
              <w:pStyle w:val="6"/>
            </w:pPr>
            <w:r>
              <w:t>指标值</w:t>
            </w:r>
          </w:p>
        </w:tc>
        <w:tc>
          <w:tcPr>
            <w:tcW w:w="717" w:type="pct"/>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pct"/>
            <w:vMerge w:val="restart"/>
            <w:vAlign w:val="center"/>
          </w:tcPr>
          <w:p>
            <w:pPr>
              <w:pStyle w:val="8"/>
            </w:pPr>
            <w:r>
              <w:t>产出指标</w:t>
            </w:r>
          </w:p>
        </w:tc>
        <w:tc>
          <w:tcPr>
            <w:tcW w:w="896" w:type="pct"/>
            <w:vAlign w:val="center"/>
          </w:tcPr>
          <w:p>
            <w:pPr>
              <w:pStyle w:val="7"/>
            </w:pPr>
            <w:r>
              <w:t>数量指标</w:t>
            </w:r>
          </w:p>
        </w:tc>
        <w:tc>
          <w:tcPr>
            <w:tcW w:w="1154" w:type="pct"/>
            <w:vAlign w:val="center"/>
          </w:tcPr>
          <w:p>
            <w:pPr>
              <w:pStyle w:val="7"/>
            </w:pPr>
            <w:r>
              <w:t>开展小型调研次数</w:t>
            </w:r>
          </w:p>
        </w:tc>
        <w:tc>
          <w:tcPr>
            <w:tcW w:w="1154" w:type="pct"/>
            <w:vAlign w:val="center"/>
          </w:tcPr>
          <w:p>
            <w:pPr>
              <w:pStyle w:val="7"/>
            </w:pPr>
            <w:r>
              <w:t>开展小型调研次数</w:t>
            </w:r>
          </w:p>
        </w:tc>
        <w:tc>
          <w:tcPr>
            <w:tcW w:w="538" w:type="pct"/>
            <w:vAlign w:val="center"/>
          </w:tcPr>
          <w:p>
            <w:pPr>
              <w:pStyle w:val="7"/>
            </w:pPr>
            <w:r>
              <w:t>≥4次</w:t>
            </w:r>
          </w:p>
        </w:tc>
        <w:tc>
          <w:tcPr>
            <w:tcW w:w="71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pct"/>
            <w:vMerge w:val="continue"/>
            <w:vAlign w:val="center"/>
          </w:tcPr>
          <w:p/>
        </w:tc>
        <w:tc>
          <w:tcPr>
            <w:tcW w:w="896" w:type="pct"/>
            <w:vAlign w:val="center"/>
          </w:tcPr>
          <w:p>
            <w:pPr>
              <w:pStyle w:val="7"/>
            </w:pPr>
            <w:r>
              <w:t>质量指标</w:t>
            </w:r>
          </w:p>
        </w:tc>
        <w:tc>
          <w:tcPr>
            <w:tcW w:w="1154" w:type="pct"/>
            <w:vAlign w:val="center"/>
          </w:tcPr>
          <w:p>
            <w:pPr>
              <w:pStyle w:val="7"/>
            </w:pPr>
            <w:r>
              <w:t>群众来访接待率</w:t>
            </w:r>
          </w:p>
        </w:tc>
        <w:tc>
          <w:tcPr>
            <w:tcW w:w="1154" w:type="pct"/>
            <w:vAlign w:val="center"/>
          </w:tcPr>
          <w:p>
            <w:pPr>
              <w:pStyle w:val="7"/>
            </w:pPr>
            <w:r>
              <w:t>群众来访接待率</w:t>
            </w:r>
          </w:p>
        </w:tc>
        <w:tc>
          <w:tcPr>
            <w:tcW w:w="538" w:type="pct"/>
            <w:vAlign w:val="center"/>
          </w:tcPr>
          <w:p>
            <w:pPr>
              <w:pStyle w:val="7"/>
            </w:pPr>
            <w:r>
              <w:t>≥90%</w:t>
            </w:r>
          </w:p>
        </w:tc>
        <w:tc>
          <w:tcPr>
            <w:tcW w:w="71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pct"/>
            <w:vMerge w:val="continue"/>
            <w:vAlign w:val="center"/>
          </w:tcPr>
          <w:p/>
        </w:tc>
        <w:tc>
          <w:tcPr>
            <w:tcW w:w="896" w:type="pct"/>
            <w:vAlign w:val="center"/>
          </w:tcPr>
          <w:p>
            <w:pPr>
              <w:pStyle w:val="7"/>
            </w:pPr>
            <w:r>
              <w:t>时效指标</w:t>
            </w:r>
          </w:p>
        </w:tc>
        <w:tc>
          <w:tcPr>
            <w:tcW w:w="1154" w:type="pct"/>
            <w:vAlign w:val="center"/>
          </w:tcPr>
          <w:p>
            <w:pPr>
              <w:pStyle w:val="7"/>
            </w:pPr>
            <w:r>
              <w:t>各项任务完成及时率（%）</w:t>
            </w:r>
          </w:p>
        </w:tc>
        <w:tc>
          <w:tcPr>
            <w:tcW w:w="1154" w:type="pct"/>
            <w:vAlign w:val="center"/>
          </w:tcPr>
          <w:p>
            <w:pPr>
              <w:pStyle w:val="7"/>
            </w:pPr>
            <w:r>
              <w:t>各项任务完成及时率（%）</w:t>
            </w:r>
          </w:p>
        </w:tc>
        <w:tc>
          <w:tcPr>
            <w:tcW w:w="538" w:type="pct"/>
            <w:vAlign w:val="center"/>
          </w:tcPr>
          <w:p>
            <w:pPr>
              <w:pStyle w:val="7"/>
            </w:pPr>
            <w:r>
              <w:t>≥90%</w:t>
            </w:r>
          </w:p>
        </w:tc>
        <w:tc>
          <w:tcPr>
            <w:tcW w:w="71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pct"/>
            <w:vMerge w:val="continue"/>
            <w:vAlign w:val="center"/>
          </w:tcPr>
          <w:p/>
        </w:tc>
        <w:tc>
          <w:tcPr>
            <w:tcW w:w="896" w:type="pct"/>
            <w:vAlign w:val="center"/>
          </w:tcPr>
          <w:p>
            <w:pPr>
              <w:pStyle w:val="7"/>
            </w:pPr>
            <w:r>
              <w:t>成本指标</w:t>
            </w:r>
          </w:p>
        </w:tc>
        <w:tc>
          <w:tcPr>
            <w:tcW w:w="1154" w:type="pct"/>
            <w:vAlign w:val="center"/>
          </w:tcPr>
          <w:p>
            <w:pPr>
              <w:pStyle w:val="7"/>
            </w:pPr>
            <w:r>
              <w:t>资金成本</w:t>
            </w:r>
          </w:p>
        </w:tc>
        <w:tc>
          <w:tcPr>
            <w:tcW w:w="1154" w:type="pct"/>
            <w:vAlign w:val="center"/>
          </w:tcPr>
          <w:p>
            <w:pPr>
              <w:pStyle w:val="7"/>
            </w:pPr>
            <w:r>
              <w:t>资金成本</w:t>
            </w:r>
          </w:p>
        </w:tc>
        <w:tc>
          <w:tcPr>
            <w:tcW w:w="538" w:type="pct"/>
            <w:vAlign w:val="center"/>
          </w:tcPr>
          <w:p>
            <w:pPr>
              <w:pStyle w:val="7"/>
            </w:pPr>
            <w:r>
              <w:t>预算内</w:t>
            </w:r>
          </w:p>
        </w:tc>
        <w:tc>
          <w:tcPr>
            <w:tcW w:w="71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pct"/>
            <w:vMerge w:val="restart"/>
            <w:vAlign w:val="center"/>
          </w:tcPr>
          <w:p>
            <w:pPr>
              <w:pStyle w:val="8"/>
            </w:pPr>
            <w:r>
              <w:t>效益指标</w:t>
            </w:r>
          </w:p>
        </w:tc>
        <w:tc>
          <w:tcPr>
            <w:tcW w:w="896" w:type="pct"/>
            <w:vAlign w:val="center"/>
          </w:tcPr>
          <w:p>
            <w:pPr>
              <w:pStyle w:val="7"/>
            </w:pPr>
            <w:r>
              <w:t>经济效益指标</w:t>
            </w:r>
          </w:p>
        </w:tc>
        <w:tc>
          <w:tcPr>
            <w:tcW w:w="1154" w:type="pct"/>
            <w:vAlign w:val="center"/>
          </w:tcPr>
          <w:p>
            <w:pPr>
              <w:pStyle w:val="7"/>
            </w:pPr>
            <w:r>
              <w:t>提高效率</w:t>
            </w:r>
          </w:p>
        </w:tc>
        <w:tc>
          <w:tcPr>
            <w:tcW w:w="1154" w:type="pct"/>
            <w:vAlign w:val="center"/>
          </w:tcPr>
          <w:p>
            <w:pPr>
              <w:pStyle w:val="7"/>
            </w:pPr>
            <w:r>
              <w:t>提高效率</w:t>
            </w:r>
          </w:p>
        </w:tc>
        <w:tc>
          <w:tcPr>
            <w:tcW w:w="538" w:type="pct"/>
            <w:vAlign w:val="center"/>
          </w:tcPr>
          <w:p>
            <w:pPr>
              <w:pStyle w:val="7"/>
            </w:pPr>
            <w:r>
              <w:t>≥90%</w:t>
            </w:r>
          </w:p>
        </w:tc>
        <w:tc>
          <w:tcPr>
            <w:tcW w:w="71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pct"/>
            <w:vMerge w:val="continue"/>
            <w:vAlign w:val="center"/>
          </w:tcPr>
          <w:p/>
        </w:tc>
        <w:tc>
          <w:tcPr>
            <w:tcW w:w="896" w:type="pct"/>
            <w:vAlign w:val="center"/>
          </w:tcPr>
          <w:p>
            <w:pPr>
              <w:pStyle w:val="7"/>
            </w:pPr>
            <w:r>
              <w:t>社会效益指标</w:t>
            </w:r>
          </w:p>
        </w:tc>
        <w:tc>
          <w:tcPr>
            <w:tcW w:w="1154" w:type="pct"/>
            <w:vAlign w:val="center"/>
          </w:tcPr>
          <w:p>
            <w:pPr>
              <w:pStyle w:val="7"/>
            </w:pPr>
            <w:r>
              <w:t>创新工作完成率</w:t>
            </w:r>
          </w:p>
        </w:tc>
        <w:tc>
          <w:tcPr>
            <w:tcW w:w="1154" w:type="pct"/>
            <w:vAlign w:val="center"/>
          </w:tcPr>
          <w:p>
            <w:pPr>
              <w:pStyle w:val="7"/>
            </w:pPr>
            <w:r>
              <w:t>创新工作完成率</w:t>
            </w:r>
          </w:p>
        </w:tc>
        <w:tc>
          <w:tcPr>
            <w:tcW w:w="538" w:type="pct"/>
            <w:vAlign w:val="center"/>
          </w:tcPr>
          <w:p>
            <w:pPr>
              <w:pStyle w:val="7"/>
            </w:pPr>
            <w:r>
              <w:t>≥90%</w:t>
            </w:r>
          </w:p>
        </w:tc>
        <w:tc>
          <w:tcPr>
            <w:tcW w:w="71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pct"/>
            <w:vMerge w:val="continue"/>
            <w:vAlign w:val="center"/>
          </w:tcPr>
          <w:p/>
        </w:tc>
        <w:tc>
          <w:tcPr>
            <w:tcW w:w="896" w:type="pct"/>
            <w:vAlign w:val="center"/>
          </w:tcPr>
          <w:p>
            <w:pPr>
              <w:pStyle w:val="7"/>
            </w:pPr>
            <w:r>
              <w:t>生态效益指标</w:t>
            </w:r>
          </w:p>
        </w:tc>
        <w:tc>
          <w:tcPr>
            <w:tcW w:w="1154" w:type="pct"/>
            <w:vAlign w:val="center"/>
          </w:tcPr>
          <w:p>
            <w:pPr>
              <w:pStyle w:val="7"/>
            </w:pPr>
            <w:r>
              <w:t>资源消耗</w:t>
            </w:r>
          </w:p>
        </w:tc>
        <w:tc>
          <w:tcPr>
            <w:tcW w:w="1154" w:type="pct"/>
            <w:vAlign w:val="center"/>
          </w:tcPr>
          <w:p>
            <w:pPr>
              <w:pStyle w:val="7"/>
            </w:pPr>
            <w:r>
              <w:t>资源消耗</w:t>
            </w:r>
          </w:p>
        </w:tc>
        <w:tc>
          <w:tcPr>
            <w:tcW w:w="538" w:type="pct"/>
            <w:vAlign w:val="center"/>
          </w:tcPr>
          <w:p>
            <w:pPr>
              <w:pStyle w:val="7"/>
            </w:pPr>
            <w:r>
              <w:t>≤100%</w:t>
            </w:r>
          </w:p>
        </w:tc>
        <w:tc>
          <w:tcPr>
            <w:tcW w:w="71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pct"/>
            <w:vMerge w:val="continue"/>
            <w:vAlign w:val="center"/>
          </w:tcPr>
          <w:p/>
        </w:tc>
        <w:tc>
          <w:tcPr>
            <w:tcW w:w="896" w:type="pct"/>
            <w:vAlign w:val="center"/>
          </w:tcPr>
          <w:p>
            <w:pPr>
              <w:pStyle w:val="7"/>
            </w:pPr>
            <w:r>
              <w:t>可持续影响指标</w:t>
            </w:r>
          </w:p>
        </w:tc>
        <w:tc>
          <w:tcPr>
            <w:tcW w:w="1154" w:type="pct"/>
            <w:vAlign w:val="center"/>
          </w:tcPr>
          <w:p>
            <w:pPr>
              <w:pStyle w:val="7"/>
            </w:pPr>
            <w:r>
              <w:t>维护社会稳定</w:t>
            </w:r>
          </w:p>
        </w:tc>
        <w:tc>
          <w:tcPr>
            <w:tcW w:w="1154" w:type="pct"/>
            <w:vAlign w:val="center"/>
          </w:tcPr>
          <w:p>
            <w:pPr>
              <w:pStyle w:val="7"/>
            </w:pPr>
            <w:r>
              <w:t>维护社会稳定</w:t>
            </w:r>
          </w:p>
        </w:tc>
        <w:tc>
          <w:tcPr>
            <w:tcW w:w="538" w:type="pct"/>
            <w:vAlign w:val="center"/>
          </w:tcPr>
          <w:p>
            <w:pPr>
              <w:pStyle w:val="7"/>
            </w:pPr>
            <w:r>
              <w:t>无上访事件</w:t>
            </w:r>
          </w:p>
        </w:tc>
        <w:tc>
          <w:tcPr>
            <w:tcW w:w="717"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pct"/>
            <w:vAlign w:val="center"/>
          </w:tcPr>
          <w:p>
            <w:pPr>
              <w:pStyle w:val="8"/>
            </w:pPr>
            <w:r>
              <w:t>满意度指标</w:t>
            </w:r>
          </w:p>
        </w:tc>
        <w:tc>
          <w:tcPr>
            <w:tcW w:w="896" w:type="pct"/>
            <w:vAlign w:val="center"/>
          </w:tcPr>
          <w:p>
            <w:pPr>
              <w:pStyle w:val="7"/>
            </w:pPr>
            <w:r>
              <w:t>服务对象满意度指标</w:t>
            </w:r>
          </w:p>
        </w:tc>
        <w:tc>
          <w:tcPr>
            <w:tcW w:w="1154" w:type="pct"/>
            <w:vAlign w:val="center"/>
          </w:tcPr>
          <w:p>
            <w:pPr>
              <w:pStyle w:val="7"/>
            </w:pPr>
            <w:r>
              <w:t>满意率</w:t>
            </w:r>
          </w:p>
        </w:tc>
        <w:tc>
          <w:tcPr>
            <w:tcW w:w="1154" w:type="pct"/>
            <w:vAlign w:val="center"/>
          </w:tcPr>
          <w:p>
            <w:pPr>
              <w:pStyle w:val="7"/>
            </w:pPr>
            <w:r>
              <w:t>满意率</w:t>
            </w:r>
          </w:p>
        </w:tc>
        <w:tc>
          <w:tcPr>
            <w:tcW w:w="538" w:type="pct"/>
            <w:vAlign w:val="center"/>
          </w:tcPr>
          <w:p>
            <w:pPr>
              <w:pStyle w:val="7"/>
            </w:pPr>
            <w:r>
              <w:t>≥90%</w:t>
            </w:r>
          </w:p>
        </w:tc>
        <w:tc>
          <w:tcPr>
            <w:tcW w:w="717" w:type="pct"/>
            <w:vAlign w:val="center"/>
          </w:tcPr>
          <w:p>
            <w:pPr>
              <w:pStyle w:val="7"/>
            </w:pPr>
            <w:r>
              <w:t>年度工作计划</w:t>
            </w:r>
          </w:p>
        </w:tc>
      </w:tr>
    </w:tbl>
    <w:p>
      <w:pPr>
        <w:sectPr>
          <w:pgSz w:w="16840" w:h="11900" w:orient="landscape"/>
          <w:pgMar w:top="1701" w:right="1417" w:bottom="1417" w:left="1417" w:header="720" w:footer="720" w:gutter="0"/>
          <w:cols w:space="72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4.宗教治理经费绩效目标表</w:t>
      </w:r>
      <w:bookmarkEnd w:id="3"/>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10"/>
        <w:gridCol w:w="1940"/>
        <w:gridCol w:w="1940"/>
        <w:gridCol w:w="2910"/>
        <w:gridCol w:w="1308"/>
        <w:gridCol w:w="1465"/>
        <w:gridCol w:w="1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5" w:type="pct"/>
            <w:gridSpan w:val="6"/>
            <w:tcBorders>
              <w:top w:val="single" w:color="FFFFFF" w:sz="6" w:space="0"/>
              <w:left w:val="single" w:color="FFFFFF" w:sz="6" w:space="0"/>
              <w:right w:val="single" w:color="FFFFFF" w:sz="6" w:space="0"/>
            </w:tcBorders>
            <w:vAlign w:val="center"/>
          </w:tcPr>
          <w:p>
            <w:pPr>
              <w:pStyle w:val="4"/>
            </w:pPr>
            <w:r>
              <w:t>213001统战</w:t>
            </w:r>
            <w:r>
              <w:rPr>
                <w:rFonts w:hint="eastAsia"/>
                <w:lang w:eastAsia="zh-CN"/>
              </w:rPr>
              <w:t>部门</w:t>
            </w:r>
            <w:r>
              <w:t>统战部本级</w:t>
            </w:r>
          </w:p>
        </w:tc>
        <w:tc>
          <w:tcPr>
            <w:tcW w:w="614" w:type="pct"/>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Align w:val="center"/>
          </w:tcPr>
          <w:p>
            <w:pPr>
              <w:pStyle w:val="6"/>
            </w:pPr>
            <w:r>
              <w:t>项目编码</w:t>
            </w:r>
          </w:p>
        </w:tc>
        <w:tc>
          <w:tcPr>
            <w:tcW w:w="1364" w:type="pct"/>
            <w:gridSpan w:val="2"/>
            <w:vAlign w:val="center"/>
          </w:tcPr>
          <w:p>
            <w:pPr>
              <w:pStyle w:val="7"/>
            </w:pPr>
            <w:r>
              <w:t>13030322P004033100017</w:t>
            </w:r>
          </w:p>
        </w:tc>
        <w:tc>
          <w:tcPr>
            <w:tcW w:w="1023" w:type="pct"/>
            <w:vAlign w:val="center"/>
          </w:tcPr>
          <w:p>
            <w:pPr>
              <w:pStyle w:val="6"/>
            </w:pPr>
            <w:r>
              <w:t>项目名称</w:t>
            </w:r>
          </w:p>
        </w:tc>
        <w:tc>
          <w:tcPr>
            <w:tcW w:w="1589" w:type="pct"/>
            <w:gridSpan w:val="3"/>
            <w:vAlign w:val="center"/>
          </w:tcPr>
          <w:p>
            <w:pPr>
              <w:pStyle w:val="7"/>
            </w:pPr>
            <w:r>
              <w:t>宗教治理经费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restart"/>
            <w:vAlign w:val="center"/>
          </w:tcPr>
          <w:p>
            <w:pPr>
              <w:pStyle w:val="6"/>
            </w:pPr>
            <w:r>
              <w:t>预算规模及资金用途</w:t>
            </w:r>
          </w:p>
        </w:tc>
        <w:tc>
          <w:tcPr>
            <w:tcW w:w="682" w:type="pct"/>
            <w:vAlign w:val="center"/>
          </w:tcPr>
          <w:p>
            <w:pPr>
              <w:pStyle w:val="6"/>
            </w:pPr>
            <w:r>
              <w:t>预算数</w:t>
            </w:r>
          </w:p>
        </w:tc>
        <w:tc>
          <w:tcPr>
            <w:tcW w:w="682" w:type="pct"/>
            <w:vAlign w:val="center"/>
          </w:tcPr>
          <w:p>
            <w:pPr>
              <w:pStyle w:val="7"/>
            </w:pPr>
            <w:r>
              <w:t>6.00</w:t>
            </w:r>
          </w:p>
        </w:tc>
        <w:tc>
          <w:tcPr>
            <w:tcW w:w="1023" w:type="pct"/>
            <w:vAlign w:val="center"/>
          </w:tcPr>
          <w:p>
            <w:pPr>
              <w:pStyle w:val="6"/>
            </w:pPr>
            <w:r>
              <w:t>其中：财政    资金</w:t>
            </w:r>
          </w:p>
        </w:tc>
        <w:tc>
          <w:tcPr>
            <w:tcW w:w="460" w:type="pct"/>
            <w:vAlign w:val="center"/>
          </w:tcPr>
          <w:p>
            <w:pPr>
              <w:pStyle w:val="7"/>
            </w:pPr>
            <w:r>
              <w:t>6.00</w:t>
            </w:r>
          </w:p>
        </w:tc>
        <w:tc>
          <w:tcPr>
            <w:tcW w:w="514" w:type="pct"/>
            <w:vAlign w:val="center"/>
          </w:tcPr>
          <w:p>
            <w:pPr>
              <w:pStyle w:val="6"/>
            </w:pPr>
            <w:r>
              <w:t>其他资金</w:t>
            </w:r>
          </w:p>
        </w:tc>
        <w:tc>
          <w:tcPr>
            <w:tcW w:w="614" w:type="pct"/>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continue"/>
          </w:tcPr>
          <w:p/>
        </w:tc>
        <w:tc>
          <w:tcPr>
            <w:tcW w:w="3976" w:type="pct"/>
            <w:gridSpan w:val="6"/>
            <w:vAlign w:val="center"/>
          </w:tcPr>
          <w:p>
            <w:pPr>
              <w:pStyle w:val="7"/>
            </w:pPr>
            <w:r>
              <w:t>全力开展宗教领域专项整治和系统治理工作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restart"/>
            <w:vAlign w:val="center"/>
          </w:tcPr>
          <w:p>
            <w:pPr>
              <w:pStyle w:val="6"/>
            </w:pPr>
            <w:r>
              <w:t>资金支出计划（%）</w:t>
            </w:r>
          </w:p>
        </w:tc>
        <w:tc>
          <w:tcPr>
            <w:tcW w:w="1364" w:type="pct"/>
            <w:gridSpan w:val="2"/>
            <w:vAlign w:val="center"/>
          </w:tcPr>
          <w:p>
            <w:pPr>
              <w:pStyle w:val="6"/>
            </w:pPr>
            <w:r>
              <w:t>3月底</w:t>
            </w:r>
          </w:p>
        </w:tc>
        <w:tc>
          <w:tcPr>
            <w:tcW w:w="1023" w:type="pct"/>
            <w:vAlign w:val="center"/>
          </w:tcPr>
          <w:p>
            <w:pPr>
              <w:pStyle w:val="6"/>
            </w:pPr>
            <w:r>
              <w:t>6月底</w:t>
            </w:r>
          </w:p>
        </w:tc>
        <w:tc>
          <w:tcPr>
            <w:tcW w:w="460" w:type="pct"/>
            <w:vAlign w:val="center"/>
          </w:tcPr>
          <w:p>
            <w:pPr>
              <w:pStyle w:val="6"/>
            </w:pPr>
            <w:r>
              <w:t>10月底</w:t>
            </w:r>
          </w:p>
        </w:tc>
        <w:tc>
          <w:tcPr>
            <w:tcW w:w="1128" w:type="pct"/>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continue"/>
          </w:tcPr>
          <w:p/>
        </w:tc>
        <w:tc>
          <w:tcPr>
            <w:tcW w:w="1364" w:type="pct"/>
            <w:gridSpan w:val="2"/>
            <w:vAlign w:val="center"/>
          </w:tcPr>
          <w:p>
            <w:pPr>
              <w:pStyle w:val="8"/>
            </w:pPr>
            <w:r>
              <w:t>25%</w:t>
            </w:r>
          </w:p>
        </w:tc>
        <w:tc>
          <w:tcPr>
            <w:tcW w:w="1023" w:type="pct"/>
            <w:vAlign w:val="center"/>
          </w:tcPr>
          <w:p>
            <w:pPr>
              <w:pStyle w:val="8"/>
            </w:pPr>
            <w:r>
              <w:t>50%</w:t>
            </w:r>
          </w:p>
        </w:tc>
        <w:tc>
          <w:tcPr>
            <w:tcW w:w="460" w:type="pct"/>
            <w:vAlign w:val="center"/>
          </w:tcPr>
          <w:p>
            <w:pPr>
              <w:pStyle w:val="8"/>
            </w:pPr>
            <w:r>
              <w:t>75%</w:t>
            </w:r>
          </w:p>
        </w:tc>
        <w:tc>
          <w:tcPr>
            <w:tcW w:w="1128" w:type="pct"/>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Align w:val="center"/>
          </w:tcPr>
          <w:p>
            <w:pPr>
              <w:pStyle w:val="6"/>
            </w:pPr>
            <w:r>
              <w:t>绩效目标</w:t>
            </w:r>
          </w:p>
        </w:tc>
        <w:tc>
          <w:tcPr>
            <w:tcW w:w="3976" w:type="pct"/>
            <w:gridSpan w:val="6"/>
            <w:vAlign w:val="center"/>
          </w:tcPr>
          <w:p>
            <w:pPr>
              <w:pStyle w:val="7"/>
            </w:pPr>
            <w:r>
              <w:t>1.提高思想认识，压实主体责任</w:t>
            </w:r>
          </w:p>
          <w:p>
            <w:pPr>
              <w:pStyle w:val="7"/>
            </w:pPr>
            <w:r>
              <w:t>2.强化业务培训，提高工作水平</w:t>
            </w:r>
          </w:p>
          <w:p>
            <w:pPr>
              <w:pStyle w:val="7"/>
            </w:pPr>
            <w:r>
              <w:t>3.深入排查治理，巩固工作成效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8"/>
        <w:gridCol w:w="2595"/>
        <w:gridCol w:w="3343"/>
        <w:gridCol w:w="3343"/>
        <w:gridCol w:w="1300"/>
        <w:gridCol w:w="2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48" w:type="pct"/>
            <w:vAlign w:val="center"/>
          </w:tcPr>
          <w:p>
            <w:pPr>
              <w:pStyle w:val="6"/>
            </w:pPr>
            <w:r>
              <w:t>一级指标</w:t>
            </w:r>
          </w:p>
        </w:tc>
        <w:tc>
          <w:tcPr>
            <w:tcW w:w="912" w:type="pct"/>
            <w:vAlign w:val="center"/>
          </w:tcPr>
          <w:p>
            <w:pPr>
              <w:pStyle w:val="6"/>
            </w:pPr>
            <w:r>
              <w:t>二级指标</w:t>
            </w:r>
          </w:p>
        </w:tc>
        <w:tc>
          <w:tcPr>
            <w:tcW w:w="1175" w:type="pct"/>
            <w:vAlign w:val="center"/>
          </w:tcPr>
          <w:p>
            <w:pPr>
              <w:pStyle w:val="6"/>
            </w:pPr>
            <w:r>
              <w:t>三级指标</w:t>
            </w:r>
          </w:p>
        </w:tc>
        <w:tc>
          <w:tcPr>
            <w:tcW w:w="1175" w:type="pct"/>
            <w:vAlign w:val="center"/>
          </w:tcPr>
          <w:p>
            <w:pPr>
              <w:pStyle w:val="6"/>
            </w:pPr>
            <w:r>
              <w:t>绩效指标描述</w:t>
            </w:r>
          </w:p>
        </w:tc>
        <w:tc>
          <w:tcPr>
            <w:tcW w:w="457" w:type="pct"/>
            <w:vAlign w:val="center"/>
          </w:tcPr>
          <w:p>
            <w:pPr>
              <w:pStyle w:val="6"/>
            </w:pPr>
            <w:r>
              <w:t>指标值</w:t>
            </w:r>
          </w:p>
        </w:tc>
        <w:tc>
          <w:tcPr>
            <w:tcW w:w="730" w:type="pct"/>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Merge w:val="restart"/>
            <w:vAlign w:val="center"/>
          </w:tcPr>
          <w:p>
            <w:pPr>
              <w:pStyle w:val="8"/>
            </w:pPr>
            <w:r>
              <w:t>产出指标</w:t>
            </w:r>
          </w:p>
        </w:tc>
        <w:tc>
          <w:tcPr>
            <w:tcW w:w="912" w:type="pct"/>
            <w:vAlign w:val="center"/>
          </w:tcPr>
          <w:p>
            <w:pPr>
              <w:pStyle w:val="7"/>
            </w:pPr>
            <w:r>
              <w:t>数量指标</w:t>
            </w:r>
          </w:p>
        </w:tc>
        <w:tc>
          <w:tcPr>
            <w:tcW w:w="1175" w:type="pct"/>
            <w:vAlign w:val="center"/>
          </w:tcPr>
          <w:p>
            <w:pPr>
              <w:pStyle w:val="7"/>
            </w:pPr>
            <w:r>
              <w:t>举办活动场次</w:t>
            </w:r>
          </w:p>
        </w:tc>
        <w:tc>
          <w:tcPr>
            <w:tcW w:w="1175" w:type="pct"/>
            <w:vAlign w:val="center"/>
          </w:tcPr>
          <w:p>
            <w:pPr>
              <w:pStyle w:val="7"/>
            </w:pPr>
            <w:r>
              <w:t>举办活动场次</w:t>
            </w:r>
          </w:p>
        </w:tc>
        <w:tc>
          <w:tcPr>
            <w:tcW w:w="457" w:type="pct"/>
            <w:vAlign w:val="center"/>
          </w:tcPr>
          <w:p>
            <w:pPr>
              <w:pStyle w:val="7"/>
            </w:pPr>
            <w:r>
              <w:t>≥3次</w:t>
            </w:r>
          </w:p>
        </w:tc>
        <w:tc>
          <w:tcPr>
            <w:tcW w:w="73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Merge w:val="continue"/>
            <w:vAlign w:val="center"/>
          </w:tcPr>
          <w:p/>
        </w:tc>
        <w:tc>
          <w:tcPr>
            <w:tcW w:w="912" w:type="pct"/>
            <w:vAlign w:val="center"/>
          </w:tcPr>
          <w:p>
            <w:pPr>
              <w:pStyle w:val="7"/>
            </w:pPr>
            <w:r>
              <w:t>质量指标</w:t>
            </w:r>
          </w:p>
        </w:tc>
        <w:tc>
          <w:tcPr>
            <w:tcW w:w="1175" w:type="pct"/>
            <w:vAlign w:val="center"/>
          </w:tcPr>
          <w:p>
            <w:pPr>
              <w:pStyle w:val="7"/>
            </w:pPr>
            <w:r>
              <w:t>矛盾纠纷调处率(%)</w:t>
            </w:r>
          </w:p>
        </w:tc>
        <w:tc>
          <w:tcPr>
            <w:tcW w:w="1175" w:type="pct"/>
            <w:vAlign w:val="center"/>
          </w:tcPr>
          <w:p>
            <w:pPr>
              <w:pStyle w:val="7"/>
            </w:pPr>
            <w:r>
              <w:t>矛盾纠纷调处率(%)</w:t>
            </w:r>
          </w:p>
        </w:tc>
        <w:tc>
          <w:tcPr>
            <w:tcW w:w="457" w:type="pct"/>
            <w:vAlign w:val="center"/>
          </w:tcPr>
          <w:p>
            <w:pPr>
              <w:pStyle w:val="7"/>
            </w:pPr>
            <w:r>
              <w:t>≥90%</w:t>
            </w:r>
          </w:p>
        </w:tc>
        <w:tc>
          <w:tcPr>
            <w:tcW w:w="73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Merge w:val="continue"/>
            <w:vAlign w:val="center"/>
          </w:tcPr>
          <w:p/>
        </w:tc>
        <w:tc>
          <w:tcPr>
            <w:tcW w:w="912" w:type="pct"/>
            <w:vAlign w:val="center"/>
          </w:tcPr>
          <w:p>
            <w:pPr>
              <w:pStyle w:val="7"/>
            </w:pPr>
            <w:r>
              <w:t>时效指标</w:t>
            </w:r>
          </w:p>
        </w:tc>
        <w:tc>
          <w:tcPr>
            <w:tcW w:w="1175" w:type="pct"/>
            <w:vAlign w:val="center"/>
          </w:tcPr>
          <w:p>
            <w:pPr>
              <w:pStyle w:val="7"/>
            </w:pPr>
            <w:r>
              <w:t>各项任务完成及时率（%）</w:t>
            </w:r>
          </w:p>
        </w:tc>
        <w:tc>
          <w:tcPr>
            <w:tcW w:w="1175" w:type="pct"/>
            <w:vAlign w:val="center"/>
          </w:tcPr>
          <w:p>
            <w:pPr>
              <w:pStyle w:val="7"/>
            </w:pPr>
            <w:r>
              <w:t>各项任务完成及时率（%）</w:t>
            </w:r>
          </w:p>
        </w:tc>
        <w:tc>
          <w:tcPr>
            <w:tcW w:w="457" w:type="pct"/>
            <w:vAlign w:val="center"/>
          </w:tcPr>
          <w:p>
            <w:pPr>
              <w:pStyle w:val="7"/>
            </w:pPr>
            <w:r>
              <w:t>≥90%</w:t>
            </w:r>
          </w:p>
        </w:tc>
        <w:tc>
          <w:tcPr>
            <w:tcW w:w="73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Merge w:val="continue"/>
            <w:vAlign w:val="center"/>
          </w:tcPr>
          <w:p/>
        </w:tc>
        <w:tc>
          <w:tcPr>
            <w:tcW w:w="912" w:type="pct"/>
            <w:vAlign w:val="center"/>
          </w:tcPr>
          <w:p>
            <w:pPr>
              <w:pStyle w:val="7"/>
            </w:pPr>
            <w:r>
              <w:t>成本指标</w:t>
            </w:r>
          </w:p>
        </w:tc>
        <w:tc>
          <w:tcPr>
            <w:tcW w:w="1175" w:type="pct"/>
            <w:vAlign w:val="center"/>
          </w:tcPr>
          <w:p>
            <w:pPr>
              <w:pStyle w:val="7"/>
            </w:pPr>
            <w:r>
              <w:t>资金成本</w:t>
            </w:r>
          </w:p>
        </w:tc>
        <w:tc>
          <w:tcPr>
            <w:tcW w:w="1175" w:type="pct"/>
            <w:vAlign w:val="center"/>
          </w:tcPr>
          <w:p>
            <w:pPr>
              <w:pStyle w:val="7"/>
            </w:pPr>
            <w:r>
              <w:t>资金成本</w:t>
            </w:r>
          </w:p>
        </w:tc>
        <w:tc>
          <w:tcPr>
            <w:tcW w:w="457" w:type="pct"/>
            <w:vAlign w:val="center"/>
          </w:tcPr>
          <w:p>
            <w:pPr>
              <w:pStyle w:val="7"/>
            </w:pPr>
            <w:r>
              <w:t>≤100%</w:t>
            </w:r>
          </w:p>
        </w:tc>
        <w:tc>
          <w:tcPr>
            <w:tcW w:w="73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Merge w:val="restart"/>
            <w:vAlign w:val="center"/>
          </w:tcPr>
          <w:p>
            <w:pPr>
              <w:pStyle w:val="8"/>
            </w:pPr>
            <w:r>
              <w:t>效益指标</w:t>
            </w:r>
          </w:p>
        </w:tc>
        <w:tc>
          <w:tcPr>
            <w:tcW w:w="912" w:type="pct"/>
            <w:vAlign w:val="center"/>
          </w:tcPr>
          <w:p>
            <w:pPr>
              <w:pStyle w:val="7"/>
            </w:pPr>
            <w:r>
              <w:t>经济效益指标</w:t>
            </w:r>
          </w:p>
        </w:tc>
        <w:tc>
          <w:tcPr>
            <w:tcW w:w="1175" w:type="pct"/>
            <w:vAlign w:val="center"/>
          </w:tcPr>
          <w:p>
            <w:pPr>
              <w:pStyle w:val="7"/>
            </w:pPr>
            <w:r>
              <w:t>提高效率</w:t>
            </w:r>
          </w:p>
        </w:tc>
        <w:tc>
          <w:tcPr>
            <w:tcW w:w="1175" w:type="pct"/>
            <w:vAlign w:val="center"/>
          </w:tcPr>
          <w:p>
            <w:pPr>
              <w:pStyle w:val="7"/>
            </w:pPr>
            <w:r>
              <w:t>提高效率</w:t>
            </w:r>
          </w:p>
        </w:tc>
        <w:tc>
          <w:tcPr>
            <w:tcW w:w="457" w:type="pct"/>
            <w:vAlign w:val="center"/>
          </w:tcPr>
          <w:p>
            <w:pPr>
              <w:pStyle w:val="7"/>
            </w:pPr>
            <w:r>
              <w:t>≥90%</w:t>
            </w:r>
          </w:p>
        </w:tc>
        <w:tc>
          <w:tcPr>
            <w:tcW w:w="73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Merge w:val="continue"/>
            <w:vAlign w:val="center"/>
          </w:tcPr>
          <w:p/>
        </w:tc>
        <w:tc>
          <w:tcPr>
            <w:tcW w:w="912" w:type="pct"/>
            <w:vAlign w:val="center"/>
          </w:tcPr>
          <w:p>
            <w:pPr>
              <w:pStyle w:val="7"/>
            </w:pPr>
            <w:r>
              <w:t>社会效益指标</w:t>
            </w:r>
          </w:p>
        </w:tc>
        <w:tc>
          <w:tcPr>
            <w:tcW w:w="1175" w:type="pct"/>
            <w:vAlign w:val="center"/>
          </w:tcPr>
          <w:p>
            <w:pPr>
              <w:pStyle w:val="7"/>
            </w:pPr>
            <w:r>
              <w:t>创新工作完成率</w:t>
            </w:r>
          </w:p>
        </w:tc>
        <w:tc>
          <w:tcPr>
            <w:tcW w:w="1175" w:type="pct"/>
            <w:vAlign w:val="center"/>
          </w:tcPr>
          <w:p>
            <w:pPr>
              <w:pStyle w:val="7"/>
            </w:pPr>
            <w:r>
              <w:t>创新工作完成率</w:t>
            </w:r>
          </w:p>
        </w:tc>
        <w:tc>
          <w:tcPr>
            <w:tcW w:w="457" w:type="pct"/>
            <w:vAlign w:val="center"/>
          </w:tcPr>
          <w:p>
            <w:pPr>
              <w:pStyle w:val="7"/>
            </w:pPr>
            <w:r>
              <w:t>≥90%</w:t>
            </w:r>
          </w:p>
        </w:tc>
        <w:tc>
          <w:tcPr>
            <w:tcW w:w="73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Merge w:val="continue"/>
            <w:vAlign w:val="center"/>
          </w:tcPr>
          <w:p/>
        </w:tc>
        <w:tc>
          <w:tcPr>
            <w:tcW w:w="912" w:type="pct"/>
            <w:vAlign w:val="center"/>
          </w:tcPr>
          <w:p>
            <w:pPr>
              <w:pStyle w:val="7"/>
            </w:pPr>
            <w:r>
              <w:t>生态效益指标</w:t>
            </w:r>
          </w:p>
        </w:tc>
        <w:tc>
          <w:tcPr>
            <w:tcW w:w="1175" w:type="pct"/>
            <w:vAlign w:val="center"/>
          </w:tcPr>
          <w:p>
            <w:pPr>
              <w:pStyle w:val="7"/>
            </w:pPr>
            <w:r>
              <w:t>资源消耗</w:t>
            </w:r>
          </w:p>
        </w:tc>
        <w:tc>
          <w:tcPr>
            <w:tcW w:w="1175" w:type="pct"/>
            <w:vAlign w:val="center"/>
          </w:tcPr>
          <w:p>
            <w:pPr>
              <w:pStyle w:val="7"/>
            </w:pPr>
            <w:r>
              <w:t>资源消耗</w:t>
            </w:r>
          </w:p>
        </w:tc>
        <w:tc>
          <w:tcPr>
            <w:tcW w:w="457" w:type="pct"/>
            <w:vAlign w:val="center"/>
          </w:tcPr>
          <w:p>
            <w:pPr>
              <w:pStyle w:val="7"/>
            </w:pPr>
            <w:r>
              <w:t>适当减少</w:t>
            </w:r>
          </w:p>
        </w:tc>
        <w:tc>
          <w:tcPr>
            <w:tcW w:w="73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Merge w:val="continue"/>
            <w:vAlign w:val="center"/>
          </w:tcPr>
          <w:p/>
        </w:tc>
        <w:tc>
          <w:tcPr>
            <w:tcW w:w="912" w:type="pct"/>
            <w:vAlign w:val="center"/>
          </w:tcPr>
          <w:p>
            <w:pPr>
              <w:pStyle w:val="7"/>
            </w:pPr>
            <w:r>
              <w:t>可持续影响指标</w:t>
            </w:r>
          </w:p>
        </w:tc>
        <w:tc>
          <w:tcPr>
            <w:tcW w:w="1175" w:type="pct"/>
            <w:vAlign w:val="center"/>
          </w:tcPr>
          <w:p>
            <w:pPr>
              <w:pStyle w:val="7"/>
            </w:pPr>
            <w:r>
              <w:t>保障业务工作情况</w:t>
            </w:r>
          </w:p>
        </w:tc>
        <w:tc>
          <w:tcPr>
            <w:tcW w:w="1175" w:type="pct"/>
            <w:vAlign w:val="center"/>
          </w:tcPr>
          <w:p>
            <w:pPr>
              <w:pStyle w:val="7"/>
            </w:pPr>
            <w:r>
              <w:t>保障业务工作情况</w:t>
            </w:r>
          </w:p>
        </w:tc>
        <w:tc>
          <w:tcPr>
            <w:tcW w:w="457" w:type="pct"/>
            <w:vAlign w:val="center"/>
          </w:tcPr>
          <w:p>
            <w:pPr>
              <w:pStyle w:val="7"/>
            </w:pPr>
            <w:r>
              <w:t>≥90%</w:t>
            </w:r>
          </w:p>
        </w:tc>
        <w:tc>
          <w:tcPr>
            <w:tcW w:w="73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8" w:type="pct"/>
            <w:vAlign w:val="center"/>
          </w:tcPr>
          <w:p>
            <w:pPr>
              <w:pStyle w:val="8"/>
            </w:pPr>
            <w:r>
              <w:t>满意度指标</w:t>
            </w:r>
          </w:p>
        </w:tc>
        <w:tc>
          <w:tcPr>
            <w:tcW w:w="912" w:type="pct"/>
            <w:vAlign w:val="center"/>
          </w:tcPr>
          <w:p>
            <w:pPr>
              <w:pStyle w:val="7"/>
            </w:pPr>
            <w:r>
              <w:t>服务对象满意度指标</w:t>
            </w:r>
          </w:p>
        </w:tc>
        <w:tc>
          <w:tcPr>
            <w:tcW w:w="1175" w:type="pct"/>
            <w:vAlign w:val="center"/>
          </w:tcPr>
          <w:p>
            <w:pPr>
              <w:pStyle w:val="7"/>
            </w:pPr>
            <w:r>
              <w:t>服务对象满意比例</w:t>
            </w:r>
          </w:p>
        </w:tc>
        <w:tc>
          <w:tcPr>
            <w:tcW w:w="1175" w:type="pct"/>
            <w:vAlign w:val="center"/>
          </w:tcPr>
          <w:p>
            <w:pPr>
              <w:pStyle w:val="7"/>
            </w:pPr>
            <w:r>
              <w:t>服务对象满意比例</w:t>
            </w:r>
          </w:p>
        </w:tc>
        <w:tc>
          <w:tcPr>
            <w:tcW w:w="457" w:type="pct"/>
            <w:vAlign w:val="center"/>
          </w:tcPr>
          <w:p>
            <w:pPr>
              <w:pStyle w:val="7"/>
            </w:pPr>
            <w:r>
              <w:t>≥90%</w:t>
            </w:r>
          </w:p>
        </w:tc>
        <w:tc>
          <w:tcPr>
            <w:tcW w:w="730" w:type="pct"/>
            <w:vAlign w:val="center"/>
          </w:tcPr>
          <w:p>
            <w:pPr>
              <w:pStyle w:val="7"/>
            </w:pPr>
            <w:r>
              <w:t>年度工作计划</w:t>
            </w:r>
          </w:p>
        </w:tc>
      </w:tr>
    </w:tbl>
    <w:p>
      <w:pPr>
        <w:sectPr>
          <w:pgSz w:w="16840" w:h="11900" w:orient="landscape"/>
          <w:pgMar w:top="1701" w:right="1417" w:bottom="1417" w:left="1417" w:header="720" w:footer="720" w:gutter="0"/>
          <w:cols w:space="72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5.关于提前下达2021年基层宗教事务管理补助经费绩效目标表</w:t>
      </w:r>
      <w:bookmarkEnd w:id="4"/>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5"/>
        <w:gridCol w:w="1743"/>
        <w:gridCol w:w="1746"/>
        <w:gridCol w:w="2505"/>
        <w:gridCol w:w="1655"/>
        <w:gridCol w:w="1852"/>
        <w:gridCol w:w="22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21" w:type="pct"/>
            <w:gridSpan w:val="6"/>
            <w:tcBorders>
              <w:top w:val="single" w:color="FFFFFF" w:sz="6" w:space="0"/>
              <w:left w:val="single" w:color="FFFFFF" w:sz="6" w:space="0"/>
              <w:right w:val="single" w:color="FFFFFF" w:sz="6" w:space="0"/>
            </w:tcBorders>
            <w:vAlign w:val="center"/>
          </w:tcPr>
          <w:p>
            <w:pPr>
              <w:pStyle w:val="4"/>
            </w:pPr>
            <w:r>
              <w:t>213001统战</w:t>
            </w:r>
            <w:r>
              <w:rPr>
                <w:rFonts w:hint="eastAsia"/>
                <w:lang w:eastAsia="zh-CN"/>
              </w:rPr>
              <w:t>部门</w:t>
            </w:r>
            <w:r>
              <w:t>统战部本级</w:t>
            </w:r>
          </w:p>
        </w:tc>
        <w:tc>
          <w:tcPr>
            <w:tcW w:w="778" w:type="pct"/>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pct"/>
            <w:vAlign w:val="center"/>
          </w:tcPr>
          <w:p>
            <w:pPr>
              <w:pStyle w:val="6"/>
            </w:pPr>
            <w:r>
              <w:t>项目编码</w:t>
            </w:r>
          </w:p>
        </w:tc>
        <w:tc>
          <w:tcPr>
            <w:tcW w:w="1227" w:type="pct"/>
            <w:gridSpan w:val="2"/>
            <w:vAlign w:val="center"/>
          </w:tcPr>
          <w:p>
            <w:pPr>
              <w:pStyle w:val="7"/>
            </w:pPr>
            <w:r>
              <w:t>13030321IN33GK4XGX60Q</w:t>
            </w:r>
          </w:p>
        </w:tc>
        <w:tc>
          <w:tcPr>
            <w:tcW w:w="881" w:type="pct"/>
            <w:vAlign w:val="center"/>
          </w:tcPr>
          <w:p>
            <w:pPr>
              <w:pStyle w:val="6"/>
            </w:pPr>
            <w:r>
              <w:t>项目名称</w:t>
            </w:r>
          </w:p>
        </w:tc>
        <w:tc>
          <w:tcPr>
            <w:tcW w:w="2010" w:type="pct"/>
            <w:gridSpan w:val="3"/>
            <w:vAlign w:val="center"/>
          </w:tcPr>
          <w:p>
            <w:pPr>
              <w:pStyle w:val="7"/>
            </w:pPr>
            <w:r>
              <w:t>关于提前下达2021年基层宗教事务管理补助经费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pct"/>
            <w:vMerge w:val="restart"/>
            <w:vAlign w:val="center"/>
          </w:tcPr>
          <w:p>
            <w:pPr>
              <w:pStyle w:val="6"/>
            </w:pPr>
            <w:r>
              <w:t>预算规模及资金用途</w:t>
            </w:r>
          </w:p>
        </w:tc>
        <w:tc>
          <w:tcPr>
            <w:tcW w:w="613" w:type="pct"/>
            <w:vAlign w:val="center"/>
          </w:tcPr>
          <w:p>
            <w:pPr>
              <w:pStyle w:val="6"/>
            </w:pPr>
            <w:r>
              <w:t>预算数</w:t>
            </w:r>
          </w:p>
        </w:tc>
        <w:tc>
          <w:tcPr>
            <w:tcW w:w="613" w:type="pct"/>
            <w:vAlign w:val="center"/>
          </w:tcPr>
          <w:p>
            <w:pPr>
              <w:pStyle w:val="7"/>
            </w:pPr>
            <w:r>
              <w:t>2.35</w:t>
            </w:r>
          </w:p>
        </w:tc>
        <w:tc>
          <w:tcPr>
            <w:tcW w:w="881" w:type="pct"/>
            <w:vAlign w:val="center"/>
          </w:tcPr>
          <w:p>
            <w:pPr>
              <w:pStyle w:val="6"/>
            </w:pPr>
            <w:r>
              <w:t>其中：财政    资金</w:t>
            </w:r>
          </w:p>
        </w:tc>
        <w:tc>
          <w:tcPr>
            <w:tcW w:w="582" w:type="pct"/>
            <w:vAlign w:val="center"/>
          </w:tcPr>
          <w:p>
            <w:pPr>
              <w:pStyle w:val="7"/>
            </w:pPr>
            <w:r>
              <w:t>2.35</w:t>
            </w:r>
          </w:p>
        </w:tc>
        <w:tc>
          <w:tcPr>
            <w:tcW w:w="649" w:type="pct"/>
            <w:vAlign w:val="center"/>
          </w:tcPr>
          <w:p>
            <w:pPr>
              <w:pStyle w:val="6"/>
            </w:pPr>
            <w:r>
              <w:t>其他资金</w:t>
            </w:r>
          </w:p>
        </w:tc>
        <w:tc>
          <w:tcPr>
            <w:tcW w:w="778" w:type="pct"/>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pct"/>
            <w:vMerge w:val="continue"/>
          </w:tcPr>
          <w:p/>
        </w:tc>
        <w:tc>
          <w:tcPr>
            <w:tcW w:w="4118" w:type="pct"/>
            <w:gridSpan w:val="6"/>
            <w:vAlign w:val="center"/>
          </w:tcPr>
          <w:p>
            <w:pPr>
              <w:pStyle w:val="7"/>
            </w:pPr>
            <w:r>
              <w:t>用于宗教三支队伍建设、宗教情况调研、宗教领域群体性事件处理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pct"/>
            <w:vMerge w:val="restart"/>
            <w:vAlign w:val="center"/>
          </w:tcPr>
          <w:p>
            <w:pPr>
              <w:pStyle w:val="6"/>
            </w:pPr>
            <w:r>
              <w:t>资金支出计划（%）</w:t>
            </w:r>
          </w:p>
        </w:tc>
        <w:tc>
          <w:tcPr>
            <w:tcW w:w="1227" w:type="pct"/>
            <w:gridSpan w:val="2"/>
            <w:vAlign w:val="center"/>
          </w:tcPr>
          <w:p>
            <w:pPr>
              <w:pStyle w:val="6"/>
            </w:pPr>
            <w:r>
              <w:t>3月底</w:t>
            </w:r>
          </w:p>
        </w:tc>
        <w:tc>
          <w:tcPr>
            <w:tcW w:w="881" w:type="pct"/>
            <w:vAlign w:val="center"/>
          </w:tcPr>
          <w:p>
            <w:pPr>
              <w:pStyle w:val="6"/>
            </w:pPr>
            <w:r>
              <w:t>6月底</w:t>
            </w:r>
          </w:p>
        </w:tc>
        <w:tc>
          <w:tcPr>
            <w:tcW w:w="582" w:type="pct"/>
            <w:vAlign w:val="center"/>
          </w:tcPr>
          <w:p>
            <w:pPr>
              <w:pStyle w:val="6"/>
            </w:pPr>
            <w:r>
              <w:t>10月底</w:t>
            </w:r>
          </w:p>
        </w:tc>
        <w:tc>
          <w:tcPr>
            <w:tcW w:w="1427" w:type="pct"/>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pct"/>
            <w:vMerge w:val="continue"/>
          </w:tcPr>
          <w:p/>
        </w:tc>
        <w:tc>
          <w:tcPr>
            <w:tcW w:w="1227" w:type="pct"/>
            <w:gridSpan w:val="2"/>
            <w:vAlign w:val="center"/>
          </w:tcPr>
          <w:p>
            <w:pPr>
              <w:pStyle w:val="8"/>
            </w:pPr>
            <w:r>
              <w:t>25%</w:t>
            </w:r>
          </w:p>
        </w:tc>
        <w:tc>
          <w:tcPr>
            <w:tcW w:w="881" w:type="pct"/>
            <w:vAlign w:val="center"/>
          </w:tcPr>
          <w:p>
            <w:pPr>
              <w:pStyle w:val="8"/>
            </w:pPr>
            <w:r>
              <w:t>50%</w:t>
            </w:r>
          </w:p>
        </w:tc>
        <w:tc>
          <w:tcPr>
            <w:tcW w:w="582" w:type="pct"/>
            <w:vAlign w:val="center"/>
          </w:tcPr>
          <w:p>
            <w:pPr>
              <w:pStyle w:val="8"/>
            </w:pPr>
            <w:r>
              <w:t>75%</w:t>
            </w:r>
          </w:p>
        </w:tc>
        <w:tc>
          <w:tcPr>
            <w:tcW w:w="1427" w:type="pct"/>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pct"/>
            <w:vAlign w:val="center"/>
          </w:tcPr>
          <w:p>
            <w:pPr>
              <w:pStyle w:val="6"/>
            </w:pPr>
            <w:r>
              <w:t>绩效目标</w:t>
            </w:r>
          </w:p>
        </w:tc>
        <w:tc>
          <w:tcPr>
            <w:tcW w:w="4118" w:type="pct"/>
            <w:gridSpan w:val="6"/>
            <w:vAlign w:val="center"/>
          </w:tcPr>
          <w:p>
            <w:pPr>
              <w:pStyle w:val="7"/>
            </w:pPr>
            <w:r>
              <w:t>1.支持三支队伍建设</w:t>
            </w:r>
          </w:p>
          <w:p>
            <w:pPr>
              <w:pStyle w:val="7"/>
            </w:pPr>
            <w:r>
              <w:t>2.加强宗教干部和教职人员队伍的培训力度</w:t>
            </w:r>
          </w:p>
          <w:p>
            <w:pPr>
              <w:pStyle w:val="7"/>
            </w:pPr>
            <w:r>
              <w:t>3.减少宗教领域矛盾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40"/>
        <w:gridCol w:w="3229"/>
        <w:gridCol w:w="2583"/>
        <w:gridCol w:w="2583"/>
        <w:gridCol w:w="1297"/>
        <w:gridCol w:w="2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82" w:type="pct"/>
            <w:vAlign w:val="center"/>
          </w:tcPr>
          <w:p>
            <w:pPr>
              <w:pStyle w:val="6"/>
            </w:pPr>
            <w:r>
              <w:t>一级指标</w:t>
            </w:r>
          </w:p>
        </w:tc>
        <w:tc>
          <w:tcPr>
            <w:tcW w:w="1135" w:type="pct"/>
            <w:vAlign w:val="center"/>
          </w:tcPr>
          <w:p>
            <w:pPr>
              <w:pStyle w:val="6"/>
            </w:pPr>
            <w:r>
              <w:t>二级指标</w:t>
            </w:r>
          </w:p>
        </w:tc>
        <w:tc>
          <w:tcPr>
            <w:tcW w:w="908" w:type="pct"/>
            <w:vAlign w:val="center"/>
          </w:tcPr>
          <w:p>
            <w:pPr>
              <w:pStyle w:val="6"/>
            </w:pPr>
            <w:r>
              <w:t>三级指标</w:t>
            </w:r>
          </w:p>
        </w:tc>
        <w:tc>
          <w:tcPr>
            <w:tcW w:w="908" w:type="pct"/>
            <w:vAlign w:val="center"/>
          </w:tcPr>
          <w:p>
            <w:pPr>
              <w:pStyle w:val="6"/>
            </w:pPr>
            <w:r>
              <w:t>绩效指标描述</w:t>
            </w:r>
          </w:p>
        </w:tc>
        <w:tc>
          <w:tcPr>
            <w:tcW w:w="456" w:type="pct"/>
            <w:vAlign w:val="center"/>
          </w:tcPr>
          <w:p>
            <w:pPr>
              <w:pStyle w:val="6"/>
            </w:pPr>
            <w:r>
              <w:t>指标值</w:t>
            </w:r>
          </w:p>
        </w:tc>
        <w:tc>
          <w:tcPr>
            <w:tcW w:w="908" w:type="pct"/>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restart"/>
            <w:vAlign w:val="center"/>
          </w:tcPr>
          <w:p>
            <w:pPr>
              <w:pStyle w:val="8"/>
            </w:pPr>
            <w:r>
              <w:t>产出指标</w:t>
            </w:r>
          </w:p>
        </w:tc>
        <w:tc>
          <w:tcPr>
            <w:tcW w:w="1135" w:type="pct"/>
            <w:vAlign w:val="center"/>
          </w:tcPr>
          <w:p>
            <w:pPr>
              <w:pStyle w:val="7"/>
            </w:pPr>
            <w:r>
              <w:t>数量指标</w:t>
            </w:r>
          </w:p>
        </w:tc>
        <w:tc>
          <w:tcPr>
            <w:tcW w:w="908" w:type="pct"/>
            <w:vAlign w:val="center"/>
          </w:tcPr>
          <w:p>
            <w:pPr>
              <w:pStyle w:val="7"/>
            </w:pPr>
            <w:r>
              <w:t>培训人员人次</w:t>
            </w:r>
          </w:p>
        </w:tc>
        <w:tc>
          <w:tcPr>
            <w:tcW w:w="908" w:type="pct"/>
            <w:vAlign w:val="center"/>
          </w:tcPr>
          <w:p>
            <w:pPr>
              <w:pStyle w:val="7"/>
            </w:pPr>
            <w:r>
              <w:t>培训人员人次</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质量指标</w:t>
            </w:r>
          </w:p>
        </w:tc>
        <w:tc>
          <w:tcPr>
            <w:tcW w:w="908" w:type="pct"/>
            <w:vAlign w:val="center"/>
          </w:tcPr>
          <w:p>
            <w:pPr>
              <w:pStyle w:val="7"/>
            </w:pPr>
            <w:r>
              <w:t>完成率</w:t>
            </w:r>
          </w:p>
        </w:tc>
        <w:tc>
          <w:tcPr>
            <w:tcW w:w="908" w:type="pct"/>
            <w:vAlign w:val="center"/>
          </w:tcPr>
          <w:p>
            <w:pPr>
              <w:pStyle w:val="7"/>
            </w:pPr>
            <w:r>
              <w:t>完成率</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时效指标</w:t>
            </w:r>
          </w:p>
        </w:tc>
        <w:tc>
          <w:tcPr>
            <w:tcW w:w="908" w:type="pct"/>
            <w:vAlign w:val="center"/>
          </w:tcPr>
          <w:p>
            <w:pPr>
              <w:pStyle w:val="7"/>
            </w:pPr>
            <w:r>
              <w:t>工作按时完成率</w:t>
            </w:r>
          </w:p>
        </w:tc>
        <w:tc>
          <w:tcPr>
            <w:tcW w:w="908" w:type="pct"/>
            <w:vAlign w:val="center"/>
          </w:tcPr>
          <w:p>
            <w:pPr>
              <w:pStyle w:val="7"/>
            </w:pPr>
            <w:r>
              <w:t>工作按时完成率</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成本指标</w:t>
            </w:r>
          </w:p>
        </w:tc>
        <w:tc>
          <w:tcPr>
            <w:tcW w:w="908" w:type="pct"/>
            <w:vAlign w:val="center"/>
          </w:tcPr>
          <w:p>
            <w:pPr>
              <w:pStyle w:val="7"/>
            </w:pPr>
            <w:r>
              <w:t>项目成本</w:t>
            </w:r>
          </w:p>
        </w:tc>
        <w:tc>
          <w:tcPr>
            <w:tcW w:w="908" w:type="pct"/>
            <w:vAlign w:val="center"/>
          </w:tcPr>
          <w:p>
            <w:pPr>
              <w:pStyle w:val="7"/>
            </w:pPr>
            <w:r>
              <w:t>项目成本</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restart"/>
            <w:vAlign w:val="center"/>
          </w:tcPr>
          <w:p>
            <w:pPr>
              <w:pStyle w:val="8"/>
            </w:pPr>
            <w:r>
              <w:t>效益指标</w:t>
            </w:r>
          </w:p>
        </w:tc>
        <w:tc>
          <w:tcPr>
            <w:tcW w:w="1135" w:type="pct"/>
            <w:vAlign w:val="center"/>
          </w:tcPr>
          <w:p>
            <w:pPr>
              <w:pStyle w:val="7"/>
            </w:pPr>
            <w:r>
              <w:t>经济效益指标</w:t>
            </w:r>
          </w:p>
        </w:tc>
        <w:tc>
          <w:tcPr>
            <w:tcW w:w="908" w:type="pct"/>
            <w:vAlign w:val="center"/>
          </w:tcPr>
          <w:p>
            <w:pPr>
              <w:pStyle w:val="7"/>
            </w:pPr>
            <w:r>
              <w:t>提高效率</w:t>
            </w:r>
          </w:p>
        </w:tc>
        <w:tc>
          <w:tcPr>
            <w:tcW w:w="908" w:type="pct"/>
            <w:vAlign w:val="center"/>
          </w:tcPr>
          <w:p>
            <w:pPr>
              <w:pStyle w:val="7"/>
            </w:pPr>
            <w:r>
              <w:t>提高效率</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社会效益指标</w:t>
            </w:r>
          </w:p>
        </w:tc>
        <w:tc>
          <w:tcPr>
            <w:tcW w:w="908" w:type="pct"/>
            <w:vAlign w:val="center"/>
          </w:tcPr>
          <w:p>
            <w:pPr>
              <w:pStyle w:val="7"/>
            </w:pPr>
            <w:r>
              <w:t>社会氛围</w:t>
            </w:r>
          </w:p>
        </w:tc>
        <w:tc>
          <w:tcPr>
            <w:tcW w:w="908" w:type="pct"/>
            <w:vAlign w:val="center"/>
          </w:tcPr>
          <w:p>
            <w:pPr>
              <w:pStyle w:val="7"/>
            </w:pPr>
            <w:r>
              <w:t>社会氛围</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生态效益指标</w:t>
            </w:r>
          </w:p>
        </w:tc>
        <w:tc>
          <w:tcPr>
            <w:tcW w:w="908" w:type="pct"/>
            <w:vAlign w:val="center"/>
          </w:tcPr>
          <w:p>
            <w:pPr>
              <w:pStyle w:val="7"/>
            </w:pPr>
            <w:r>
              <w:t>生态效益指标</w:t>
            </w:r>
          </w:p>
        </w:tc>
        <w:tc>
          <w:tcPr>
            <w:tcW w:w="908" w:type="pct"/>
            <w:vAlign w:val="center"/>
          </w:tcPr>
          <w:p>
            <w:pPr>
              <w:pStyle w:val="7"/>
            </w:pPr>
            <w:r>
              <w:t>生态效益指标</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可持续影响指标</w:t>
            </w:r>
          </w:p>
        </w:tc>
        <w:tc>
          <w:tcPr>
            <w:tcW w:w="908" w:type="pct"/>
            <w:vAlign w:val="center"/>
          </w:tcPr>
          <w:p>
            <w:pPr>
              <w:pStyle w:val="7"/>
            </w:pPr>
            <w:r>
              <w:t>可持续性服务</w:t>
            </w:r>
          </w:p>
        </w:tc>
        <w:tc>
          <w:tcPr>
            <w:tcW w:w="908" w:type="pct"/>
            <w:vAlign w:val="center"/>
          </w:tcPr>
          <w:p>
            <w:pPr>
              <w:pStyle w:val="7"/>
            </w:pPr>
            <w:r>
              <w:t>可持续性服务</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Align w:val="center"/>
          </w:tcPr>
          <w:p>
            <w:pPr>
              <w:pStyle w:val="8"/>
            </w:pPr>
            <w:r>
              <w:t>满意度指标</w:t>
            </w:r>
          </w:p>
        </w:tc>
        <w:tc>
          <w:tcPr>
            <w:tcW w:w="1135" w:type="pct"/>
            <w:vAlign w:val="center"/>
          </w:tcPr>
          <w:p>
            <w:pPr>
              <w:pStyle w:val="7"/>
            </w:pPr>
            <w:r>
              <w:t>服务对象满意度指标</w:t>
            </w:r>
          </w:p>
        </w:tc>
        <w:tc>
          <w:tcPr>
            <w:tcW w:w="908" w:type="pct"/>
            <w:vAlign w:val="center"/>
          </w:tcPr>
          <w:p>
            <w:pPr>
              <w:pStyle w:val="7"/>
            </w:pPr>
            <w:r>
              <w:t>服务对象满意度</w:t>
            </w:r>
          </w:p>
        </w:tc>
        <w:tc>
          <w:tcPr>
            <w:tcW w:w="908" w:type="pct"/>
            <w:vAlign w:val="center"/>
          </w:tcPr>
          <w:p>
            <w:pPr>
              <w:pStyle w:val="7"/>
            </w:pPr>
            <w:r>
              <w:t>服务对象满意度</w:t>
            </w:r>
          </w:p>
        </w:tc>
        <w:tc>
          <w:tcPr>
            <w:tcW w:w="456" w:type="pct"/>
            <w:vAlign w:val="center"/>
          </w:tcPr>
          <w:p>
            <w:pPr>
              <w:pStyle w:val="7"/>
            </w:pPr>
            <w:r>
              <w:t>≥90%</w:t>
            </w:r>
          </w:p>
        </w:tc>
        <w:tc>
          <w:tcPr>
            <w:tcW w:w="908" w:type="pct"/>
            <w:vAlign w:val="center"/>
          </w:tcPr>
          <w:p>
            <w:pPr>
              <w:pStyle w:val="7"/>
            </w:pPr>
            <w:r>
              <w:t>年度工作计划</w:t>
            </w:r>
          </w:p>
        </w:tc>
      </w:tr>
    </w:tbl>
    <w:p>
      <w:pPr>
        <w:sectPr>
          <w:pgSz w:w="16840" w:h="11900" w:orient="landscape"/>
          <w:pgMar w:top="1701" w:right="1417" w:bottom="1417" w:left="1417" w:header="720" w:footer="720" w:gutter="0"/>
          <w:cols w:space="72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color w:val="000000"/>
          <w:sz w:val="28"/>
        </w:rPr>
        <w:t>6.民革、民盟、民建、民进、农工、九三，民主党派活动经费绩效目标表</w:t>
      </w:r>
      <w:bookmarkEnd w:id="5"/>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40"/>
        <w:gridCol w:w="1610"/>
        <w:gridCol w:w="1612"/>
        <w:gridCol w:w="2340"/>
        <w:gridCol w:w="1829"/>
        <w:gridCol w:w="2048"/>
        <w:gridCol w:w="24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41" w:type="pct"/>
            <w:gridSpan w:val="6"/>
            <w:tcBorders>
              <w:top w:val="single" w:color="FFFFFF" w:sz="6" w:space="0"/>
              <w:left w:val="single" w:color="FFFFFF" w:sz="6" w:space="0"/>
              <w:right w:val="single" w:color="FFFFFF" w:sz="6" w:space="0"/>
            </w:tcBorders>
            <w:vAlign w:val="center"/>
          </w:tcPr>
          <w:p>
            <w:pPr>
              <w:pStyle w:val="4"/>
            </w:pPr>
            <w:r>
              <w:t>213001统战</w:t>
            </w:r>
            <w:r>
              <w:rPr>
                <w:rFonts w:hint="eastAsia"/>
                <w:lang w:eastAsia="zh-CN"/>
              </w:rPr>
              <w:t>部门</w:t>
            </w:r>
            <w:r>
              <w:t>统战部本级</w:t>
            </w:r>
          </w:p>
        </w:tc>
        <w:tc>
          <w:tcPr>
            <w:tcW w:w="858" w:type="pct"/>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pct"/>
            <w:vAlign w:val="center"/>
          </w:tcPr>
          <w:p>
            <w:pPr>
              <w:pStyle w:val="6"/>
            </w:pPr>
            <w:r>
              <w:t>项目编码</w:t>
            </w:r>
          </w:p>
        </w:tc>
        <w:tc>
          <w:tcPr>
            <w:tcW w:w="1133" w:type="pct"/>
            <w:gridSpan w:val="2"/>
            <w:vAlign w:val="center"/>
          </w:tcPr>
          <w:p>
            <w:pPr>
              <w:pStyle w:val="7"/>
            </w:pPr>
            <w:r>
              <w:t>13030322P00403410001W</w:t>
            </w:r>
          </w:p>
        </w:tc>
        <w:tc>
          <w:tcPr>
            <w:tcW w:w="823" w:type="pct"/>
            <w:vAlign w:val="center"/>
          </w:tcPr>
          <w:p>
            <w:pPr>
              <w:pStyle w:val="6"/>
            </w:pPr>
            <w:r>
              <w:t>项目名称</w:t>
            </w:r>
          </w:p>
        </w:tc>
        <w:tc>
          <w:tcPr>
            <w:tcW w:w="2219" w:type="pct"/>
            <w:gridSpan w:val="3"/>
            <w:vAlign w:val="center"/>
          </w:tcPr>
          <w:p>
            <w:pPr>
              <w:pStyle w:val="7"/>
            </w:pPr>
            <w:r>
              <w:t>民革、民盟、民建、民进、农工、九三，民主党派活动经费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pct"/>
            <w:vMerge w:val="restart"/>
            <w:vAlign w:val="center"/>
          </w:tcPr>
          <w:p>
            <w:pPr>
              <w:pStyle w:val="6"/>
            </w:pPr>
            <w:r>
              <w:t>预算规模及资金用途</w:t>
            </w:r>
          </w:p>
        </w:tc>
        <w:tc>
          <w:tcPr>
            <w:tcW w:w="566" w:type="pct"/>
            <w:vAlign w:val="center"/>
          </w:tcPr>
          <w:p>
            <w:pPr>
              <w:pStyle w:val="6"/>
            </w:pPr>
            <w:r>
              <w:t>预算数</w:t>
            </w:r>
          </w:p>
        </w:tc>
        <w:tc>
          <w:tcPr>
            <w:tcW w:w="566" w:type="pct"/>
            <w:vAlign w:val="center"/>
          </w:tcPr>
          <w:p>
            <w:pPr>
              <w:pStyle w:val="7"/>
            </w:pPr>
            <w:r>
              <w:t>6.00</w:t>
            </w:r>
          </w:p>
        </w:tc>
        <w:tc>
          <w:tcPr>
            <w:tcW w:w="823" w:type="pct"/>
            <w:vAlign w:val="center"/>
          </w:tcPr>
          <w:p>
            <w:pPr>
              <w:pStyle w:val="6"/>
            </w:pPr>
            <w:r>
              <w:t>其中：财政    资金</w:t>
            </w:r>
          </w:p>
        </w:tc>
        <w:tc>
          <w:tcPr>
            <w:tcW w:w="643" w:type="pct"/>
            <w:vAlign w:val="center"/>
          </w:tcPr>
          <w:p>
            <w:pPr>
              <w:pStyle w:val="7"/>
            </w:pPr>
            <w:r>
              <w:t>6.00</w:t>
            </w:r>
          </w:p>
        </w:tc>
        <w:tc>
          <w:tcPr>
            <w:tcW w:w="717" w:type="pct"/>
            <w:vAlign w:val="center"/>
          </w:tcPr>
          <w:p>
            <w:pPr>
              <w:pStyle w:val="6"/>
            </w:pPr>
            <w:r>
              <w:t>其他资金</w:t>
            </w:r>
          </w:p>
        </w:tc>
        <w:tc>
          <w:tcPr>
            <w:tcW w:w="858" w:type="pct"/>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pct"/>
            <w:vMerge w:val="continue"/>
          </w:tcPr>
          <w:p/>
        </w:tc>
        <w:tc>
          <w:tcPr>
            <w:tcW w:w="4176" w:type="pct"/>
            <w:gridSpan w:val="6"/>
            <w:vAlign w:val="center"/>
          </w:tcPr>
          <w:p>
            <w:pPr>
              <w:pStyle w:val="7"/>
            </w:pPr>
            <w:r>
              <w:t>保障各党派工作正常运转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pct"/>
            <w:vMerge w:val="restart"/>
            <w:vAlign w:val="center"/>
          </w:tcPr>
          <w:p>
            <w:pPr>
              <w:pStyle w:val="6"/>
            </w:pPr>
            <w:r>
              <w:t>资金支出计划（%）</w:t>
            </w:r>
          </w:p>
        </w:tc>
        <w:tc>
          <w:tcPr>
            <w:tcW w:w="1133" w:type="pct"/>
            <w:gridSpan w:val="2"/>
            <w:vAlign w:val="center"/>
          </w:tcPr>
          <w:p>
            <w:pPr>
              <w:pStyle w:val="6"/>
            </w:pPr>
            <w:r>
              <w:t>3月底</w:t>
            </w:r>
          </w:p>
        </w:tc>
        <w:tc>
          <w:tcPr>
            <w:tcW w:w="823" w:type="pct"/>
            <w:vAlign w:val="center"/>
          </w:tcPr>
          <w:p>
            <w:pPr>
              <w:pStyle w:val="6"/>
            </w:pPr>
            <w:r>
              <w:t>6月底</w:t>
            </w:r>
          </w:p>
        </w:tc>
        <w:tc>
          <w:tcPr>
            <w:tcW w:w="643" w:type="pct"/>
            <w:vAlign w:val="center"/>
          </w:tcPr>
          <w:p>
            <w:pPr>
              <w:pStyle w:val="6"/>
            </w:pPr>
            <w:r>
              <w:t>10月底</w:t>
            </w:r>
          </w:p>
        </w:tc>
        <w:tc>
          <w:tcPr>
            <w:tcW w:w="1576" w:type="pct"/>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pct"/>
            <w:vMerge w:val="continue"/>
          </w:tcPr>
          <w:p/>
        </w:tc>
        <w:tc>
          <w:tcPr>
            <w:tcW w:w="1133" w:type="pct"/>
            <w:gridSpan w:val="2"/>
            <w:vAlign w:val="center"/>
          </w:tcPr>
          <w:p>
            <w:pPr>
              <w:pStyle w:val="8"/>
            </w:pPr>
            <w:r>
              <w:t>25%</w:t>
            </w:r>
          </w:p>
        </w:tc>
        <w:tc>
          <w:tcPr>
            <w:tcW w:w="823" w:type="pct"/>
            <w:vAlign w:val="center"/>
          </w:tcPr>
          <w:p>
            <w:pPr>
              <w:pStyle w:val="8"/>
            </w:pPr>
            <w:r>
              <w:t>50%</w:t>
            </w:r>
          </w:p>
        </w:tc>
        <w:tc>
          <w:tcPr>
            <w:tcW w:w="643" w:type="pct"/>
            <w:vAlign w:val="center"/>
          </w:tcPr>
          <w:p>
            <w:pPr>
              <w:pStyle w:val="8"/>
            </w:pPr>
            <w:r>
              <w:t>75%</w:t>
            </w:r>
          </w:p>
        </w:tc>
        <w:tc>
          <w:tcPr>
            <w:tcW w:w="1576" w:type="pct"/>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3" w:type="pct"/>
            <w:vAlign w:val="center"/>
          </w:tcPr>
          <w:p>
            <w:pPr>
              <w:pStyle w:val="6"/>
            </w:pPr>
            <w:r>
              <w:t>绩效目标</w:t>
            </w:r>
          </w:p>
        </w:tc>
        <w:tc>
          <w:tcPr>
            <w:tcW w:w="4176" w:type="pct"/>
            <w:gridSpan w:val="6"/>
            <w:vAlign w:val="center"/>
          </w:tcPr>
          <w:p>
            <w:pPr>
              <w:pStyle w:val="7"/>
            </w:pPr>
            <w:r>
              <w:t>1.保障业务正常开展，单位正常运转</w:t>
            </w:r>
            <w:r>
              <w:tab/>
            </w:r>
            <w:r>
              <w:tab/>
            </w:r>
            <w:r>
              <w:tab/>
            </w:r>
            <w:r>
              <w:tab/>
            </w:r>
            <w:r>
              <w:tab/>
            </w:r>
            <w:r>
              <w:tab/>
            </w:r>
          </w:p>
          <w:p>
            <w:pPr>
              <w:pStyle w:val="7"/>
            </w:pPr>
          </w:p>
          <w:p>
            <w:pPr>
              <w:pStyle w:val="7"/>
            </w:pPr>
            <w:r>
              <w:t>2.加强机制建设，做好民主党派统战工作</w:t>
            </w:r>
          </w:p>
          <w:p>
            <w:pPr>
              <w:pStyle w:val="7"/>
            </w:pPr>
            <w:r>
              <w:t>3.支持民主党派履职尽责</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3"/>
        <w:gridCol w:w="2061"/>
        <w:gridCol w:w="1651"/>
        <w:gridCol w:w="6771"/>
        <w:gridCol w:w="845"/>
        <w:gridCol w:w="1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37" w:type="pct"/>
            <w:vAlign w:val="center"/>
          </w:tcPr>
          <w:p>
            <w:pPr>
              <w:pStyle w:val="6"/>
            </w:pPr>
            <w:r>
              <w:t>一级指标</w:t>
            </w:r>
          </w:p>
        </w:tc>
        <w:tc>
          <w:tcPr>
            <w:tcW w:w="724" w:type="pct"/>
            <w:vAlign w:val="center"/>
          </w:tcPr>
          <w:p>
            <w:pPr>
              <w:pStyle w:val="6"/>
            </w:pPr>
            <w:r>
              <w:t>二级指标</w:t>
            </w:r>
          </w:p>
        </w:tc>
        <w:tc>
          <w:tcPr>
            <w:tcW w:w="580" w:type="pct"/>
            <w:vAlign w:val="center"/>
          </w:tcPr>
          <w:p>
            <w:pPr>
              <w:pStyle w:val="6"/>
            </w:pPr>
            <w:r>
              <w:t>三级指标</w:t>
            </w:r>
          </w:p>
        </w:tc>
        <w:tc>
          <w:tcPr>
            <w:tcW w:w="2379" w:type="pct"/>
            <w:vAlign w:val="center"/>
          </w:tcPr>
          <w:p>
            <w:pPr>
              <w:pStyle w:val="6"/>
            </w:pPr>
            <w:r>
              <w:t>绩效指标描述</w:t>
            </w:r>
          </w:p>
        </w:tc>
        <w:tc>
          <w:tcPr>
            <w:tcW w:w="297" w:type="pct"/>
            <w:vAlign w:val="center"/>
          </w:tcPr>
          <w:p>
            <w:pPr>
              <w:pStyle w:val="6"/>
            </w:pPr>
            <w:r>
              <w:t>指标值</w:t>
            </w:r>
          </w:p>
        </w:tc>
        <w:tc>
          <w:tcPr>
            <w:tcW w:w="580" w:type="pct"/>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7" w:type="pct"/>
            <w:vMerge w:val="restart"/>
            <w:vAlign w:val="center"/>
          </w:tcPr>
          <w:p>
            <w:pPr>
              <w:pStyle w:val="8"/>
            </w:pPr>
            <w:r>
              <w:t>产出指标</w:t>
            </w:r>
          </w:p>
        </w:tc>
        <w:tc>
          <w:tcPr>
            <w:tcW w:w="724" w:type="pct"/>
            <w:vAlign w:val="center"/>
          </w:tcPr>
          <w:p>
            <w:pPr>
              <w:pStyle w:val="7"/>
            </w:pPr>
            <w:r>
              <w:t>数量指标</w:t>
            </w:r>
          </w:p>
        </w:tc>
        <w:tc>
          <w:tcPr>
            <w:tcW w:w="580" w:type="pct"/>
            <w:vAlign w:val="center"/>
          </w:tcPr>
          <w:p>
            <w:pPr>
              <w:pStyle w:val="7"/>
            </w:pPr>
            <w:r>
              <w:t>开展外宣活动</w:t>
            </w:r>
          </w:p>
        </w:tc>
        <w:tc>
          <w:tcPr>
            <w:tcW w:w="2379" w:type="pct"/>
            <w:vAlign w:val="center"/>
          </w:tcPr>
          <w:p>
            <w:pPr>
              <w:pStyle w:val="7"/>
            </w:pPr>
            <w:r>
              <w:t>开展外宣活动</w:t>
            </w:r>
          </w:p>
        </w:tc>
        <w:tc>
          <w:tcPr>
            <w:tcW w:w="297" w:type="pct"/>
            <w:vAlign w:val="center"/>
          </w:tcPr>
          <w:p>
            <w:pPr>
              <w:pStyle w:val="7"/>
            </w:pPr>
            <w:r>
              <w:t>≥3次</w:t>
            </w:r>
          </w:p>
        </w:tc>
        <w:tc>
          <w:tcPr>
            <w:tcW w:w="58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7" w:type="pct"/>
            <w:vMerge w:val="continue"/>
            <w:vAlign w:val="center"/>
          </w:tcPr>
          <w:p/>
        </w:tc>
        <w:tc>
          <w:tcPr>
            <w:tcW w:w="724" w:type="pct"/>
            <w:vAlign w:val="center"/>
          </w:tcPr>
          <w:p>
            <w:pPr>
              <w:pStyle w:val="7"/>
            </w:pPr>
            <w:r>
              <w:t>质量指标</w:t>
            </w:r>
          </w:p>
        </w:tc>
        <w:tc>
          <w:tcPr>
            <w:tcW w:w="580" w:type="pct"/>
            <w:vAlign w:val="center"/>
          </w:tcPr>
          <w:p>
            <w:pPr>
              <w:pStyle w:val="7"/>
            </w:pPr>
            <w:r>
              <w:t>资金到位率</w:t>
            </w:r>
          </w:p>
        </w:tc>
        <w:tc>
          <w:tcPr>
            <w:tcW w:w="2379" w:type="pct"/>
            <w:vAlign w:val="center"/>
          </w:tcPr>
          <w:p>
            <w:pPr>
              <w:pStyle w:val="7"/>
            </w:pPr>
            <w:r>
              <w:t>资金到位率</w:t>
            </w:r>
          </w:p>
        </w:tc>
        <w:tc>
          <w:tcPr>
            <w:tcW w:w="297" w:type="pct"/>
            <w:vAlign w:val="center"/>
          </w:tcPr>
          <w:p>
            <w:pPr>
              <w:pStyle w:val="7"/>
            </w:pPr>
            <w:r>
              <w:t>≥95%</w:t>
            </w:r>
          </w:p>
        </w:tc>
        <w:tc>
          <w:tcPr>
            <w:tcW w:w="58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7" w:type="pct"/>
            <w:vMerge w:val="continue"/>
            <w:vAlign w:val="center"/>
          </w:tcPr>
          <w:p/>
        </w:tc>
        <w:tc>
          <w:tcPr>
            <w:tcW w:w="724" w:type="pct"/>
            <w:vAlign w:val="center"/>
          </w:tcPr>
          <w:p>
            <w:pPr>
              <w:pStyle w:val="7"/>
            </w:pPr>
            <w:r>
              <w:t>时效指标</w:t>
            </w:r>
          </w:p>
        </w:tc>
        <w:tc>
          <w:tcPr>
            <w:tcW w:w="580" w:type="pct"/>
            <w:vAlign w:val="center"/>
          </w:tcPr>
          <w:p>
            <w:pPr>
              <w:pStyle w:val="7"/>
            </w:pPr>
            <w:r>
              <w:t>完成率</w:t>
            </w:r>
          </w:p>
        </w:tc>
        <w:tc>
          <w:tcPr>
            <w:tcW w:w="2379" w:type="pct"/>
            <w:vAlign w:val="center"/>
          </w:tcPr>
          <w:p>
            <w:pPr>
              <w:pStyle w:val="7"/>
            </w:pPr>
            <w:r>
              <w:t>按照要求和计划完成研究任务的项目在所有立项项目中的比例（百分比）</w:t>
            </w:r>
          </w:p>
        </w:tc>
        <w:tc>
          <w:tcPr>
            <w:tcW w:w="297" w:type="pct"/>
            <w:vAlign w:val="center"/>
          </w:tcPr>
          <w:p>
            <w:pPr>
              <w:pStyle w:val="7"/>
            </w:pPr>
            <w:r>
              <w:t>≥90%</w:t>
            </w:r>
          </w:p>
        </w:tc>
        <w:tc>
          <w:tcPr>
            <w:tcW w:w="58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7" w:type="pct"/>
            <w:vMerge w:val="continue"/>
            <w:vAlign w:val="center"/>
          </w:tcPr>
          <w:p/>
        </w:tc>
        <w:tc>
          <w:tcPr>
            <w:tcW w:w="724" w:type="pct"/>
            <w:vAlign w:val="center"/>
          </w:tcPr>
          <w:p>
            <w:pPr>
              <w:pStyle w:val="7"/>
            </w:pPr>
            <w:r>
              <w:t>成本指标</w:t>
            </w:r>
          </w:p>
        </w:tc>
        <w:tc>
          <w:tcPr>
            <w:tcW w:w="580" w:type="pct"/>
            <w:vAlign w:val="center"/>
          </w:tcPr>
          <w:p>
            <w:pPr>
              <w:pStyle w:val="7"/>
            </w:pPr>
            <w:r>
              <w:t>项目控制预算数</w:t>
            </w:r>
          </w:p>
        </w:tc>
        <w:tc>
          <w:tcPr>
            <w:tcW w:w="2379" w:type="pct"/>
            <w:vAlign w:val="center"/>
          </w:tcPr>
          <w:p>
            <w:pPr>
              <w:pStyle w:val="7"/>
            </w:pPr>
            <w:r>
              <w:t>不超过财政支持经费</w:t>
            </w:r>
          </w:p>
        </w:tc>
        <w:tc>
          <w:tcPr>
            <w:tcW w:w="297" w:type="pct"/>
            <w:vAlign w:val="center"/>
          </w:tcPr>
          <w:p>
            <w:pPr>
              <w:pStyle w:val="7"/>
            </w:pPr>
            <w:r>
              <w:t>是/否</w:t>
            </w:r>
          </w:p>
        </w:tc>
        <w:tc>
          <w:tcPr>
            <w:tcW w:w="58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7" w:type="pct"/>
            <w:vMerge w:val="restart"/>
            <w:vAlign w:val="center"/>
          </w:tcPr>
          <w:p>
            <w:pPr>
              <w:pStyle w:val="8"/>
            </w:pPr>
            <w:r>
              <w:t>效益指标</w:t>
            </w:r>
          </w:p>
        </w:tc>
        <w:tc>
          <w:tcPr>
            <w:tcW w:w="724" w:type="pct"/>
            <w:vAlign w:val="center"/>
          </w:tcPr>
          <w:p>
            <w:pPr>
              <w:pStyle w:val="7"/>
            </w:pPr>
            <w:r>
              <w:t>经济效益指标</w:t>
            </w:r>
          </w:p>
        </w:tc>
        <w:tc>
          <w:tcPr>
            <w:tcW w:w="580" w:type="pct"/>
            <w:vAlign w:val="center"/>
          </w:tcPr>
          <w:p>
            <w:pPr>
              <w:pStyle w:val="7"/>
            </w:pPr>
            <w:r>
              <w:t>提高工作效率</w:t>
            </w:r>
          </w:p>
        </w:tc>
        <w:tc>
          <w:tcPr>
            <w:tcW w:w="2379" w:type="pct"/>
            <w:vAlign w:val="center"/>
          </w:tcPr>
          <w:p>
            <w:pPr>
              <w:pStyle w:val="7"/>
            </w:pPr>
            <w:r>
              <w:t>是否能提高工作效率</w:t>
            </w:r>
          </w:p>
        </w:tc>
        <w:tc>
          <w:tcPr>
            <w:tcW w:w="297" w:type="pct"/>
            <w:vAlign w:val="center"/>
          </w:tcPr>
          <w:p>
            <w:pPr>
              <w:pStyle w:val="7"/>
            </w:pPr>
            <w:r>
              <w:t>是/否</w:t>
            </w:r>
          </w:p>
        </w:tc>
        <w:tc>
          <w:tcPr>
            <w:tcW w:w="58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7" w:type="pct"/>
            <w:vMerge w:val="continue"/>
            <w:vAlign w:val="center"/>
          </w:tcPr>
          <w:p/>
        </w:tc>
        <w:tc>
          <w:tcPr>
            <w:tcW w:w="724" w:type="pct"/>
            <w:vAlign w:val="center"/>
          </w:tcPr>
          <w:p>
            <w:pPr>
              <w:pStyle w:val="7"/>
            </w:pPr>
            <w:r>
              <w:t>社会效益指标</w:t>
            </w:r>
          </w:p>
        </w:tc>
        <w:tc>
          <w:tcPr>
            <w:tcW w:w="580" w:type="pct"/>
            <w:vAlign w:val="center"/>
          </w:tcPr>
          <w:p>
            <w:pPr>
              <w:pStyle w:val="7"/>
            </w:pPr>
            <w:r>
              <w:t>业务保障能力</w:t>
            </w:r>
          </w:p>
        </w:tc>
        <w:tc>
          <w:tcPr>
            <w:tcW w:w="2379" w:type="pct"/>
            <w:vAlign w:val="center"/>
          </w:tcPr>
          <w:p>
            <w:pPr>
              <w:pStyle w:val="7"/>
            </w:pPr>
            <w:r>
              <w:t>保障相关业务、工作等开展的情况</w:t>
            </w:r>
          </w:p>
        </w:tc>
        <w:tc>
          <w:tcPr>
            <w:tcW w:w="297" w:type="pct"/>
            <w:vAlign w:val="center"/>
          </w:tcPr>
          <w:p>
            <w:pPr>
              <w:pStyle w:val="7"/>
            </w:pPr>
            <w:r>
              <w:t>是/否</w:t>
            </w:r>
          </w:p>
        </w:tc>
        <w:tc>
          <w:tcPr>
            <w:tcW w:w="58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7" w:type="pct"/>
            <w:vMerge w:val="continue"/>
            <w:vAlign w:val="center"/>
          </w:tcPr>
          <w:p/>
        </w:tc>
        <w:tc>
          <w:tcPr>
            <w:tcW w:w="724" w:type="pct"/>
            <w:vAlign w:val="center"/>
          </w:tcPr>
          <w:p>
            <w:pPr>
              <w:pStyle w:val="7"/>
            </w:pPr>
            <w:r>
              <w:t>生态效益指标</w:t>
            </w:r>
          </w:p>
        </w:tc>
        <w:tc>
          <w:tcPr>
            <w:tcW w:w="580" w:type="pct"/>
            <w:vAlign w:val="center"/>
          </w:tcPr>
          <w:p>
            <w:pPr>
              <w:pStyle w:val="7"/>
            </w:pPr>
            <w:r>
              <w:t>生态效益增长率</w:t>
            </w:r>
          </w:p>
        </w:tc>
        <w:tc>
          <w:tcPr>
            <w:tcW w:w="2379" w:type="pct"/>
            <w:vAlign w:val="center"/>
          </w:tcPr>
          <w:p>
            <w:pPr>
              <w:pStyle w:val="7"/>
            </w:pPr>
            <w:r>
              <w:t>生态效益增长率</w:t>
            </w:r>
          </w:p>
        </w:tc>
        <w:tc>
          <w:tcPr>
            <w:tcW w:w="297" w:type="pct"/>
            <w:vAlign w:val="center"/>
          </w:tcPr>
          <w:p>
            <w:pPr>
              <w:pStyle w:val="7"/>
            </w:pPr>
            <w:r>
              <w:t>是/否</w:t>
            </w:r>
          </w:p>
        </w:tc>
        <w:tc>
          <w:tcPr>
            <w:tcW w:w="58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7" w:type="pct"/>
            <w:vMerge w:val="continue"/>
            <w:vAlign w:val="center"/>
          </w:tcPr>
          <w:p/>
        </w:tc>
        <w:tc>
          <w:tcPr>
            <w:tcW w:w="724" w:type="pct"/>
            <w:vAlign w:val="center"/>
          </w:tcPr>
          <w:p>
            <w:pPr>
              <w:pStyle w:val="7"/>
            </w:pPr>
            <w:r>
              <w:t>可持续影响指标</w:t>
            </w:r>
          </w:p>
        </w:tc>
        <w:tc>
          <w:tcPr>
            <w:tcW w:w="580" w:type="pct"/>
            <w:vAlign w:val="center"/>
          </w:tcPr>
          <w:p>
            <w:pPr>
              <w:pStyle w:val="7"/>
            </w:pPr>
            <w:r>
              <w:t>长期使用性</w:t>
            </w:r>
          </w:p>
        </w:tc>
        <w:tc>
          <w:tcPr>
            <w:tcW w:w="2379" w:type="pct"/>
            <w:vAlign w:val="center"/>
          </w:tcPr>
          <w:p>
            <w:pPr>
              <w:pStyle w:val="7"/>
            </w:pPr>
            <w:r>
              <w:t>能够长期较好地满足工作需求</w:t>
            </w:r>
          </w:p>
        </w:tc>
        <w:tc>
          <w:tcPr>
            <w:tcW w:w="297" w:type="pct"/>
            <w:vAlign w:val="center"/>
          </w:tcPr>
          <w:p>
            <w:pPr>
              <w:pStyle w:val="7"/>
            </w:pPr>
            <w:r>
              <w:t>是/否</w:t>
            </w:r>
          </w:p>
        </w:tc>
        <w:tc>
          <w:tcPr>
            <w:tcW w:w="580"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7" w:type="pct"/>
            <w:vAlign w:val="center"/>
          </w:tcPr>
          <w:p>
            <w:pPr>
              <w:pStyle w:val="8"/>
            </w:pPr>
            <w:r>
              <w:t>满意度指标</w:t>
            </w:r>
          </w:p>
        </w:tc>
        <w:tc>
          <w:tcPr>
            <w:tcW w:w="724" w:type="pct"/>
            <w:vAlign w:val="center"/>
          </w:tcPr>
          <w:p>
            <w:pPr>
              <w:pStyle w:val="7"/>
            </w:pPr>
            <w:r>
              <w:t>服务对象满意度指标</w:t>
            </w:r>
          </w:p>
        </w:tc>
        <w:tc>
          <w:tcPr>
            <w:tcW w:w="580" w:type="pct"/>
            <w:vAlign w:val="center"/>
          </w:tcPr>
          <w:p>
            <w:pPr>
              <w:pStyle w:val="7"/>
            </w:pPr>
            <w:r>
              <w:t>满意率</w:t>
            </w:r>
          </w:p>
        </w:tc>
        <w:tc>
          <w:tcPr>
            <w:tcW w:w="2379" w:type="pct"/>
            <w:vAlign w:val="center"/>
          </w:tcPr>
          <w:p>
            <w:pPr>
              <w:pStyle w:val="7"/>
            </w:pPr>
            <w:r>
              <w:t>满意率</w:t>
            </w:r>
          </w:p>
        </w:tc>
        <w:tc>
          <w:tcPr>
            <w:tcW w:w="297" w:type="pct"/>
            <w:vAlign w:val="center"/>
          </w:tcPr>
          <w:p>
            <w:pPr>
              <w:pStyle w:val="7"/>
            </w:pPr>
            <w:r>
              <w:t>≥95%</w:t>
            </w:r>
          </w:p>
        </w:tc>
        <w:tc>
          <w:tcPr>
            <w:tcW w:w="580" w:type="pct"/>
            <w:vAlign w:val="center"/>
          </w:tcPr>
          <w:p>
            <w:pPr>
              <w:pStyle w:val="7"/>
            </w:pPr>
            <w:r>
              <w:t>年度工作计划</w:t>
            </w:r>
          </w:p>
        </w:tc>
      </w:tr>
    </w:tbl>
    <w:p>
      <w:pPr>
        <w:sectPr>
          <w:pgSz w:w="16840" w:h="11900" w:orient="landscape"/>
          <w:pgMar w:top="1701" w:right="1417" w:bottom="1417" w:left="1417" w:header="720" w:footer="720" w:gutter="0"/>
          <w:cols w:space="72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color w:val="000000"/>
          <w:sz w:val="28"/>
        </w:rPr>
        <w:t>7.民贸民品贷款贴息绩效目标表</w:t>
      </w:r>
      <w:bookmarkEnd w:id="6"/>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09"/>
        <w:gridCol w:w="1766"/>
        <w:gridCol w:w="2113"/>
        <w:gridCol w:w="2909"/>
        <w:gridCol w:w="1308"/>
        <w:gridCol w:w="1467"/>
        <w:gridCol w:w="17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5" w:type="pct"/>
            <w:gridSpan w:val="6"/>
            <w:tcBorders>
              <w:top w:val="single" w:color="FFFFFF" w:sz="6" w:space="0"/>
              <w:left w:val="single" w:color="FFFFFF" w:sz="6" w:space="0"/>
              <w:right w:val="single" w:color="FFFFFF" w:sz="6" w:space="0"/>
            </w:tcBorders>
            <w:vAlign w:val="center"/>
          </w:tcPr>
          <w:p>
            <w:pPr>
              <w:pStyle w:val="4"/>
            </w:pPr>
            <w:r>
              <w:t>213001统战</w:t>
            </w:r>
            <w:r>
              <w:rPr>
                <w:rFonts w:hint="eastAsia"/>
                <w:lang w:eastAsia="zh-CN"/>
              </w:rPr>
              <w:t>部门</w:t>
            </w:r>
            <w:r>
              <w:t>统战部本级</w:t>
            </w:r>
          </w:p>
        </w:tc>
        <w:tc>
          <w:tcPr>
            <w:tcW w:w="614" w:type="pct"/>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Align w:val="center"/>
          </w:tcPr>
          <w:p>
            <w:pPr>
              <w:pStyle w:val="6"/>
            </w:pPr>
            <w:r>
              <w:t>项目编码</w:t>
            </w:r>
          </w:p>
        </w:tc>
        <w:tc>
          <w:tcPr>
            <w:tcW w:w="1364" w:type="pct"/>
            <w:gridSpan w:val="2"/>
            <w:vAlign w:val="center"/>
          </w:tcPr>
          <w:p>
            <w:pPr>
              <w:pStyle w:val="7"/>
            </w:pPr>
            <w:r>
              <w:t>13030322P004036100018</w:t>
            </w:r>
          </w:p>
        </w:tc>
        <w:tc>
          <w:tcPr>
            <w:tcW w:w="1023" w:type="pct"/>
            <w:vAlign w:val="center"/>
          </w:tcPr>
          <w:p>
            <w:pPr>
              <w:pStyle w:val="6"/>
            </w:pPr>
            <w:r>
              <w:t>项目名称</w:t>
            </w:r>
          </w:p>
        </w:tc>
        <w:tc>
          <w:tcPr>
            <w:tcW w:w="1589" w:type="pct"/>
            <w:gridSpan w:val="3"/>
            <w:vAlign w:val="center"/>
          </w:tcPr>
          <w:p>
            <w:pPr>
              <w:pStyle w:val="7"/>
            </w:pPr>
            <w:r>
              <w:t>民贸民品贷款贴息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restart"/>
            <w:vAlign w:val="center"/>
          </w:tcPr>
          <w:p>
            <w:pPr>
              <w:pStyle w:val="6"/>
            </w:pPr>
            <w:r>
              <w:t>预算规模及资金用途</w:t>
            </w:r>
          </w:p>
        </w:tc>
        <w:tc>
          <w:tcPr>
            <w:tcW w:w="621" w:type="pct"/>
            <w:vAlign w:val="center"/>
          </w:tcPr>
          <w:p>
            <w:pPr>
              <w:pStyle w:val="6"/>
            </w:pPr>
            <w:r>
              <w:t>预算数</w:t>
            </w:r>
          </w:p>
        </w:tc>
        <w:tc>
          <w:tcPr>
            <w:tcW w:w="742" w:type="pct"/>
            <w:vAlign w:val="center"/>
          </w:tcPr>
          <w:p>
            <w:pPr>
              <w:pStyle w:val="7"/>
            </w:pPr>
            <w:r>
              <w:t>50.00</w:t>
            </w:r>
          </w:p>
        </w:tc>
        <w:tc>
          <w:tcPr>
            <w:tcW w:w="1023" w:type="pct"/>
            <w:vAlign w:val="center"/>
          </w:tcPr>
          <w:p>
            <w:pPr>
              <w:pStyle w:val="6"/>
            </w:pPr>
            <w:r>
              <w:t>其中：财政    资金</w:t>
            </w:r>
          </w:p>
        </w:tc>
        <w:tc>
          <w:tcPr>
            <w:tcW w:w="460" w:type="pct"/>
            <w:vAlign w:val="center"/>
          </w:tcPr>
          <w:p>
            <w:pPr>
              <w:pStyle w:val="7"/>
            </w:pPr>
            <w:r>
              <w:t>50.00</w:t>
            </w:r>
          </w:p>
        </w:tc>
        <w:tc>
          <w:tcPr>
            <w:tcW w:w="514" w:type="pct"/>
            <w:vAlign w:val="center"/>
          </w:tcPr>
          <w:p>
            <w:pPr>
              <w:pStyle w:val="6"/>
            </w:pPr>
            <w:r>
              <w:t>其他资金</w:t>
            </w:r>
          </w:p>
        </w:tc>
        <w:tc>
          <w:tcPr>
            <w:tcW w:w="614" w:type="pct"/>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continue"/>
          </w:tcPr>
          <w:p/>
        </w:tc>
        <w:tc>
          <w:tcPr>
            <w:tcW w:w="3976" w:type="pct"/>
            <w:gridSpan w:val="6"/>
            <w:vAlign w:val="center"/>
          </w:tcPr>
          <w:p>
            <w:pPr>
              <w:pStyle w:val="7"/>
            </w:pPr>
            <w:r>
              <w:t xml:space="preserve">用于支持民品企业发展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restart"/>
            <w:vAlign w:val="center"/>
          </w:tcPr>
          <w:p>
            <w:pPr>
              <w:pStyle w:val="6"/>
            </w:pPr>
            <w:r>
              <w:t>资金支出计划（%）</w:t>
            </w:r>
          </w:p>
        </w:tc>
        <w:tc>
          <w:tcPr>
            <w:tcW w:w="1364" w:type="pct"/>
            <w:gridSpan w:val="2"/>
            <w:vAlign w:val="center"/>
          </w:tcPr>
          <w:p>
            <w:pPr>
              <w:pStyle w:val="6"/>
            </w:pPr>
            <w:r>
              <w:t>3月底</w:t>
            </w:r>
          </w:p>
        </w:tc>
        <w:tc>
          <w:tcPr>
            <w:tcW w:w="1023" w:type="pct"/>
            <w:vAlign w:val="center"/>
          </w:tcPr>
          <w:p>
            <w:pPr>
              <w:pStyle w:val="6"/>
            </w:pPr>
            <w:r>
              <w:t>6月底</w:t>
            </w:r>
          </w:p>
        </w:tc>
        <w:tc>
          <w:tcPr>
            <w:tcW w:w="460" w:type="pct"/>
            <w:vAlign w:val="center"/>
          </w:tcPr>
          <w:p>
            <w:pPr>
              <w:pStyle w:val="6"/>
            </w:pPr>
            <w:r>
              <w:t>10月底</w:t>
            </w:r>
          </w:p>
        </w:tc>
        <w:tc>
          <w:tcPr>
            <w:tcW w:w="1128" w:type="pct"/>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Merge w:val="continue"/>
          </w:tcPr>
          <w:p/>
        </w:tc>
        <w:tc>
          <w:tcPr>
            <w:tcW w:w="1364" w:type="pct"/>
            <w:gridSpan w:val="2"/>
            <w:vAlign w:val="center"/>
          </w:tcPr>
          <w:p>
            <w:pPr>
              <w:pStyle w:val="8"/>
            </w:pPr>
            <w:r>
              <w:t>25%</w:t>
            </w:r>
          </w:p>
        </w:tc>
        <w:tc>
          <w:tcPr>
            <w:tcW w:w="1023" w:type="pct"/>
            <w:vAlign w:val="center"/>
          </w:tcPr>
          <w:p>
            <w:pPr>
              <w:pStyle w:val="8"/>
            </w:pPr>
            <w:r>
              <w:t>50%</w:t>
            </w:r>
          </w:p>
        </w:tc>
        <w:tc>
          <w:tcPr>
            <w:tcW w:w="460" w:type="pct"/>
            <w:vAlign w:val="center"/>
          </w:tcPr>
          <w:p>
            <w:pPr>
              <w:pStyle w:val="8"/>
            </w:pPr>
            <w:r>
              <w:t>75%</w:t>
            </w:r>
          </w:p>
        </w:tc>
        <w:tc>
          <w:tcPr>
            <w:tcW w:w="1128" w:type="pct"/>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3" w:type="pct"/>
            <w:vAlign w:val="center"/>
          </w:tcPr>
          <w:p>
            <w:pPr>
              <w:pStyle w:val="6"/>
            </w:pPr>
            <w:r>
              <w:t>绩效目标</w:t>
            </w:r>
          </w:p>
        </w:tc>
        <w:tc>
          <w:tcPr>
            <w:tcW w:w="3976" w:type="pct"/>
            <w:gridSpan w:val="6"/>
            <w:vAlign w:val="center"/>
          </w:tcPr>
          <w:p>
            <w:pPr>
              <w:pStyle w:val="7"/>
            </w:pPr>
            <w:r>
              <w:t>1.满足少数民族群众特殊生产生活需要</w:t>
            </w:r>
          </w:p>
          <w:p>
            <w:pPr>
              <w:pStyle w:val="7"/>
            </w:pPr>
            <w:r>
              <w:t>2.支持民品企业发展</w:t>
            </w:r>
          </w:p>
          <w:p>
            <w:pPr>
              <w:pStyle w:val="7"/>
            </w:pPr>
            <w:r>
              <w:t>3.及时将民品贴息拨付到位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7"/>
        <w:gridCol w:w="2642"/>
        <w:gridCol w:w="3405"/>
        <w:gridCol w:w="3405"/>
        <w:gridCol w:w="1061"/>
        <w:gridCol w:w="2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58" w:type="pct"/>
            <w:vAlign w:val="center"/>
          </w:tcPr>
          <w:p>
            <w:pPr>
              <w:pStyle w:val="6"/>
            </w:pPr>
            <w:r>
              <w:t>一级指标</w:t>
            </w:r>
          </w:p>
        </w:tc>
        <w:tc>
          <w:tcPr>
            <w:tcW w:w="929" w:type="pct"/>
            <w:vAlign w:val="center"/>
          </w:tcPr>
          <w:p>
            <w:pPr>
              <w:pStyle w:val="6"/>
            </w:pPr>
            <w:r>
              <w:t>二级指标</w:t>
            </w:r>
          </w:p>
        </w:tc>
        <w:tc>
          <w:tcPr>
            <w:tcW w:w="1197" w:type="pct"/>
            <w:vAlign w:val="center"/>
          </w:tcPr>
          <w:p>
            <w:pPr>
              <w:pStyle w:val="6"/>
            </w:pPr>
            <w:r>
              <w:t>三级指标</w:t>
            </w:r>
          </w:p>
        </w:tc>
        <w:tc>
          <w:tcPr>
            <w:tcW w:w="1197" w:type="pct"/>
            <w:vAlign w:val="center"/>
          </w:tcPr>
          <w:p>
            <w:pPr>
              <w:pStyle w:val="6"/>
            </w:pPr>
            <w:r>
              <w:t>绩效指标描述</w:t>
            </w:r>
          </w:p>
        </w:tc>
        <w:tc>
          <w:tcPr>
            <w:tcW w:w="373" w:type="pct"/>
            <w:vAlign w:val="center"/>
          </w:tcPr>
          <w:p>
            <w:pPr>
              <w:pStyle w:val="6"/>
            </w:pPr>
            <w:r>
              <w:t>指标值</w:t>
            </w:r>
          </w:p>
        </w:tc>
        <w:tc>
          <w:tcPr>
            <w:tcW w:w="744" w:type="pct"/>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pPr>
              <w:pStyle w:val="8"/>
            </w:pPr>
            <w:r>
              <w:t>产出指标</w:t>
            </w:r>
          </w:p>
        </w:tc>
        <w:tc>
          <w:tcPr>
            <w:tcW w:w="929" w:type="pct"/>
            <w:vAlign w:val="center"/>
          </w:tcPr>
          <w:p>
            <w:pPr>
              <w:pStyle w:val="7"/>
            </w:pPr>
            <w:r>
              <w:t>数量指标</w:t>
            </w:r>
          </w:p>
        </w:tc>
        <w:tc>
          <w:tcPr>
            <w:tcW w:w="1197" w:type="pct"/>
            <w:vAlign w:val="center"/>
          </w:tcPr>
          <w:p>
            <w:pPr>
              <w:pStyle w:val="7"/>
            </w:pPr>
            <w:r>
              <w:t>评估报告数量</w:t>
            </w:r>
          </w:p>
        </w:tc>
        <w:tc>
          <w:tcPr>
            <w:tcW w:w="1197" w:type="pct"/>
            <w:vAlign w:val="center"/>
          </w:tcPr>
          <w:p>
            <w:pPr>
              <w:pStyle w:val="7"/>
            </w:pPr>
            <w:r>
              <w:t>评估报告数量</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质量指标</w:t>
            </w:r>
          </w:p>
        </w:tc>
        <w:tc>
          <w:tcPr>
            <w:tcW w:w="1197" w:type="pct"/>
            <w:vAlign w:val="center"/>
          </w:tcPr>
          <w:p>
            <w:pPr>
              <w:pStyle w:val="7"/>
            </w:pPr>
            <w:r>
              <w:t>正常使用率</w:t>
            </w:r>
          </w:p>
        </w:tc>
        <w:tc>
          <w:tcPr>
            <w:tcW w:w="1197" w:type="pct"/>
            <w:vAlign w:val="center"/>
          </w:tcPr>
          <w:p>
            <w:pPr>
              <w:pStyle w:val="7"/>
            </w:pPr>
            <w:r>
              <w:t>正常使用率</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时效指标</w:t>
            </w:r>
          </w:p>
        </w:tc>
        <w:tc>
          <w:tcPr>
            <w:tcW w:w="1197" w:type="pct"/>
            <w:vAlign w:val="center"/>
          </w:tcPr>
          <w:p>
            <w:pPr>
              <w:pStyle w:val="7"/>
            </w:pPr>
            <w:r>
              <w:t>各项任务完成及时率（%）</w:t>
            </w:r>
          </w:p>
        </w:tc>
        <w:tc>
          <w:tcPr>
            <w:tcW w:w="1197" w:type="pct"/>
            <w:vAlign w:val="center"/>
          </w:tcPr>
          <w:p>
            <w:pPr>
              <w:pStyle w:val="7"/>
            </w:pPr>
            <w:r>
              <w:t>各项任务完成及时率（%）</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成本指标</w:t>
            </w:r>
          </w:p>
        </w:tc>
        <w:tc>
          <w:tcPr>
            <w:tcW w:w="1197" w:type="pct"/>
            <w:vAlign w:val="center"/>
          </w:tcPr>
          <w:p>
            <w:pPr>
              <w:pStyle w:val="7"/>
            </w:pPr>
            <w:r>
              <w:t>资金成本</w:t>
            </w:r>
          </w:p>
        </w:tc>
        <w:tc>
          <w:tcPr>
            <w:tcW w:w="1197" w:type="pct"/>
            <w:vAlign w:val="center"/>
          </w:tcPr>
          <w:p>
            <w:pPr>
              <w:pStyle w:val="7"/>
            </w:pPr>
            <w:r>
              <w:t>资金成本</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pPr>
              <w:pStyle w:val="8"/>
            </w:pPr>
            <w:r>
              <w:t>效益指标</w:t>
            </w:r>
          </w:p>
        </w:tc>
        <w:tc>
          <w:tcPr>
            <w:tcW w:w="929" w:type="pct"/>
            <w:vAlign w:val="center"/>
          </w:tcPr>
          <w:p>
            <w:pPr>
              <w:pStyle w:val="7"/>
            </w:pPr>
            <w:r>
              <w:t>经济效益指标</w:t>
            </w:r>
          </w:p>
        </w:tc>
        <w:tc>
          <w:tcPr>
            <w:tcW w:w="1197" w:type="pct"/>
            <w:vAlign w:val="center"/>
          </w:tcPr>
          <w:p>
            <w:pPr>
              <w:pStyle w:val="7"/>
            </w:pPr>
            <w:r>
              <w:t>提高效率</w:t>
            </w:r>
          </w:p>
        </w:tc>
        <w:tc>
          <w:tcPr>
            <w:tcW w:w="1197" w:type="pct"/>
            <w:vAlign w:val="center"/>
          </w:tcPr>
          <w:p>
            <w:pPr>
              <w:pStyle w:val="7"/>
            </w:pPr>
            <w:r>
              <w:t>提高效率</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社会效益指标</w:t>
            </w:r>
          </w:p>
        </w:tc>
        <w:tc>
          <w:tcPr>
            <w:tcW w:w="1197" w:type="pct"/>
            <w:vAlign w:val="center"/>
          </w:tcPr>
          <w:p>
            <w:pPr>
              <w:pStyle w:val="7"/>
            </w:pPr>
            <w:r>
              <w:t>社会影响力</w:t>
            </w:r>
          </w:p>
        </w:tc>
        <w:tc>
          <w:tcPr>
            <w:tcW w:w="1197" w:type="pct"/>
            <w:vAlign w:val="center"/>
          </w:tcPr>
          <w:p>
            <w:pPr>
              <w:pStyle w:val="7"/>
            </w:pPr>
            <w:r>
              <w:t>社会影响力</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生态效益指标</w:t>
            </w:r>
          </w:p>
        </w:tc>
        <w:tc>
          <w:tcPr>
            <w:tcW w:w="1197" w:type="pct"/>
            <w:vAlign w:val="center"/>
          </w:tcPr>
          <w:p>
            <w:pPr>
              <w:pStyle w:val="7"/>
            </w:pPr>
            <w:r>
              <w:t>结果准确性</w:t>
            </w:r>
          </w:p>
        </w:tc>
        <w:tc>
          <w:tcPr>
            <w:tcW w:w="1197" w:type="pct"/>
            <w:vAlign w:val="center"/>
          </w:tcPr>
          <w:p>
            <w:pPr>
              <w:pStyle w:val="7"/>
            </w:pPr>
            <w:r>
              <w:t>结果准确性</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可持续影响指标</w:t>
            </w:r>
          </w:p>
        </w:tc>
        <w:tc>
          <w:tcPr>
            <w:tcW w:w="1197" w:type="pct"/>
            <w:vAlign w:val="center"/>
          </w:tcPr>
          <w:p>
            <w:pPr>
              <w:pStyle w:val="7"/>
            </w:pPr>
            <w:r>
              <w:t>长期使用性</w:t>
            </w:r>
          </w:p>
        </w:tc>
        <w:tc>
          <w:tcPr>
            <w:tcW w:w="1197" w:type="pct"/>
            <w:vAlign w:val="center"/>
          </w:tcPr>
          <w:p>
            <w:pPr>
              <w:pStyle w:val="7"/>
            </w:pPr>
            <w:r>
              <w:t>长期使用性</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Align w:val="center"/>
          </w:tcPr>
          <w:p>
            <w:pPr>
              <w:pStyle w:val="8"/>
            </w:pPr>
            <w:r>
              <w:t>满意度指标</w:t>
            </w:r>
          </w:p>
        </w:tc>
        <w:tc>
          <w:tcPr>
            <w:tcW w:w="929" w:type="pct"/>
            <w:vAlign w:val="center"/>
          </w:tcPr>
          <w:p>
            <w:pPr>
              <w:pStyle w:val="7"/>
            </w:pPr>
            <w:r>
              <w:t>服务对象满意度指标</w:t>
            </w:r>
          </w:p>
        </w:tc>
        <w:tc>
          <w:tcPr>
            <w:tcW w:w="1197" w:type="pct"/>
            <w:vAlign w:val="center"/>
          </w:tcPr>
          <w:p>
            <w:pPr>
              <w:pStyle w:val="7"/>
            </w:pPr>
            <w:r>
              <w:t>服务对象满意度</w:t>
            </w:r>
          </w:p>
        </w:tc>
        <w:tc>
          <w:tcPr>
            <w:tcW w:w="1197" w:type="pct"/>
            <w:vAlign w:val="center"/>
          </w:tcPr>
          <w:p>
            <w:pPr>
              <w:pStyle w:val="7"/>
            </w:pPr>
            <w:r>
              <w:t>服务对象满意度</w:t>
            </w:r>
          </w:p>
        </w:tc>
        <w:tc>
          <w:tcPr>
            <w:tcW w:w="373" w:type="pct"/>
            <w:vAlign w:val="center"/>
          </w:tcPr>
          <w:p>
            <w:pPr>
              <w:pStyle w:val="7"/>
            </w:pPr>
            <w:r>
              <w:t>≥90%</w:t>
            </w:r>
          </w:p>
        </w:tc>
        <w:tc>
          <w:tcPr>
            <w:tcW w:w="744" w:type="pct"/>
            <w:vAlign w:val="center"/>
          </w:tcPr>
          <w:p>
            <w:pPr>
              <w:pStyle w:val="7"/>
            </w:pPr>
            <w:r>
              <w:t>年度工作计划</w:t>
            </w:r>
          </w:p>
        </w:tc>
      </w:tr>
    </w:tbl>
    <w:p>
      <w:pPr>
        <w:sectPr>
          <w:pgSz w:w="16840" w:h="11900" w:orient="landscape"/>
          <w:pgMar w:top="1701" w:right="1417" w:bottom="1417" w:left="1417" w:header="720" w:footer="720" w:gutter="0"/>
          <w:cols w:space="72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color w:val="000000"/>
          <w:sz w:val="28"/>
        </w:rPr>
        <w:t>8.提前下达2021年省级少数民族发展资金绩效目标表</w:t>
      </w:r>
      <w:bookmarkEnd w:id="7"/>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56"/>
        <w:gridCol w:w="1778"/>
        <w:gridCol w:w="2125"/>
        <w:gridCol w:w="2657"/>
        <w:gridCol w:w="1448"/>
        <w:gridCol w:w="1621"/>
        <w:gridCol w:w="19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19" w:type="pct"/>
            <w:gridSpan w:val="6"/>
            <w:tcBorders>
              <w:top w:val="single" w:color="FFFFFF" w:sz="6" w:space="0"/>
              <w:left w:val="single" w:color="FFFFFF" w:sz="6" w:space="0"/>
              <w:right w:val="single" w:color="FFFFFF" w:sz="6" w:space="0"/>
            </w:tcBorders>
            <w:vAlign w:val="center"/>
          </w:tcPr>
          <w:p>
            <w:pPr>
              <w:pStyle w:val="4"/>
            </w:pPr>
            <w:r>
              <w:t>213001统战</w:t>
            </w:r>
            <w:r>
              <w:rPr>
                <w:rFonts w:hint="eastAsia"/>
                <w:lang w:eastAsia="zh-CN"/>
              </w:rPr>
              <w:t>部门</w:t>
            </w:r>
            <w:r>
              <w:t>统战部本级</w:t>
            </w:r>
          </w:p>
        </w:tc>
        <w:tc>
          <w:tcPr>
            <w:tcW w:w="680" w:type="pct"/>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Align w:val="center"/>
          </w:tcPr>
          <w:p>
            <w:pPr>
              <w:pStyle w:val="6"/>
            </w:pPr>
            <w:r>
              <w:t>项目编码</w:t>
            </w:r>
          </w:p>
        </w:tc>
        <w:tc>
          <w:tcPr>
            <w:tcW w:w="1372" w:type="pct"/>
            <w:gridSpan w:val="2"/>
            <w:vAlign w:val="center"/>
          </w:tcPr>
          <w:p>
            <w:pPr>
              <w:pStyle w:val="7"/>
            </w:pPr>
            <w:r>
              <w:t>130303210UNGGXM50XP9G</w:t>
            </w:r>
          </w:p>
        </w:tc>
        <w:tc>
          <w:tcPr>
            <w:tcW w:w="934" w:type="pct"/>
            <w:vAlign w:val="center"/>
          </w:tcPr>
          <w:p>
            <w:pPr>
              <w:pStyle w:val="6"/>
            </w:pPr>
            <w:r>
              <w:t>项目名称</w:t>
            </w:r>
          </w:p>
        </w:tc>
        <w:tc>
          <w:tcPr>
            <w:tcW w:w="1758" w:type="pct"/>
            <w:gridSpan w:val="3"/>
            <w:vAlign w:val="center"/>
          </w:tcPr>
          <w:p>
            <w:pPr>
              <w:pStyle w:val="7"/>
            </w:pPr>
            <w:r>
              <w:t>提前下达2021年省级少数民族发展资金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restart"/>
            <w:vAlign w:val="center"/>
          </w:tcPr>
          <w:p>
            <w:pPr>
              <w:pStyle w:val="6"/>
            </w:pPr>
            <w:r>
              <w:t>预算规模及资金用途</w:t>
            </w:r>
          </w:p>
        </w:tc>
        <w:tc>
          <w:tcPr>
            <w:tcW w:w="625" w:type="pct"/>
            <w:vAlign w:val="center"/>
          </w:tcPr>
          <w:p>
            <w:pPr>
              <w:pStyle w:val="6"/>
            </w:pPr>
            <w:r>
              <w:t>预算数</w:t>
            </w:r>
          </w:p>
        </w:tc>
        <w:tc>
          <w:tcPr>
            <w:tcW w:w="747" w:type="pct"/>
            <w:vAlign w:val="center"/>
          </w:tcPr>
          <w:p>
            <w:pPr>
              <w:pStyle w:val="7"/>
            </w:pPr>
            <w:r>
              <w:t>22.00</w:t>
            </w:r>
          </w:p>
        </w:tc>
        <w:tc>
          <w:tcPr>
            <w:tcW w:w="934" w:type="pct"/>
            <w:vAlign w:val="center"/>
          </w:tcPr>
          <w:p>
            <w:pPr>
              <w:pStyle w:val="6"/>
            </w:pPr>
            <w:r>
              <w:t>其中：财政    资金</w:t>
            </w:r>
          </w:p>
        </w:tc>
        <w:tc>
          <w:tcPr>
            <w:tcW w:w="509" w:type="pct"/>
            <w:vAlign w:val="center"/>
          </w:tcPr>
          <w:p>
            <w:pPr>
              <w:pStyle w:val="7"/>
            </w:pPr>
            <w:r>
              <w:t>22.00</w:t>
            </w:r>
          </w:p>
        </w:tc>
        <w:tc>
          <w:tcPr>
            <w:tcW w:w="568" w:type="pct"/>
            <w:vAlign w:val="center"/>
          </w:tcPr>
          <w:p>
            <w:pPr>
              <w:pStyle w:val="6"/>
            </w:pPr>
            <w:r>
              <w:t>其他资金</w:t>
            </w:r>
          </w:p>
        </w:tc>
        <w:tc>
          <w:tcPr>
            <w:tcW w:w="680" w:type="pct"/>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continue"/>
          </w:tcPr>
          <w:p/>
        </w:tc>
        <w:tc>
          <w:tcPr>
            <w:tcW w:w="4065" w:type="pct"/>
            <w:gridSpan w:val="6"/>
            <w:vAlign w:val="center"/>
          </w:tcPr>
          <w:p>
            <w:pPr>
              <w:pStyle w:val="7"/>
            </w:pPr>
            <w:r>
              <w:t>用于少数民族村建设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restart"/>
            <w:vAlign w:val="center"/>
          </w:tcPr>
          <w:p>
            <w:pPr>
              <w:pStyle w:val="6"/>
            </w:pPr>
            <w:r>
              <w:t>资金支出计划（%）</w:t>
            </w:r>
          </w:p>
        </w:tc>
        <w:tc>
          <w:tcPr>
            <w:tcW w:w="1372" w:type="pct"/>
            <w:gridSpan w:val="2"/>
            <w:vAlign w:val="center"/>
          </w:tcPr>
          <w:p>
            <w:pPr>
              <w:pStyle w:val="6"/>
            </w:pPr>
            <w:r>
              <w:t>3月底</w:t>
            </w:r>
          </w:p>
        </w:tc>
        <w:tc>
          <w:tcPr>
            <w:tcW w:w="934" w:type="pct"/>
            <w:vAlign w:val="center"/>
          </w:tcPr>
          <w:p>
            <w:pPr>
              <w:pStyle w:val="6"/>
            </w:pPr>
            <w:r>
              <w:t>6月底</w:t>
            </w:r>
          </w:p>
        </w:tc>
        <w:tc>
          <w:tcPr>
            <w:tcW w:w="509" w:type="pct"/>
            <w:vAlign w:val="center"/>
          </w:tcPr>
          <w:p>
            <w:pPr>
              <w:pStyle w:val="6"/>
            </w:pPr>
            <w:r>
              <w:t>10月底</w:t>
            </w:r>
          </w:p>
        </w:tc>
        <w:tc>
          <w:tcPr>
            <w:tcW w:w="1249" w:type="pct"/>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continue"/>
          </w:tcPr>
          <w:p/>
        </w:tc>
        <w:tc>
          <w:tcPr>
            <w:tcW w:w="1372" w:type="pct"/>
            <w:gridSpan w:val="2"/>
            <w:vAlign w:val="center"/>
          </w:tcPr>
          <w:p>
            <w:pPr>
              <w:pStyle w:val="8"/>
            </w:pPr>
            <w:r>
              <w:t>25%</w:t>
            </w:r>
          </w:p>
        </w:tc>
        <w:tc>
          <w:tcPr>
            <w:tcW w:w="934" w:type="pct"/>
            <w:vAlign w:val="center"/>
          </w:tcPr>
          <w:p>
            <w:pPr>
              <w:pStyle w:val="8"/>
            </w:pPr>
            <w:r>
              <w:t>50%</w:t>
            </w:r>
          </w:p>
        </w:tc>
        <w:tc>
          <w:tcPr>
            <w:tcW w:w="509" w:type="pct"/>
            <w:vAlign w:val="center"/>
          </w:tcPr>
          <w:p>
            <w:pPr>
              <w:pStyle w:val="8"/>
            </w:pPr>
            <w:r>
              <w:t>75%</w:t>
            </w:r>
          </w:p>
        </w:tc>
        <w:tc>
          <w:tcPr>
            <w:tcW w:w="1249" w:type="pct"/>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Align w:val="center"/>
          </w:tcPr>
          <w:p>
            <w:pPr>
              <w:pStyle w:val="6"/>
            </w:pPr>
            <w:r>
              <w:t>绩效目标</w:t>
            </w:r>
          </w:p>
        </w:tc>
        <w:tc>
          <w:tcPr>
            <w:tcW w:w="4065" w:type="pct"/>
            <w:gridSpan w:val="6"/>
            <w:vAlign w:val="center"/>
          </w:tcPr>
          <w:p>
            <w:pPr>
              <w:pStyle w:val="7"/>
            </w:pPr>
            <w:r>
              <w:t>1.改善民族村生产生活</w:t>
            </w:r>
          </w:p>
          <w:p>
            <w:pPr>
              <w:pStyle w:val="7"/>
            </w:pPr>
            <w:r>
              <w:t>2.培训少数民族群众劳动技能</w:t>
            </w:r>
          </w:p>
          <w:p>
            <w:pPr>
              <w:pStyle w:val="7"/>
            </w:pPr>
            <w:r>
              <w:t>3.促进各民族共同团结进步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7"/>
        <w:gridCol w:w="2642"/>
        <w:gridCol w:w="3405"/>
        <w:gridCol w:w="3405"/>
        <w:gridCol w:w="1061"/>
        <w:gridCol w:w="2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58" w:type="pct"/>
            <w:vAlign w:val="center"/>
          </w:tcPr>
          <w:p>
            <w:pPr>
              <w:pStyle w:val="6"/>
            </w:pPr>
            <w:r>
              <w:t>一级指标</w:t>
            </w:r>
          </w:p>
        </w:tc>
        <w:tc>
          <w:tcPr>
            <w:tcW w:w="929" w:type="pct"/>
            <w:vAlign w:val="center"/>
          </w:tcPr>
          <w:p>
            <w:pPr>
              <w:pStyle w:val="6"/>
            </w:pPr>
            <w:r>
              <w:t>二级指标</w:t>
            </w:r>
          </w:p>
        </w:tc>
        <w:tc>
          <w:tcPr>
            <w:tcW w:w="1197" w:type="pct"/>
            <w:vAlign w:val="center"/>
          </w:tcPr>
          <w:p>
            <w:pPr>
              <w:pStyle w:val="6"/>
            </w:pPr>
            <w:r>
              <w:t>三级指标</w:t>
            </w:r>
          </w:p>
        </w:tc>
        <w:tc>
          <w:tcPr>
            <w:tcW w:w="1197" w:type="pct"/>
            <w:vAlign w:val="center"/>
          </w:tcPr>
          <w:p>
            <w:pPr>
              <w:pStyle w:val="6"/>
            </w:pPr>
            <w:r>
              <w:t>绩效指标描述</w:t>
            </w:r>
          </w:p>
        </w:tc>
        <w:tc>
          <w:tcPr>
            <w:tcW w:w="373" w:type="pct"/>
            <w:vAlign w:val="center"/>
          </w:tcPr>
          <w:p>
            <w:pPr>
              <w:pStyle w:val="6"/>
            </w:pPr>
            <w:r>
              <w:t>指标值</w:t>
            </w:r>
          </w:p>
        </w:tc>
        <w:tc>
          <w:tcPr>
            <w:tcW w:w="744" w:type="pct"/>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pPr>
              <w:pStyle w:val="8"/>
            </w:pPr>
            <w:r>
              <w:t>产出指标</w:t>
            </w:r>
          </w:p>
        </w:tc>
        <w:tc>
          <w:tcPr>
            <w:tcW w:w="929" w:type="pct"/>
            <w:vAlign w:val="center"/>
          </w:tcPr>
          <w:p>
            <w:pPr>
              <w:pStyle w:val="7"/>
            </w:pPr>
            <w:r>
              <w:t>数量指标</w:t>
            </w:r>
          </w:p>
        </w:tc>
        <w:tc>
          <w:tcPr>
            <w:tcW w:w="1197" w:type="pct"/>
            <w:vAlign w:val="center"/>
          </w:tcPr>
          <w:p>
            <w:pPr>
              <w:pStyle w:val="7"/>
            </w:pPr>
            <w:r>
              <w:t>评估报告数量</w:t>
            </w:r>
          </w:p>
        </w:tc>
        <w:tc>
          <w:tcPr>
            <w:tcW w:w="1197" w:type="pct"/>
            <w:vAlign w:val="center"/>
          </w:tcPr>
          <w:p>
            <w:pPr>
              <w:pStyle w:val="7"/>
            </w:pPr>
            <w:r>
              <w:t>评估报告数量</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质量指标</w:t>
            </w:r>
          </w:p>
        </w:tc>
        <w:tc>
          <w:tcPr>
            <w:tcW w:w="1197" w:type="pct"/>
            <w:vAlign w:val="center"/>
          </w:tcPr>
          <w:p>
            <w:pPr>
              <w:pStyle w:val="7"/>
            </w:pPr>
            <w:r>
              <w:t>正常使用率</w:t>
            </w:r>
          </w:p>
        </w:tc>
        <w:tc>
          <w:tcPr>
            <w:tcW w:w="1197" w:type="pct"/>
            <w:vAlign w:val="center"/>
          </w:tcPr>
          <w:p>
            <w:pPr>
              <w:pStyle w:val="7"/>
            </w:pPr>
            <w:r>
              <w:t>正常使用率</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时效指标</w:t>
            </w:r>
          </w:p>
        </w:tc>
        <w:tc>
          <w:tcPr>
            <w:tcW w:w="1197" w:type="pct"/>
            <w:vAlign w:val="center"/>
          </w:tcPr>
          <w:p>
            <w:pPr>
              <w:pStyle w:val="7"/>
            </w:pPr>
            <w:r>
              <w:t>各项任务完成及时率（%）</w:t>
            </w:r>
          </w:p>
        </w:tc>
        <w:tc>
          <w:tcPr>
            <w:tcW w:w="1197" w:type="pct"/>
            <w:vAlign w:val="center"/>
          </w:tcPr>
          <w:p>
            <w:pPr>
              <w:pStyle w:val="7"/>
            </w:pPr>
            <w:r>
              <w:t>各项任务完成及时率（%）</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成本指标</w:t>
            </w:r>
          </w:p>
        </w:tc>
        <w:tc>
          <w:tcPr>
            <w:tcW w:w="1197" w:type="pct"/>
            <w:vAlign w:val="center"/>
          </w:tcPr>
          <w:p>
            <w:pPr>
              <w:pStyle w:val="7"/>
            </w:pPr>
            <w:r>
              <w:t>资金成本</w:t>
            </w:r>
          </w:p>
        </w:tc>
        <w:tc>
          <w:tcPr>
            <w:tcW w:w="1197" w:type="pct"/>
            <w:vAlign w:val="center"/>
          </w:tcPr>
          <w:p>
            <w:pPr>
              <w:pStyle w:val="7"/>
            </w:pPr>
            <w:r>
              <w:t>资金成本</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pPr>
              <w:pStyle w:val="8"/>
            </w:pPr>
            <w:r>
              <w:t>效益指标</w:t>
            </w:r>
          </w:p>
        </w:tc>
        <w:tc>
          <w:tcPr>
            <w:tcW w:w="929" w:type="pct"/>
            <w:vAlign w:val="center"/>
          </w:tcPr>
          <w:p>
            <w:pPr>
              <w:pStyle w:val="7"/>
            </w:pPr>
            <w:r>
              <w:t>经济效益指标</w:t>
            </w:r>
          </w:p>
        </w:tc>
        <w:tc>
          <w:tcPr>
            <w:tcW w:w="1197" w:type="pct"/>
            <w:vAlign w:val="center"/>
          </w:tcPr>
          <w:p>
            <w:pPr>
              <w:pStyle w:val="7"/>
            </w:pPr>
            <w:r>
              <w:t>资金的使用效率</w:t>
            </w:r>
          </w:p>
        </w:tc>
        <w:tc>
          <w:tcPr>
            <w:tcW w:w="1197" w:type="pct"/>
            <w:vAlign w:val="center"/>
          </w:tcPr>
          <w:p>
            <w:pPr>
              <w:pStyle w:val="7"/>
            </w:pPr>
            <w:r>
              <w:t>资金的使用效率</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社会效益指标</w:t>
            </w:r>
          </w:p>
        </w:tc>
        <w:tc>
          <w:tcPr>
            <w:tcW w:w="1197" w:type="pct"/>
            <w:vAlign w:val="center"/>
          </w:tcPr>
          <w:p>
            <w:pPr>
              <w:pStyle w:val="7"/>
            </w:pPr>
            <w:r>
              <w:t>社会氛围</w:t>
            </w:r>
          </w:p>
        </w:tc>
        <w:tc>
          <w:tcPr>
            <w:tcW w:w="1197" w:type="pct"/>
            <w:vAlign w:val="center"/>
          </w:tcPr>
          <w:p>
            <w:pPr>
              <w:pStyle w:val="7"/>
            </w:pPr>
            <w:r>
              <w:t>社会氛围</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生态效益指标</w:t>
            </w:r>
          </w:p>
        </w:tc>
        <w:tc>
          <w:tcPr>
            <w:tcW w:w="1197" w:type="pct"/>
            <w:vAlign w:val="center"/>
          </w:tcPr>
          <w:p>
            <w:pPr>
              <w:pStyle w:val="7"/>
            </w:pPr>
            <w:r>
              <w:t>生态效益指标</w:t>
            </w:r>
          </w:p>
        </w:tc>
        <w:tc>
          <w:tcPr>
            <w:tcW w:w="1197" w:type="pct"/>
            <w:vAlign w:val="center"/>
          </w:tcPr>
          <w:p>
            <w:pPr>
              <w:pStyle w:val="7"/>
            </w:pPr>
            <w:r>
              <w:t>生态效益指标</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可持续影响指标</w:t>
            </w:r>
          </w:p>
        </w:tc>
        <w:tc>
          <w:tcPr>
            <w:tcW w:w="1197" w:type="pct"/>
            <w:vAlign w:val="center"/>
          </w:tcPr>
          <w:p>
            <w:pPr>
              <w:pStyle w:val="7"/>
            </w:pPr>
            <w:r>
              <w:t>可持续性服务</w:t>
            </w:r>
          </w:p>
        </w:tc>
        <w:tc>
          <w:tcPr>
            <w:tcW w:w="1197" w:type="pct"/>
            <w:vAlign w:val="center"/>
          </w:tcPr>
          <w:p>
            <w:pPr>
              <w:pStyle w:val="7"/>
            </w:pPr>
            <w:r>
              <w:t>可持续性服务</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Align w:val="center"/>
          </w:tcPr>
          <w:p>
            <w:pPr>
              <w:pStyle w:val="8"/>
            </w:pPr>
            <w:r>
              <w:t>满意度指标</w:t>
            </w:r>
          </w:p>
        </w:tc>
        <w:tc>
          <w:tcPr>
            <w:tcW w:w="929" w:type="pct"/>
            <w:vAlign w:val="center"/>
          </w:tcPr>
          <w:p>
            <w:pPr>
              <w:pStyle w:val="7"/>
            </w:pPr>
            <w:r>
              <w:t>服务对象满意度指标</w:t>
            </w:r>
          </w:p>
        </w:tc>
        <w:tc>
          <w:tcPr>
            <w:tcW w:w="1197" w:type="pct"/>
            <w:vAlign w:val="center"/>
          </w:tcPr>
          <w:p>
            <w:pPr>
              <w:pStyle w:val="7"/>
            </w:pPr>
            <w:r>
              <w:t>服务满意度</w:t>
            </w:r>
          </w:p>
        </w:tc>
        <w:tc>
          <w:tcPr>
            <w:tcW w:w="1197" w:type="pct"/>
            <w:vAlign w:val="center"/>
          </w:tcPr>
          <w:p>
            <w:pPr>
              <w:pStyle w:val="7"/>
            </w:pPr>
            <w:r>
              <w:t>服务满意度</w:t>
            </w:r>
          </w:p>
        </w:tc>
        <w:tc>
          <w:tcPr>
            <w:tcW w:w="373" w:type="pct"/>
            <w:vAlign w:val="center"/>
          </w:tcPr>
          <w:p>
            <w:pPr>
              <w:pStyle w:val="7"/>
            </w:pPr>
            <w:r>
              <w:t>≥90%</w:t>
            </w:r>
          </w:p>
        </w:tc>
        <w:tc>
          <w:tcPr>
            <w:tcW w:w="744" w:type="pct"/>
            <w:vAlign w:val="center"/>
          </w:tcPr>
          <w:p>
            <w:pPr>
              <w:pStyle w:val="7"/>
            </w:pPr>
            <w:r>
              <w:t>年度工作计划</w:t>
            </w:r>
          </w:p>
        </w:tc>
      </w:tr>
    </w:tbl>
    <w:p>
      <w:pPr>
        <w:sectPr>
          <w:pgSz w:w="16840" w:h="11900" w:orient="landscape"/>
          <w:pgMar w:top="1701" w:right="1417" w:bottom="1417" w:left="1417" w:header="720" w:footer="720" w:gutter="0"/>
          <w:cols w:space="72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color w:val="000000"/>
          <w:sz w:val="28"/>
        </w:rPr>
        <w:t>9.提前下达2022年省级普惠金融发展专项资金（民贸民品企业贷款贴息）绩效目标表</w:t>
      </w:r>
      <w:bookmarkEnd w:id="8"/>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1"/>
        <w:gridCol w:w="1322"/>
        <w:gridCol w:w="1584"/>
        <w:gridCol w:w="2141"/>
        <w:gridCol w:w="2315"/>
        <w:gridCol w:w="2150"/>
        <w:gridCol w:w="256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7" w:type="pct"/>
            <w:gridSpan w:val="6"/>
            <w:tcBorders>
              <w:top w:val="single" w:color="FFFFFF" w:sz="6" w:space="0"/>
              <w:left w:val="single" w:color="FFFFFF" w:sz="6" w:space="0"/>
              <w:right w:val="single" w:color="FFFFFF" w:sz="6" w:space="0"/>
            </w:tcBorders>
            <w:vAlign w:val="center"/>
          </w:tcPr>
          <w:p>
            <w:pPr>
              <w:pStyle w:val="4"/>
            </w:pPr>
            <w:r>
              <w:t>213001统战</w:t>
            </w:r>
            <w:r>
              <w:rPr>
                <w:rFonts w:hint="eastAsia"/>
                <w:lang w:eastAsia="zh-CN"/>
              </w:rPr>
              <w:t>部门</w:t>
            </w:r>
            <w:r>
              <w:t>统战部本级</w:t>
            </w:r>
          </w:p>
        </w:tc>
        <w:tc>
          <w:tcPr>
            <w:tcW w:w="902" w:type="pct"/>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pct"/>
            <w:vAlign w:val="center"/>
          </w:tcPr>
          <w:p>
            <w:pPr>
              <w:pStyle w:val="6"/>
            </w:pPr>
            <w:r>
              <w:t>项目编码</w:t>
            </w:r>
          </w:p>
        </w:tc>
        <w:tc>
          <w:tcPr>
            <w:tcW w:w="1022" w:type="pct"/>
            <w:gridSpan w:val="2"/>
            <w:vAlign w:val="center"/>
          </w:tcPr>
          <w:p>
            <w:pPr>
              <w:pStyle w:val="7"/>
            </w:pPr>
            <w:r>
              <w:t>13030322P00433210001Q</w:t>
            </w:r>
          </w:p>
        </w:tc>
        <w:tc>
          <w:tcPr>
            <w:tcW w:w="753" w:type="pct"/>
            <w:vAlign w:val="center"/>
          </w:tcPr>
          <w:p>
            <w:pPr>
              <w:pStyle w:val="6"/>
            </w:pPr>
            <w:r>
              <w:t>项目名称</w:t>
            </w:r>
          </w:p>
        </w:tc>
        <w:tc>
          <w:tcPr>
            <w:tcW w:w="2470" w:type="pct"/>
            <w:gridSpan w:val="3"/>
            <w:vAlign w:val="center"/>
          </w:tcPr>
          <w:p>
            <w:pPr>
              <w:pStyle w:val="7"/>
            </w:pPr>
            <w:r>
              <w:t>提前下达2022年省级普惠金融发展专项资金（民贸民品企业贷款贴息）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pct"/>
            <w:vMerge w:val="restart"/>
            <w:vAlign w:val="center"/>
          </w:tcPr>
          <w:p>
            <w:pPr>
              <w:pStyle w:val="6"/>
            </w:pPr>
            <w:r>
              <w:t>预算规模及资金用途</w:t>
            </w:r>
          </w:p>
        </w:tc>
        <w:tc>
          <w:tcPr>
            <w:tcW w:w="465" w:type="pct"/>
            <w:vAlign w:val="center"/>
          </w:tcPr>
          <w:p>
            <w:pPr>
              <w:pStyle w:val="6"/>
            </w:pPr>
            <w:r>
              <w:t>预算数</w:t>
            </w:r>
          </w:p>
        </w:tc>
        <w:tc>
          <w:tcPr>
            <w:tcW w:w="556" w:type="pct"/>
            <w:vAlign w:val="center"/>
          </w:tcPr>
          <w:p>
            <w:pPr>
              <w:pStyle w:val="7"/>
            </w:pPr>
            <w:r>
              <w:t>36.00</w:t>
            </w:r>
          </w:p>
        </w:tc>
        <w:tc>
          <w:tcPr>
            <w:tcW w:w="753" w:type="pct"/>
            <w:vAlign w:val="center"/>
          </w:tcPr>
          <w:p>
            <w:pPr>
              <w:pStyle w:val="6"/>
            </w:pPr>
            <w:r>
              <w:t>其中：财政    资金</w:t>
            </w:r>
          </w:p>
        </w:tc>
        <w:tc>
          <w:tcPr>
            <w:tcW w:w="814" w:type="pct"/>
            <w:vAlign w:val="center"/>
          </w:tcPr>
          <w:p>
            <w:pPr>
              <w:pStyle w:val="7"/>
            </w:pPr>
            <w:r>
              <w:t>36.00</w:t>
            </w:r>
          </w:p>
        </w:tc>
        <w:tc>
          <w:tcPr>
            <w:tcW w:w="753" w:type="pct"/>
            <w:vAlign w:val="center"/>
          </w:tcPr>
          <w:p>
            <w:pPr>
              <w:pStyle w:val="6"/>
            </w:pPr>
            <w:r>
              <w:t>其他资金</w:t>
            </w:r>
          </w:p>
        </w:tc>
        <w:tc>
          <w:tcPr>
            <w:tcW w:w="902" w:type="pct"/>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pct"/>
            <w:vMerge w:val="continue"/>
          </w:tcPr>
          <w:p/>
        </w:tc>
        <w:tc>
          <w:tcPr>
            <w:tcW w:w="4246" w:type="pct"/>
            <w:gridSpan w:val="6"/>
            <w:vAlign w:val="center"/>
          </w:tcPr>
          <w:p>
            <w:pPr>
              <w:pStyle w:val="7"/>
            </w:pPr>
            <w:r>
              <w:t>用于民族特需商品生产贷款贴息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pct"/>
            <w:vMerge w:val="restart"/>
            <w:vAlign w:val="center"/>
          </w:tcPr>
          <w:p>
            <w:pPr>
              <w:pStyle w:val="6"/>
            </w:pPr>
            <w:r>
              <w:t>资金支出计划（%）</w:t>
            </w:r>
          </w:p>
        </w:tc>
        <w:tc>
          <w:tcPr>
            <w:tcW w:w="1022" w:type="pct"/>
            <w:gridSpan w:val="2"/>
            <w:vAlign w:val="center"/>
          </w:tcPr>
          <w:p>
            <w:pPr>
              <w:pStyle w:val="6"/>
            </w:pPr>
            <w:r>
              <w:t>3月底</w:t>
            </w:r>
          </w:p>
        </w:tc>
        <w:tc>
          <w:tcPr>
            <w:tcW w:w="753" w:type="pct"/>
            <w:vAlign w:val="center"/>
          </w:tcPr>
          <w:p>
            <w:pPr>
              <w:pStyle w:val="6"/>
            </w:pPr>
            <w:r>
              <w:t>6月底</w:t>
            </w:r>
          </w:p>
        </w:tc>
        <w:tc>
          <w:tcPr>
            <w:tcW w:w="814" w:type="pct"/>
            <w:vAlign w:val="center"/>
          </w:tcPr>
          <w:p>
            <w:pPr>
              <w:pStyle w:val="6"/>
            </w:pPr>
            <w:r>
              <w:t>10月底</w:t>
            </w:r>
          </w:p>
        </w:tc>
        <w:tc>
          <w:tcPr>
            <w:tcW w:w="1656" w:type="pct"/>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pct"/>
            <w:vMerge w:val="continue"/>
          </w:tcPr>
          <w:p/>
        </w:tc>
        <w:tc>
          <w:tcPr>
            <w:tcW w:w="1022" w:type="pct"/>
            <w:gridSpan w:val="2"/>
            <w:vAlign w:val="center"/>
          </w:tcPr>
          <w:p>
            <w:pPr>
              <w:pStyle w:val="8"/>
            </w:pPr>
            <w:r>
              <w:t>250000%</w:t>
            </w:r>
          </w:p>
        </w:tc>
        <w:tc>
          <w:tcPr>
            <w:tcW w:w="753" w:type="pct"/>
            <w:vAlign w:val="center"/>
          </w:tcPr>
          <w:p>
            <w:pPr>
              <w:pStyle w:val="8"/>
            </w:pPr>
            <w:r>
              <w:t>500000%</w:t>
            </w:r>
          </w:p>
        </w:tc>
        <w:tc>
          <w:tcPr>
            <w:tcW w:w="814" w:type="pct"/>
            <w:vAlign w:val="center"/>
          </w:tcPr>
          <w:p>
            <w:pPr>
              <w:pStyle w:val="8"/>
            </w:pPr>
            <w:r>
              <w:t>750000%</w:t>
            </w:r>
          </w:p>
        </w:tc>
        <w:tc>
          <w:tcPr>
            <w:tcW w:w="1656" w:type="pct"/>
            <w:gridSpan w:val="2"/>
            <w:vAlign w:val="center"/>
          </w:tcPr>
          <w:p>
            <w:pPr>
              <w:pStyle w:val="8"/>
            </w:pPr>
            <w:r>
              <w:t>1000000%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pct"/>
            <w:vAlign w:val="center"/>
          </w:tcPr>
          <w:p>
            <w:pPr>
              <w:pStyle w:val="6"/>
            </w:pPr>
            <w:r>
              <w:t>绩效目标</w:t>
            </w:r>
          </w:p>
        </w:tc>
        <w:tc>
          <w:tcPr>
            <w:tcW w:w="4246" w:type="pct"/>
            <w:gridSpan w:val="6"/>
            <w:vAlign w:val="center"/>
          </w:tcPr>
          <w:p>
            <w:pPr>
              <w:pStyle w:val="7"/>
            </w:pPr>
            <w:r>
              <w:t>1.及时下拨到位</w:t>
            </w:r>
          </w:p>
          <w:p>
            <w:pPr>
              <w:pStyle w:val="7"/>
            </w:pPr>
            <w:r>
              <w:t>2.明确具体贴息率</w:t>
            </w:r>
          </w:p>
          <w:p>
            <w:pPr>
              <w:pStyle w:val="7"/>
            </w:pPr>
            <w:r>
              <w:t>3.满足少数民族群众需求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40"/>
        <w:gridCol w:w="3229"/>
        <w:gridCol w:w="2583"/>
        <w:gridCol w:w="2583"/>
        <w:gridCol w:w="1297"/>
        <w:gridCol w:w="2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82" w:type="pct"/>
            <w:vAlign w:val="center"/>
          </w:tcPr>
          <w:p>
            <w:pPr>
              <w:pStyle w:val="6"/>
            </w:pPr>
            <w:r>
              <w:t>一级指标</w:t>
            </w:r>
          </w:p>
        </w:tc>
        <w:tc>
          <w:tcPr>
            <w:tcW w:w="1135" w:type="pct"/>
            <w:vAlign w:val="center"/>
          </w:tcPr>
          <w:p>
            <w:pPr>
              <w:pStyle w:val="6"/>
            </w:pPr>
            <w:r>
              <w:t>二级指标</w:t>
            </w:r>
          </w:p>
        </w:tc>
        <w:tc>
          <w:tcPr>
            <w:tcW w:w="908" w:type="pct"/>
            <w:vAlign w:val="center"/>
          </w:tcPr>
          <w:p>
            <w:pPr>
              <w:pStyle w:val="6"/>
            </w:pPr>
            <w:r>
              <w:t>三级指标</w:t>
            </w:r>
          </w:p>
        </w:tc>
        <w:tc>
          <w:tcPr>
            <w:tcW w:w="908" w:type="pct"/>
            <w:vAlign w:val="center"/>
          </w:tcPr>
          <w:p>
            <w:pPr>
              <w:pStyle w:val="6"/>
            </w:pPr>
            <w:r>
              <w:t>绩效指标描述</w:t>
            </w:r>
          </w:p>
        </w:tc>
        <w:tc>
          <w:tcPr>
            <w:tcW w:w="456" w:type="pct"/>
            <w:vAlign w:val="center"/>
          </w:tcPr>
          <w:p>
            <w:pPr>
              <w:pStyle w:val="6"/>
            </w:pPr>
            <w:r>
              <w:t>指标值</w:t>
            </w:r>
          </w:p>
        </w:tc>
        <w:tc>
          <w:tcPr>
            <w:tcW w:w="908" w:type="pct"/>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restart"/>
            <w:vAlign w:val="center"/>
          </w:tcPr>
          <w:p>
            <w:pPr>
              <w:pStyle w:val="8"/>
            </w:pPr>
            <w:r>
              <w:t>产出指标</w:t>
            </w:r>
          </w:p>
        </w:tc>
        <w:tc>
          <w:tcPr>
            <w:tcW w:w="1135" w:type="pct"/>
            <w:vAlign w:val="center"/>
          </w:tcPr>
          <w:p>
            <w:pPr>
              <w:pStyle w:val="7"/>
            </w:pPr>
            <w:r>
              <w:t>数量指标</w:t>
            </w:r>
          </w:p>
        </w:tc>
        <w:tc>
          <w:tcPr>
            <w:tcW w:w="908" w:type="pct"/>
            <w:vAlign w:val="center"/>
          </w:tcPr>
          <w:p>
            <w:pPr>
              <w:pStyle w:val="7"/>
            </w:pPr>
            <w:r>
              <w:t>评估报告数量</w:t>
            </w:r>
          </w:p>
        </w:tc>
        <w:tc>
          <w:tcPr>
            <w:tcW w:w="908" w:type="pct"/>
            <w:vAlign w:val="center"/>
          </w:tcPr>
          <w:p>
            <w:pPr>
              <w:pStyle w:val="7"/>
            </w:pPr>
            <w:r>
              <w:t>评估报告数量</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质量指标</w:t>
            </w:r>
          </w:p>
        </w:tc>
        <w:tc>
          <w:tcPr>
            <w:tcW w:w="908" w:type="pct"/>
            <w:vAlign w:val="center"/>
          </w:tcPr>
          <w:p>
            <w:pPr>
              <w:pStyle w:val="7"/>
            </w:pPr>
            <w:r>
              <w:t>正常使用率</w:t>
            </w:r>
          </w:p>
        </w:tc>
        <w:tc>
          <w:tcPr>
            <w:tcW w:w="908" w:type="pct"/>
            <w:vAlign w:val="center"/>
          </w:tcPr>
          <w:p>
            <w:pPr>
              <w:pStyle w:val="7"/>
            </w:pPr>
            <w:r>
              <w:t>正常使用率</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时效指标</w:t>
            </w:r>
          </w:p>
        </w:tc>
        <w:tc>
          <w:tcPr>
            <w:tcW w:w="908" w:type="pct"/>
            <w:vAlign w:val="center"/>
          </w:tcPr>
          <w:p>
            <w:pPr>
              <w:pStyle w:val="7"/>
            </w:pPr>
            <w:r>
              <w:t>时间进度完成率</w:t>
            </w:r>
          </w:p>
        </w:tc>
        <w:tc>
          <w:tcPr>
            <w:tcW w:w="908" w:type="pct"/>
            <w:vAlign w:val="center"/>
          </w:tcPr>
          <w:p>
            <w:pPr>
              <w:pStyle w:val="7"/>
            </w:pPr>
            <w:r>
              <w:t>时间进度完成率</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成本指标</w:t>
            </w:r>
          </w:p>
        </w:tc>
        <w:tc>
          <w:tcPr>
            <w:tcW w:w="908" w:type="pct"/>
            <w:vAlign w:val="center"/>
          </w:tcPr>
          <w:p>
            <w:pPr>
              <w:pStyle w:val="7"/>
            </w:pPr>
            <w:r>
              <w:t>资金成本</w:t>
            </w:r>
          </w:p>
        </w:tc>
        <w:tc>
          <w:tcPr>
            <w:tcW w:w="908" w:type="pct"/>
            <w:vAlign w:val="center"/>
          </w:tcPr>
          <w:p>
            <w:pPr>
              <w:pStyle w:val="7"/>
            </w:pPr>
            <w:r>
              <w:t>资金成本</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restart"/>
            <w:vAlign w:val="center"/>
          </w:tcPr>
          <w:p>
            <w:pPr>
              <w:pStyle w:val="8"/>
            </w:pPr>
            <w:r>
              <w:t>效益指标</w:t>
            </w:r>
          </w:p>
        </w:tc>
        <w:tc>
          <w:tcPr>
            <w:tcW w:w="1135" w:type="pct"/>
            <w:vAlign w:val="center"/>
          </w:tcPr>
          <w:p>
            <w:pPr>
              <w:pStyle w:val="7"/>
            </w:pPr>
            <w:r>
              <w:t>经济效益指标</w:t>
            </w:r>
          </w:p>
        </w:tc>
        <w:tc>
          <w:tcPr>
            <w:tcW w:w="908" w:type="pct"/>
            <w:vAlign w:val="center"/>
          </w:tcPr>
          <w:p>
            <w:pPr>
              <w:pStyle w:val="7"/>
            </w:pPr>
            <w:r>
              <w:t>提高效率</w:t>
            </w:r>
          </w:p>
        </w:tc>
        <w:tc>
          <w:tcPr>
            <w:tcW w:w="908" w:type="pct"/>
            <w:vAlign w:val="center"/>
          </w:tcPr>
          <w:p>
            <w:pPr>
              <w:pStyle w:val="7"/>
            </w:pPr>
            <w:r>
              <w:t>提高效率</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社会效益指标</w:t>
            </w:r>
          </w:p>
        </w:tc>
        <w:tc>
          <w:tcPr>
            <w:tcW w:w="908" w:type="pct"/>
            <w:vAlign w:val="center"/>
          </w:tcPr>
          <w:p>
            <w:pPr>
              <w:pStyle w:val="7"/>
            </w:pPr>
            <w:r>
              <w:t>社会影响力</w:t>
            </w:r>
          </w:p>
        </w:tc>
        <w:tc>
          <w:tcPr>
            <w:tcW w:w="908" w:type="pct"/>
            <w:vAlign w:val="center"/>
          </w:tcPr>
          <w:p>
            <w:pPr>
              <w:pStyle w:val="7"/>
            </w:pPr>
            <w:r>
              <w:t>社会影响力</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生态效益指标</w:t>
            </w:r>
          </w:p>
        </w:tc>
        <w:tc>
          <w:tcPr>
            <w:tcW w:w="908" w:type="pct"/>
            <w:vAlign w:val="center"/>
          </w:tcPr>
          <w:p>
            <w:pPr>
              <w:pStyle w:val="7"/>
            </w:pPr>
            <w:r>
              <w:t>生态效益增长率</w:t>
            </w:r>
          </w:p>
        </w:tc>
        <w:tc>
          <w:tcPr>
            <w:tcW w:w="908" w:type="pct"/>
            <w:vAlign w:val="center"/>
          </w:tcPr>
          <w:p>
            <w:pPr>
              <w:pStyle w:val="7"/>
            </w:pPr>
            <w:r>
              <w:t>生态效益增长率</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可持续影响指标</w:t>
            </w:r>
          </w:p>
        </w:tc>
        <w:tc>
          <w:tcPr>
            <w:tcW w:w="908" w:type="pct"/>
            <w:vAlign w:val="center"/>
          </w:tcPr>
          <w:p>
            <w:pPr>
              <w:pStyle w:val="7"/>
            </w:pPr>
            <w:r>
              <w:t>长期使用性</w:t>
            </w:r>
          </w:p>
        </w:tc>
        <w:tc>
          <w:tcPr>
            <w:tcW w:w="908" w:type="pct"/>
            <w:vAlign w:val="center"/>
          </w:tcPr>
          <w:p>
            <w:pPr>
              <w:pStyle w:val="7"/>
            </w:pPr>
            <w:r>
              <w:t>长期使用性</w:t>
            </w:r>
          </w:p>
        </w:tc>
        <w:tc>
          <w:tcPr>
            <w:tcW w:w="456"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Align w:val="center"/>
          </w:tcPr>
          <w:p>
            <w:pPr>
              <w:pStyle w:val="8"/>
            </w:pPr>
            <w:r>
              <w:t>满意度指标</w:t>
            </w:r>
          </w:p>
        </w:tc>
        <w:tc>
          <w:tcPr>
            <w:tcW w:w="1135" w:type="pct"/>
            <w:vAlign w:val="center"/>
          </w:tcPr>
          <w:p>
            <w:pPr>
              <w:pStyle w:val="7"/>
            </w:pPr>
            <w:r>
              <w:t>服务对象满意度指标</w:t>
            </w:r>
          </w:p>
        </w:tc>
        <w:tc>
          <w:tcPr>
            <w:tcW w:w="908" w:type="pct"/>
            <w:vAlign w:val="center"/>
          </w:tcPr>
          <w:p>
            <w:pPr>
              <w:pStyle w:val="7"/>
            </w:pPr>
            <w:r>
              <w:t>服务满意度</w:t>
            </w:r>
          </w:p>
        </w:tc>
        <w:tc>
          <w:tcPr>
            <w:tcW w:w="908" w:type="pct"/>
            <w:vAlign w:val="center"/>
          </w:tcPr>
          <w:p>
            <w:pPr>
              <w:pStyle w:val="7"/>
            </w:pPr>
            <w:r>
              <w:t>服务满意度</w:t>
            </w:r>
          </w:p>
        </w:tc>
        <w:tc>
          <w:tcPr>
            <w:tcW w:w="456" w:type="pct"/>
            <w:vAlign w:val="center"/>
          </w:tcPr>
          <w:p>
            <w:pPr>
              <w:pStyle w:val="7"/>
            </w:pPr>
            <w:r>
              <w:t>≥90%</w:t>
            </w:r>
          </w:p>
        </w:tc>
        <w:tc>
          <w:tcPr>
            <w:tcW w:w="908" w:type="pct"/>
            <w:vAlign w:val="center"/>
          </w:tcPr>
          <w:p>
            <w:pPr>
              <w:pStyle w:val="7"/>
            </w:pPr>
            <w:r>
              <w:t>年度工作计划</w:t>
            </w:r>
          </w:p>
        </w:tc>
      </w:tr>
    </w:tbl>
    <w:p>
      <w:pPr>
        <w:sectPr>
          <w:pgSz w:w="16840" w:h="11900" w:orient="landscape"/>
          <w:pgMar w:top="1701" w:right="1417" w:bottom="1417" w:left="1417" w:header="720" w:footer="720" w:gutter="0"/>
          <w:cols w:space="72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color w:val="000000"/>
          <w:sz w:val="28"/>
        </w:rPr>
        <w:t>10.提前下达2022年省级少数民族发展资金绩效目标表</w:t>
      </w:r>
      <w:bookmarkEnd w:id="9"/>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24"/>
        <w:gridCol w:w="1655"/>
        <w:gridCol w:w="1979"/>
        <w:gridCol w:w="2724"/>
        <w:gridCol w:w="1484"/>
        <w:gridCol w:w="1667"/>
        <w:gridCol w:w="19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01" w:type="pct"/>
            <w:gridSpan w:val="6"/>
            <w:tcBorders>
              <w:top w:val="single" w:color="FFFFFF" w:sz="6" w:space="0"/>
              <w:left w:val="single" w:color="FFFFFF" w:sz="6" w:space="0"/>
              <w:right w:val="single" w:color="FFFFFF" w:sz="6" w:space="0"/>
            </w:tcBorders>
            <w:vAlign w:val="center"/>
          </w:tcPr>
          <w:p>
            <w:pPr>
              <w:pStyle w:val="4"/>
            </w:pPr>
            <w:r>
              <w:t>213001统战</w:t>
            </w:r>
            <w:r>
              <w:rPr>
                <w:rFonts w:hint="eastAsia"/>
                <w:lang w:eastAsia="zh-CN"/>
              </w:rPr>
              <w:t>部门</w:t>
            </w:r>
            <w:r>
              <w:t>统战部本级</w:t>
            </w:r>
          </w:p>
        </w:tc>
        <w:tc>
          <w:tcPr>
            <w:tcW w:w="698" w:type="pct"/>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pct"/>
            <w:vAlign w:val="center"/>
          </w:tcPr>
          <w:p>
            <w:pPr>
              <w:pStyle w:val="6"/>
            </w:pPr>
            <w:r>
              <w:t>项目编码</w:t>
            </w:r>
          </w:p>
        </w:tc>
        <w:tc>
          <w:tcPr>
            <w:tcW w:w="1278" w:type="pct"/>
            <w:gridSpan w:val="2"/>
            <w:vAlign w:val="center"/>
          </w:tcPr>
          <w:p>
            <w:pPr>
              <w:pStyle w:val="7"/>
            </w:pPr>
            <w:r>
              <w:t>13030322P004331100013</w:t>
            </w:r>
          </w:p>
        </w:tc>
        <w:tc>
          <w:tcPr>
            <w:tcW w:w="958" w:type="pct"/>
            <w:vAlign w:val="center"/>
          </w:tcPr>
          <w:p>
            <w:pPr>
              <w:pStyle w:val="6"/>
            </w:pPr>
            <w:r>
              <w:t>项目名称</w:t>
            </w:r>
          </w:p>
        </w:tc>
        <w:tc>
          <w:tcPr>
            <w:tcW w:w="1805" w:type="pct"/>
            <w:gridSpan w:val="3"/>
            <w:vAlign w:val="center"/>
          </w:tcPr>
          <w:p>
            <w:pPr>
              <w:pStyle w:val="7"/>
            </w:pPr>
            <w:r>
              <w:t>提前下达2022年省级少数民族发展资金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pct"/>
            <w:vMerge w:val="restart"/>
            <w:vAlign w:val="center"/>
          </w:tcPr>
          <w:p>
            <w:pPr>
              <w:pStyle w:val="6"/>
            </w:pPr>
            <w:r>
              <w:t>预算规模及资金用途</w:t>
            </w:r>
          </w:p>
        </w:tc>
        <w:tc>
          <w:tcPr>
            <w:tcW w:w="582" w:type="pct"/>
            <w:vAlign w:val="center"/>
          </w:tcPr>
          <w:p>
            <w:pPr>
              <w:pStyle w:val="6"/>
            </w:pPr>
            <w:r>
              <w:t>预算数</w:t>
            </w:r>
          </w:p>
        </w:tc>
        <w:tc>
          <w:tcPr>
            <w:tcW w:w="695" w:type="pct"/>
            <w:vAlign w:val="center"/>
          </w:tcPr>
          <w:p>
            <w:pPr>
              <w:pStyle w:val="7"/>
            </w:pPr>
            <w:r>
              <w:t>28.00</w:t>
            </w:r>
          </w:p>
        </w:tc>
        <w:tc>
          <w:tcPr>
            <w:tcW w:w="958" w:type="pct"/>
            <w:vAlign w:val="center"/>
          </w:tcPr>
          <w:p>
            <w:pPr>
              <w:pStyle w:val="6"/>
            </w:pPr>
            <w:r>
              <w:t>其中：财政    资金</w:t>
            </w:r>
          </w:p>
        </w:tc>
        <w:tc>
          <w:tcPr>
            <w:tcW w:w="522" w:type="pct"/>
            <w:vAlign w:val="center"/>
          </w:tcPr>
          <w:p>
            <w:pPr>
              <w:pStyle w:val="7"/>
            </w:pPr>
            <w:r>
              <w:t>28.00</w:t>
            </w:r>
          </w:p>
        </w:tc>
        <w:tc>
          <w:tcPr>
            <w:tcW w:w="583" w:type="pct"/>
            <w:vAlign w:val="center"/>
          </w:tcPr>
          <w:p>
            <w:pPr>
              <w:pStyle w:val="6"/>
            </w:pPr>
            <w:r>
              <w:t>其他资金</w:t>
            </w:r>
          </w:p>
        </w:tc>
        <w:tc>
          <w:tcPr>
            <w:tcW w:w="698" w:type="pct"/>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pct"/>
            <w:vMerge w:val="continue"/>
          </w:tcPr>
          <w:p/>
        </w:tc>
        <w:tc>
          <w:tcPr>
            <w:tcW w:w="4041" w:type="pct"/>
            <w:gridSpan w:val="6"/>
            <w:vAlign w:val="center"/>
          </w:tcPr>
          <w:p>
            <w:pPr>
              <w:pStyle w:val="7"/>
            </w:pPr>
            <w:r>
              <w:t>用于少数民族村建设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pct"/>
            <w:vMerge w:val="restart"/>
            <w:vAlign w:val="center"/>
          </w:tcPr>
          <w:p>
            <w:pPr>
              <w:pStyle w:val="6"/>
            </w:pPr>
            <w:r>
              <w:t>资金支出计划（%）</w:t>
            </w:r>
          </w:p>
        </w:tc>
        <w:tc>
          <w:tcPr>
            <w:tcW w:w="1278" w:type="pct"/>
            <w:gridSpan w:val="2"/>
            <w:vAlign w:val="center"/>
          </w:tcPr>
          <w:p>
            <w:pPr>
              <w:pStyle w:val="6"/>
            </w:pPr>
            <w:r>
              <w:t>3月底</w:t>
            </w:r>
          </w:p>
        </w:tc>
        <w:tc>
          <w:tcPr>
            <w:tcW w:w="958" w:type="pct"/>
            <w:vAlign w:val="center"/>
          </w:tcPr>
          <w:p>
            <w:pPr>
              <w:pStyle w:val="6"/>
            </w:pPr>
            <w:r>
              <w:t>6月底</w:t>
            </w:r>
          </w:p>
        </w:tc>
        <w:tc>
          <w:tcPr>
            <w:tcW w:w="522" w:type="pct"/>
            <w:vAlign w:val="center"/>
          </w:tcPr>
          <w:p>
            <w:pPr>
              <w:pStyle w:val="6"/>
            </w:pPr>
            <w:r>
              <w:t>10月底</w:t>
            </w:r>
          </w:p>
        </w:tc>
        <w:tc>
          <w:tcPr>
            <w:tcW w:w="1282" w:type="pct"/>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pct"/>
            <w:vMerge w:val="continue"/>
          </w:tcPr>
          <w:p/>
        </w:tc>
        <w:tc>
          <w:tcPr>
            <w:tcW w:w="1278" w:type="pct"/>
            <w:gridSpan w:val="2"/>
            <w:vAlign w:val="center"/>
          </w:tcPr>
          <w:p>
            <w:pPr>
              <w:pStyle w:val="8"/>
            </w:pPr>
            <w:r>
              <w:t>25%</w:t>
            </w:r>
          </w:p>
        </w:tc>
        <w:tc>
          <w:tcPr>
            <w:tcW w:w="958" w:type="pct"/>
            <w:vAlign w:val="center"/>
          </w:tcPr>
          <w:p>
            <w:pPr>
              <w:pStyle w:val="8"/>
            </w:pPr>
            <w:r>
              <w:t>50%</w:t>
            </w:r>
          </w:p>
        </w:tc>
        <w:tc>
          <w:tcPr>
            <w:tcW w:w="522" w:type="pct"/>
            <w:vAlign w:val="center"/>
          </w:tcPr>
          <w:p>
            <w:pPr>
              <w:pStyle w:val="8"/>
            </w:pPr>
            <w:r>
              <w:t>75%</w:t>
            </w:r>
          </w:p>
        </w:tc>
        <w:tc>
          <w:tcPr>
            <w:tcW w:w="1282" w:type="pct"/>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pct"/>
            <w:vAlign w:val="center"/>
          </w:tcPr>
          <w:p>
            <w:pPr>
              <w:pStyle w:val="6"/>
            </w:pPr>
            <w:r>
              <w:t>绩效目标</w:t>
            </w:r>
          </w:p>
        </w:tc>
        <w:tc>
          <w:tcPr>
            <w:tcW w:w="4041" w:type="pct"/>
            <w:gridSpan w:val="6"/>
            <w:vAlign w:val="center"/>
          </w:tcPr>
          <w:p>
            <w:pPr>
              <w:pStyle w:val="7"/>
            </w:pPr>
            <w:r>
              <w:t>1.改善民族村生产生活</w:t>
            </w:r>
          </w:p>
          <w:p>
            <w:pPr>
              <w:pStyle w:val="7"/>
            </w:pPr>
            <w:r>
              <w:t>2.培训少数民族群众劳动技能</w:t>
            </w:r>
          </w:p>
          <w:p>
            <w:pPr>
              <w:pStyle w:val="7"/>
            </w:pPr>
            <w:r>
              <w:t>3.促进各民族共同团结进步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7"/>
        <w:gridCol w:w="2642"/>
        <w:gridCol w:w="3405"/>
        <w:gridCol w:w="3405"/>
        <w:gridCol w:w="1061"/>
        <w:gridCol w:w="2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58" w:type="pct"/>
            <w:vAlign w:val="center"/>
          </w:tcPr>
          <w:p>
            <w:pPr>
              <w:pStyle w:val="6"/>
            </w:pPr>
            <w:r>
              <w:t>一级指标</w:t>
            </w:r>
          </w:p>
        </w:tc>
        <w:tc>
          <w:tcPr>
            <w:tcW w:w="929" w:type="pct"/>
            <w:vAlign w:val="center"/>
          </w:tcPr>
          <w:p>
            <w:pPr>
              <w:pStyle w:val="6"/>
            </w:pPr>
            <w:r>
              <w:t>二级指标</w:t>
            </w:r>
          </w:p>
        </w:tc>
        <w:tc>
          <w:tcPr>
            <w:tcW w:w="1197" w:type="pct"/>
            <w:vAlign w:val="center"/>
          </w:tcPr>
          <w:p>
            <w:pPr>
              <w:pStyle w:val="6"/>
            </w:pPr>
            <w:r>
              <w:t>三级指标</w:t>
            </w:r>
          </w:p>
        </w:tc>
        <w:tc>
          <w:tcPr>
            <w:tcW w:w="1197" w:type="pct"/>
            <w:vAlign w:val="center"/>
          </w:tcPr>
          <w:p>
            <w:pPr>
              <w:pStyle w:val="6"/>
            </w:pPr>
            <w:r>
              <w:t>绩效指标描述</w:t>
            </w:r>
          </w:p>
        </w:tc>
        <w:tc>
          <w:tcPr>
            <w:tcW w:w="373" w:type="pct"/>
            <w:vAlign w:val="center"/>
          </w:tcPr>
          <w:p>
            <w:pPr>
              <w:pStyle w:val="6"/>
            </w:pPr>
            <w:r>
              <w:t>指标值</w:t>
            </w:r>
          </w:p>
        </w:tc>
        <w:tc>
          <w:tcPr>
            <w:tcW w:w="744" w:type="pct"/>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pPr>
              <w:pStyle w:val="8"/>
            </w:pPr>
            <w:r>
              <w:t>产出指标</w:t>
            </w:r>
          </w:p>
        </w:tc>
        <w:tc>
          <w:tcPr>
            <w:tcW w:w="929" w:type="pct"/>
            <w:vAlign w:val="center"/>
          </w:tcPr>
          <w:p>
            <w:pPr>
              <w:pStyle w:val="7"/>
            </w:pPr>
            <w:r>
              <w:t>数量指标</w:t>
            </w:r>
          </w:p>
        </w:tc>
        <w:tc>
          <w:tcPr>
            <w:tcW w:w="1197" w:type="pct"/>
            <w:vAlign w:val="center"/>
          </w:tcPr>
          <w:p>
            <w:pPr>
              <w:pStyle w:val="7"/>
            </w:pPr>
            <w:r>
              <w:t>评估报告数量</w:t>
            </w:r>
          </w:p>
        </w:tc>
        <w:tc>
          <w:tcPr>
            <w:tcW w:w="1197" w:type="pct"/>
            <w:vAlign w:val="center"/>
          </w:tcPr>
          <w:p>
            <w:pPr>
              <w:pStyle w:val="7"/>
            </w:pPr>
            <w:r>
              <w:t>评估报告数量</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质量指标</w:t>
            </w:r>
          </w:p>
        </w:tc>
        <w:tc>
          <w:tcPr>
            <w:tcW w:w="1197" w:type="pct"/>
            <w:vAlign w:val="center"/>
          </w:tcPr>
          <w:p>
            <w:pPr>
              <w:pStyle w:val="7"/>
            </w:pPr>
            <w:r>
              <w:t>正常使用率</w:t>
            </w:r>
          </w:p>
        </w:tc>
        <w:tc>
          <w:tcPr>
            <w:tcW w:w="1197" w:type="pct"/>
            <w:vAlign w:val="center"/>
          </w:tcPr>
          <w:p>
            <w:pPr>
              <w:pStyle w:val="7"/>
            </w:pPr>
            <w:r>
              <w:t>正常使用率</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时效指标</w:t>
            </w:r>
          </w:p>
        </w:tc>
        <w:tc>
          <w:tcPr>
            <w:tcW w:w="1197" w:type="pct"/>
            <w:vAlign w:val="center"/>
          </w:tcPr>
          <w:p>
            <w:pPr>
              <w:pStyle w:val="7"/>
            </w:pPr>
            <w:r>
              <w:t>各项任务完成及时率（%）</w:t>
            </w:r>
          </w:p>
        </w:tc>
        <w:tc>
          <w:tcPr>
            <w:tcW w:w="1197" w:type="pct"/>
            <w:vAlign w:val="center"/>
          </w:tcPr>
          <w:p>
            <w:pPr>
              <w:pStyle w:val="7"/>
            </w:pPr>
            <w:r>
              <w:t>各项任务完成及时率（%）</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成本指标</w:t>
            </w:r>
          </w:p>
        </w:tc>
        <w:tc>
          <w:tcPr>
            <w:tcW w:w="1197" w:type="pct"/>
            <w:vAlign w:val="center"/>
          </w:tcPr>
          <w:p>
            <w:pPr>
              <w:pStyle w:val="7"/>
            </w:pPr>
            <w:r>
              <w:t>资金成本</w:t>
            </w:r>
          </w:p>
        </w:tc>
        <w:tc>
          <w:tcPr>
            <w:tcW w:w="1197" w:type="pct"/>
            <w:vAlign w:val="center"/>
          </w:tcPr>
          <w:p>
            <w:pPr>
              <w:pStyle w:val="7"/>
            </w:pPr>
            <w:r>
              <w:t>资金成本</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pPr>
              <w:pStyle w:val="8"/>
            </w:pPr>
            <w:r>
              <w:t>效益指标</w:t>
            </w:r>
          </w:p>
        </w:tc>
        <w:tc>
          <w:tcPr>
            <w:tcW w:w="929" w:type="pct"/>
            <w:vAlign w:val="center"/>
          </w:tcPr>
          <w:p>
            <w:pPr>
              <w:pStyle w:val="7"/>
            </w:pPr>
            <w:r>
              <w:t>经济效益指标</w:t>
            </w:r>
          </w:p>
        </w:tc>
        <w:tc>
          <w:tcPr>
            <w:tcW w:w="1197" w:type="pct"/>
            <w:vAlign w:val="center"/>
          </w:tcPr>
          <w:p>
            <w:pPr>
              <w:pStyle w:val="7"/>
            </w:pPr>
            <w:r>
              <w:t>资金的使用效率</w:t>
            </w:r>
          </w:p>
        </w:tc>
        <w:tc>
          <w:tcPr>
            <w:tcW w:w="1197" w:type="pct"/>
            <w:vAlign w:val="center"/>
          </w:tcPr>
          <w:p>
            <w:pPr>
              <w:pStyle w:val="7"/>
            </w:pPr>
            <w:r>
              <w:t>资金的使用效率</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社会效益指标</w:t>
            </w:r>
          </w:p>
        </w:tc>
        <w:tc>
          <w:tcPr>
            <w:tcW w:w="1197" w:type="pct"/>
            <w:vAlign w:val="center"/>
          </w:tcPr>
          <w:p>
            <w:pPr>
              <w:pStyle w:val="7"/>
            </w:pPr>
            <w:r>
              <w:t>社会氛围</w:t>
            </w:r>
          </w:p>
        </w:tc>
        <w:tc>
          <w:tcPr>
            <w:tcW w:w="1197" w:type="pct"/>
            <w:vAlign w:val="center"/>
          </w:tcPr>
          <w:p>
            <w:pPr>
              <w:pStyle w:val="7"/>
            </w:pPr>
            <w:r>
              <w:t>社会氛围</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生态效益指标</w:t>
            </w:r>
          </w:p>
        </w:tc>
        <w:tc>
          <w:tcPr>
            <w:tcW w:w="1197" w:type="pct"/>
            <w:vAlign w:val="center"/>
          </w:tcPr>
          <w:p>
            <w:pPr>
              <w:pStyle w:val="7"/>
            </w:pPr>
            <w:r>
              <w:t>生态效益指标</w:t>
            </w:r>
          </w:p>
        </w:tc>
        <w:tc>
          <w:tcPr>
            <w:tcW w:w="1197" w:type="pct"/>
            <w:vAlign w:val="center"/>
          </w:tcPr>
          <w:p>
            <w:pPr>
              <w:pStyle w:val="7"/>
            </w:pPr>
            <w:r>
              <w:t>生态效益指标</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tc>
        <w:tc>
          <w:tcPr>
            <w:tcW w:w="929" w:type="pct"/>
            <w:vAlign w:val="center"/>
          </w:tcPr>
          <w:p>
            <w:pPr>
              <w:pStyle w:val="7"/>
            </w:pPr>
            <w:r>
              <w:t>可持续影响指标</w:t>
            </w:r>
          </w:p>
        </w:tc>
        <w:tc>
          <w:tcPr>
            <w:tcW w:w="1197" w:type="pct"/>
            <w:vAlign w:val="center"/>
          </w:tcPr>
          <w:p>
            <w:pPr>
              <w:pStyle w:val="7"/>
            </w:pPr>
            <w:r>
              <w:t>可持续性服务</w:t>
            </w:r>
          </w:p>
        </w:tc>
        <w:tc>
          <w:tcPr>
            <w:tcW w:w="1197" w:type="pct"/>
            <w:vAlign w:val="center"/>
          </w:tcPr>
          <w:p>
            <w:pPr>
              <w:pStyle w:val="7"/>
            </w:pPr>
            <w:r>
              <w:t>可持续性服务</w:t>
            </w:r>
          </w:p>
        </w:tc>
        <w:tc>
          <w:tcPr>
            <w:tcW w:w="373" w:type="pct"/>
            <w:vAlign w:val="center"/>
          </w:tcPr>
          <w:p>
            <w:pPr>
              <w:pStyle w:val="7"/>
            </w:pPr>
            <w:r>
              <w:t>≥90%</w:t>
            </w:r>
          </w:p>
        </w:tc>
        <w:tc>
          <w:tcPr>
            <w:tcW w:w="744"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Align w:val="center"/>
          </w:tcPr>
          <w:p>
            <w:pPr>
              <w:pStyle w:val="8"/>
            </w:pPr>
            <w:r>
              <w:t>满意度指标</w:t>
            </w:r>
          </w:p>
        </w:tc>
        <w:tc>
          <w:tcPr>
            <w:tcW w:w="929" w:type="pct"/>
            <w:vAlign w:val="center"/>
          </w:tcPr>
          <w:p>
            <w:pPr>
              <w:pStyle w:val="7"/>
            </w:pPr>
            <w:r>
              <w:t>服务对象满意度指标</w:t>
            </w:r>
          </w:p>
        </w:tc>
        <w:tc>
          <w:tcPr>
            <w:tcW w:w="1197" w:type="pct"/>
            <w:vAlign w:val="center"/>
          </w:tcPr>
          <w:p>
            <w:pPr>
              <w:pStyle w:val="7"/>
            </w:pPr>
            <w:r>
              <w:t>服务满意度</w:t>
            </w:r>
          </w:p>
        </w:tc>
        <w:tc>
          <w:tcPr>
            <w:tcW w:w="1197" w:type="pct"/>
            <w:vAlign w:val="center"/>
          </w:tcPr>
          <w:p>
            <w:pPr>
              <w:pStyle w:val="7"/>
            </w:pPr>
            <w:r>
              <w:t>服务满意度</w:t>
            </w:r>
          </w:p>
        </w:tc>
        <w:tc>
          <w:tcPr>
            <w:tcW w:w="373" w:type="pct"/>
            <w:vAlign w:val="center"/>
          </w:tcPr>
          <w:p>
            <w:pPr>
              <w:pStyle w:val="7"/>
            </w:pPr>
            <w:r>
              <w:t>≥90%</w:t>
            </w:r>
          </w:p>
        </w:tc>
        <w:tc>
          <w:tcPr>
            <w:tcW w:w="744" w:type="pct"/>
            <w:vAlign w:val="center"/>
          </w:tcPr>
          <w:p>
            <w:pPr>
              <w:pStyle w:val="7"/>
            </w:pPr>
            <w:r>
              <w:t>年度工作计划</w:t>
            </w:r>
          </w:p>
        </w:tc>
      </w:tr>
    </w:tbl>
    <w:p>
      <w:pPr>
        <w:sectPr>
          <w:pgSz w:w="16840" w:h="11900" w:orient="landscape"/>
          <w:pgMar w:top="1701" w:right="1417" w:bottom="1417" w:left="1417" w:header="720" w:footer="720" w:gutter="0"/>
          <w:cols w:space="72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color w:val="000000"/>
          <w:sz w:val="28"/>
        </w:rPr>
        <w:t>11.提前下达省级2010年普惠金融发展专项资金（民贸民品企业贷款贴息）绩效目标表</w:t>
      </w:r>
      <w:bookmarkEnd w:id="10"/>
    </w:p>
    <w:tbl>
      <w:tblPr>
        <w:tblStyle w:val="2"/>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13"/>
        <w:gridCol w:w="1530"/>
        <w:gridCol w:w="1527"/>
        <w:gridCol w:w="2113"/>
        <w:gridCol w:w="2008"/>
        <w:gridCol w:w="2244"/>
        <w:gridCol w:w="26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56" w:type="pct"/>
            <w:gridSpan w:val="6"/>
            <w:tcBorders>
              <w:top w:val="single" w:color="FFFFFF" w:sz="6" w:space="0"/>
              <w:left w:val="single" w:color="FFFFFF" w:sz="6" w:space="0"/>
              <w:right w:val="single" w:color="FFFFFF" w:sz="6" w:space="0"/>
            </w:tcBorders>
            <w:vAlign w:val="center"/>
          </w:tcPr>
          <w:p>
            <w:pPr>
              <w:pStyle w:val="4"/>
            </w:pPr>
            <w:r>
              <w:t>213001统战</w:t>
            </w:r>
            <w:r>
              <w:rPr>
                <w:rFonts w:hint="eastAsia"/>
                <w:lang w:eastAsia="zh-CN"/>
              </w:rPr>
              <w:t>部门</w:t>
            </w:r>
            <w:r>
              <w:t>统战部本级</w:t>
            </w:r>
          </w:p>
        </w:tc>
        <w:tc>
          <w:tcPr>
            <w:tcW w:w="943" w:type="pct"/>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pct"/>
            <w:vAlign w:val="center"/>
          </w:tcPr>
          <w:p>
            <w:pPr>
              <w:pStyle w:val="6"/>
            </w:pPr>
            <w:r>
              <w:t>项目编码</w:t>
            </w:r>
          </w:p>
        </w:tc>
        <w:tc>
          <w:tcPr>
            <w:tcW w:w="1075" w:type="pct"/>
            <w:gridSpan w:val="2"/>
            <w:vAlign w:val="center"/>
          </w:tcPr>
          <w:p>
            <w:pPr>
              <w:pStyle w:val="7"/>
            </w:pPr>
            <w:r>
              <w:t>13030321BDKAOQ9USZVXT</w:t>
            </w:r>
          </w:p>
        </w:tc>
        <w:tc>
          <w:tcPr>
            <w:tcW w:w="743" w:type="pct"/>
            <w:vAlign w:val="center"/>
          </w:tcPr>
          <w:p>
            <w:pPr>
              <w:pStyle w:val="6"/>
            </w:pPr>
            <w:r>
              <w:t>项目名称</w:t>
            </w:r>
          </w:p>
        </w:tc>
        <w:tc>
          <w:tcPr>
            <w:tcW w:w="2437" w:type="pct"/>
            <w:gridSpan w:val="3"/>
            <w:vAlign w:val="center"/>
          </w:tcPr>
          <w:p>
            <w:pPr>
              <w:pStyle w:val="7"/>
            </w:pPr>
            <w:r>
              <w:t>提前下达省级2010年普惠金融发展专项资金（民贸民品企业贷款贴息）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pct"/>
            <w:vMerge w:val="restart"/>
            <w:vAlign w:val="center"/>
          </w:tcPr>
          <w:p>
            <w:pPr>
              <w:pStyle w:val="6"/>
            </w:pPr>
            <w:r>
              <w:t>预算规模及资金用途</w:t>
            </w:r>
          </w:p>
        </w:tc>
        <w:tc>
          <w:tcPr>
            <w:tcW w:w="538" w:type="pct"/>
            <w:vAlign w:val="center"/>
          </w:tcPr>
          <w:p>
            <w:pPr>
              <w:pStyle w:val="6"/>
            </w:pPr>
            <w:r>
              <w:t>预算数</w:t>
            </w:r>
          </w:p>
        </w:tc>
        <w:tc>
          <w:tcPr>
            <w:tcW w:w="537" w:type="pct"/>
            <w:vAlign w:val="center"/>
          </w:tcPr>
          <w:p>
            <w:pPr>
              <w:pStyle w:val="7"/>
            </w:pPr>
            <w:r>
              <w:t>4.47</w:t>
            </w:r>
          </w:p>
        </w:tc>
        <w:tc>
          <w:tcPr>
            <w:tcW w:w="743" w:type="pct"/>
            <w:vAlign w:val="center"/>
          </w:tcPr>
          <w:p>
            <w:pPr>
              <w:pStyle w:val="6"/>
            </w:pPr>
            <w:r>
              <w:t>其中：财政    资金</w:t>
            </w:r>
          </w:p>
        </w:tc>
        <w:tc>
          <w:tcPr>
            <w:tcW w:w="706" w:type="pct"/>
            <w:vAlign w:val="center"/>
          </w:tcPr>
          <w:p>
            <w:pPr>
              <w:pStyle w:val="7"/>
            </w:pPr>
            <w:r>
              <w:t>4.47</w:t>
            </w:r>
          </w:p>
        </w:tc>
        <w:tc>
          <w:tcPr>
            <w:tcW w:w="787" w:type="pct"/>
            <w:vAlign w:val="center"/>
          </w:tcPr>
          <w:p>
            <w:pPr>
              <w:pStyle w:val="6"/>
            </w:pPr>
            <w:r>
              <w:t>其他资金</w:t>
            </w:r>
          </w:p>
        </w:tc>
        <w:tc>
          <w:tcPr>
            <w:tcW w:w="943" w:type="pct"/>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pct"/>
            <w:vMerge w:val="continue"/>
          </w:tcPr>
          <w:p/>
        </w:tc>
        <w:tc>
          <w:tcPr>
            <w:tcW w:w="4256" w:type="pct"/>
            <w:gridSpan w:val="6"/>
            <w:vAlign w:val="center"/>
          </w:tcPr>
          <w:p>
            <w:pPr>
              <w:pStyle w:val="7"/>
            </w:pPr>
            <w:r>
              <w:t>用于民族特需商品生产贷款贴息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pct"/>
            <w:vMerge w:val="restart"/>
            <w:vAlign w:val="center"/>
          </w:tcPr>
          <w:p>
            <w:pPr>
              <w:pStyle w:val="6"/>
            </w:pPr>
            <w:r>
              <w:t>资金支出计划（%）</w:t>
            </w:r>
          </w:p>
        </w:tc>
        <w:tc>
          <w:tcPr>
            <w:tcW w:w="1075" w:type="pct"/>
            <w:gridSpan w:val="2"/>
            <w:vAlign w:val="center"/>
          </w:tcPr>
          <w:p>
            <w:pPr>
              <w:pStyle w:val="6"/>
            </w:pPr>
            <w:r>
              <w:t>3月底</w:t>
            </w:r>
          </w:p>
        </w:tc>
        <w:tc>
          <w:tcPr>
            <w:tcW w:w="743" w:type="pct"/>
            <w:vAlign w:val="center"/>
          </w:tcPr>
          <w:p>
            <w:pPr>
              <w:pStyle w:val="6"/>
            </w:pPr>
            <w:r>
              <w:t>6月底</w:t>
            </w:r>
          </w:p>
        </w:tc>
        <w:tc>
          <w:tcPr>
            <w:tcW w:w="706" w:type="pct"/>
            <w:vAlign w:val="center"/>
          </w:tcPr>
          <w:p>
            <w:pPr>
              <w:pStyle w:val="6"/>
            </w:pPr>
            <w:r>
              <w:t>10月底</w:t>
            </w:r>
          </w:p>
        </w:tc>
        <w:tc>
          <w:tcPr>
            <w:tcW w:w="1730" w:type="pct"/>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pct"/>
            <w:vMerge w:val="continue"/>
          </w:tcPr>
          <w:p/>
        </w:tc>
        <w:tc>
          <w:tcPr>
            <w:tcW w:w="1075" w:type="pct"/>
            <w:gridSpan w:val="2"/>
            <w:vAlign w:val="center"/>
          </w:tcPr>
          <w:p>
            <w:pPr>
              <w:pStyle w:val="8"/>
            </w:pPr>
            <w:r>
              <w:t>25%</w:t>
            </w:r>
          </w:p>
        </w:tc>
        <w:tc>
          <w:tcPr>
            <w:tcW w:w="743" w:type="pct"/>
            <w:vAlign w:val="center"/>
          </w:tcPr>
          <w:p>
            <w:pPr>
              <w:pStyle w:val="8"/>
            </w:pPr>
            <w:r>
              <w:t>50%</w:t>
            </w:r>
          </w:p>
        </w:tc>
        <w:tc>
          <w:tcPr>
            <w:tcW w:w="706" w:type="pct"/>
            <w:vAlign w:val="center"/>
          </w:tcPr>
          <w:p>
            <w:pPr>
              <w:pStyle w:val="8"/>
            </w:pPr>
            <w:r>
              <w:t>75%</w:t>
            </w:r>
          </w:p>
        </w:tc>
        <w:tc>
          <w:tcPr>
            <w:tcW w:w="1730" w:type="pct"/>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pct"/>
            <w:vAlign w:val="center"/>
          </w:tcPr>
          <w:p>
            <w:pPr>
              <w:pStyle w:val="6"/>
            </w:pPr>
            <w:r>
              <w:t>绩效目标</w:t>
            </w:r>
          </w:p>
        </w:tc>
        <w:tc>
          <w:tcPr>
            <w:tcW w:w="4256" w:type="pct"/>
            <w:gridSpan w:val="6"/>
            <w:vAlign w:val="center"/>
          </w:tcPr>
          <w:p>
            <w:pPr>
              <w:pStyle w:val="7"/>
            </w:pPr>
            <w:r>
              <w:t>1.及时下拨到位</w:t>
            </w:r>
          </w:p>
          <w:p>
            <w:pPr>
              <w:pStyle w:val="7"/>
            </w:pPr>
            <w:r>
              <w:t>2.明确具体贴息率</w:t>
            </w:r>
          </w:p>
          <w:p>
            <w:pPr>
              <w:pStyle w:val="7"/>
            </w:pPr>
            <w:r>
              <w:t>3.满足少数民族群众需求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40"/>
        <w:gridCol w:w="3229"/>
        <w:gridCol w:w="2583"/>
        <w:gridCol w:w="2583"/>
        <w:gridCol w:w="1295"/>
        <w:gridCol w:w="2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82" w:type="pct"/>
            <w:vAlign w:val="center"/>
          </w:tcPr>
          <w:p>
            <w:pPr>
              <w:pStyle w:val="6"/>
            </w:pPr>
            <w:r>
              <w:t>一级指标</w:t>
            </w:r>
          </w:p>
        </w:tc>
        <w:tc>
          <w:tcPr>
            <w:tcW w:w="1135" w:type="pct"/>
            <w:vAlign w:val="center"/>
          </w:tcPr>
          <w:p>
            <w:pPr>
              <w:pStyle w:val="6"/>
            </w:pPr>
            <w:r>
              <w:t>二级指标</w:t>
            </w:r>
          </w:p>
        </w:tc>
        <w:tc>
          <w:tcPr>
            <w:tcW w:w="908" w:type="pct"/>
            <w:vAlign w:val="center"/>
          </w:tcPr>
          <w:p>
            <w:pPr>
              <w:pStyle w:val="6"/>
            </w:pPr>
            <w:r>
              <w:t>三级指标</w:t>
            </w:r>
          </w:p>
        </w:tc>
        <w:tc>
          <w:tcPr>
            <w:tcW w:w="908" w:type="pct"/>
            <w:vAlign w:val="center"/>
          </w:tcPr>
          <w:p>
            <w:pPr>
              <w:pStyle w:val="6"/>
            </w:pPr>
            <w:r>
              <w:t>绩效指标描述</w:t>
            </w:r>
          </w:p>
        </w:tc>
        <w:tc>
          <w:tcPr>
            <w:tcW w:w="455" w:type="pct"/>
            <w:vAlign w:val="center"/>
          </w:tcPr>
          <w:p>
            <w:pPr>
              <w:pStyle w:val="6"/>
            </w:pPr>
            <w:r>
              <w:t>指标值</w:t>
            </w:r>
          </w:p>
        </w:tc>
        <w:tc>
          <w:tcPr>
            <w:tcW w:w="908" w:type="pct"/>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restart"/>
            <w:vAlign w:val="center"/>
          </w:tcPr>
          <w:p>
            <w:pPr>
              <w:pStyle w:val="8"/>
            </w:pPr>
            <w:r>
              <w:t>产出指标</w:t>
            </w:r>
          </w:p>
        </w:tc>
        <w:tc>
          <w:tcPr>
            <w:tcW w:w="1135" w:type="pct"/>
            <w:vAlign w:val="center"/>
          </w:tcPr>
          <w:p>
            <w:pPr>
              <w:pStyle w:val="7"/>
            </w:pPr>
            <w:r>
              <w:t>数量指标</w:t>
            </w:r>
          </w:p>
        </w:tc>
        <w:tc>
          <w:tcPr>
            <w:tcW w:w="908" w:type="pct"/>
            <w:vAlign w:val="center"/>
          </w:tcPr>
          <w:p>
            <w:pPr>
              <w:pStyle w:val="7"/>
            </w:pPr>
            <w:r>
              <w:t>评估报告数量</w:t>
            </w:r>
          </w:p>
        </w:tc>
        <w:tc>
          <w:tcPr>
            <w:tcW w:w="908" w:type="pct"/>
            <w:vAlign w:val="center"/>
          </w:tcPr>
          <w:p>
            <w:pPr>
              <w:pStyle w:val="7"/>
            </w:pPr>
            <w:r>
              <w:t>评估报告数量</w:t>
            </w:r>
          </w:p>
        </w:tc>
        <w:tc>
          <w:tcPr>
            <w:tcW w:w="455"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质量指标</w:t>
            </w:r>
          </w:p>
        </w:tc>
        <w:tc>
          <w:tcPr>
            <w:tcW w:w="908" w:type="pct"/>
            <w:vAlign w:val="center"/>
          </w:tcPr>
          <w:p>
            <w:pPr>
              <w:pStyle w:val="7"/>
            </w:pPr>
            <w:r>
              <w:t>正常使用率</w:t>
            </w:r>
          </w:p>
        </w:tc>
        <w:tc>
          <w:tcPr>
            <w:tcW w:w="908" w:type="pct"/>
            <w:vAlign w:val="center"/>
          </w:tcPr>
          <w:p>
            <w:pPr>
              <w:pStyle w:val="7"/>
            </w:pPr>
            <w:r>
              <w:t>正常使用率</w:t>
            </w:r>
          </w:p>
        </w:tc>
        <w:tc>
          <w:tcPr>
            <w:tcW w:w="455"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时效指标</w:t>
            </w:r>
          </w:p>
        </w:tc>
        <w:tc>
          <w:tcPr>
            <w:tcW w:w="908" w:type="pct"/>
            <w:vAlign w:val="center"/>
          </w:tcPr>
          <w:p>
            <w:pPr>
              <w:pStyle w:val="7"/>
            </w:pPr>
            <w:r>
              <w:t>时间进度完成率</w:t>
            </w:r>
          </w:p>
        </w:tc>
        <w:tc>
          <w:tcPr>
            <w:tcW w:w="908" w:type="pct"/>
            <w:vAlign w:val="center"/>
          </w:tcPr>
          <w:p>
            <w:pPr>
              <w:pStyle w:val="7"/>
            </w:pPr>
            <w:r>
              <w:t>时间进度完成率</w:t>
            </w:r>
          </w:p>
        </w:tc>
        <w:tc>
          <w:tcPr>
            <w:tcW w:w="455"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成本指标</w:t>
            </w:r>
          </w:p>
        </w:tc>
        <w:tc>
          <w:tcPr>
            <w:tcW w:w="908" w:type="pct"/>
            <w:vAlign w:val="center"/>
          </w:tcPr>
          <w:p>
            <w:pPr>
              <w:pStyle w:val="7"/>
            </w:pPr>
            <w:r>
              <w:t>资金成本</w:t>
            </w:r>
          </w:p>
        </w:tc>
        <w:tc>
          <w:tcPr>
            <w:tcW w:w="908" w:type="pct"/>
            <w:vAlign w:val="center"/>
          </w:tcPr>
          <w:p>
            <w:pPr>
              <w:pStyle w:val="7"/>
            </w:pPr>
            <w:r>
              <w:t>资金成本</w:t>
            </w:r>
          </w:p>
        </w:tc>
        <w:tc>
          <w:tcPr>
            <w:tcW w:w="455"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restart"/>
            <w:vAlign w:val="center"/>
          </w:tcPr>
          <w:p>
            <w:pPr>
              <w:pStyle w:val="8"/>
            </w:pPr>
            <w:r>
              <w:t>效益指标</w:t>
            </w:r>
          </w:p>
        </w:tc>
        <w:tc>
          <w:tcPr>
            <w:tcW w:w="1135" w:type="pct"/>
            <w:vAlign w:val="center"/>
          </w:tcPr>
          <w:p>
            <w:pPr>
              <w:pStyle w:val="7"/>
            </w:pPr>
            <w:r>
              <w:t>经济效益指标</w:t>
            </w:r>
          </w:p>
        </w:tc>
        <w:tc>
          <w:tcPr>
            <w:tcW w:w="908" w:type="pct"/>
            <w:vAlign w:val="center"/>
          </w:tcPr>
          <w:p>
            <w:pPr>
              <w:pStyle w:val="7"/>
            </w:pPr>
            <w:r>
              <w:t>提高效率</w:t>
            </w:r>
          </w:p>
        </w:tc>
        <w:tc>
          <w:tcPr>
            <w:tcW w:w="908" w:type="pct"/>
            <w:vAlign w:val="center"/>
          </w:tcPr>
          <w:p>
            <w:pPr>
              <w:pStyle w:val="7"/>
            </w:pPr>
            <w:r>
              <w:t>提高效率</w:t>
            </w:r>
          </w:p>
        </w:tc>
        <w:tc>
          <w:tcPr>
            <w:tcW w:w="455"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社会效益指标</w:t>
            </w:r>
          </w:p>
        </w:tc>
        <w:tc>
          <w:tcPr>
            <w:tcW w:w="908" w:type="pct"/>
            <w:vAlign w:val="center"/>
          </w:tcPr>
          <w:p>
            <w:pPr>
              <w:pStyle w:val="7"/>
            </w:pPr>
            <w:r>
              <w:t>社会影响力</w:t>
            </w:r>
          </w:p>
        </w:tc>
        <w:tc>
          <w:tcPr>
            <w:tcW w:w="908" w:type="pct"/>
            <w:vAlign w:val="center"/>
          </w:tcPr>
          <w:p>
            <w:pPr>
              <w:pStyle w:val="7"/>
            </w:pPr>
            <w:r>
              <w:t>社会影响力</w:t>
            </w:r>
          </w:p>
        </w:tc>
        <w:tc>
          <w:tcPr>
            <w:tcW w:w="455"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生态效益指标</w:t>
            </w:r>
          </w:p>
        </w:tc>
        <w:tc>
          <w:tcPr>
            <w:tcW w:w="908" w:type="pct"/>
            <w:vAlign w:val="center"/>
          </w:tcPr>
          <w:p>
            <w:pPr>
              <w:pStyle w:val="7"/>
            </w:pPr>
            <w:r>
              <w:t>生态效益增长率</w:t>
            </w:r>
          </w:p>
        </w:tc>
        <w:tc>
          <w:tcPr>
            <w:tcW w:w="908" w:type="pct"/>
            <w:vAlign w:val="center"/>
          </w:tcPr>
          <w:p>
            <w:pPr>
              <w:pStyle w:val="7"/>
            </w:pPr>
            <w:r>
              <w:t>生态效益增长率</w:t>
            </w:r>
          </w:p>
        </w:tc>
        <w:tc>
          <w:tcPr>
            <w:tcW w:w="455"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Merge w:val="continue"/>
            <w:vAlign w:val="center"/>
          </w:tcPr>
          <w:p/>
        </w:tc>
        <w:tc>
          <w:tcPr>
            <w:tcW w:w="1135" w:type="pct"/>
            <w:vAlign w:val="center"/>
          </w:tcPr>
          <w:p>
            <w:pPr>
              <w:pStyle w:val="7"/>
            </w:pPr>
            <w:r>
              <w:t>可持续影响指标</w:t>
            </w:r>
          </w:p>
        </w:tc>
        <w:tc>
          <w:tcPr>
            <w:tcW w:w="908" w:type="pct"/>
            <w:vAlign w:val="center"/>
          </w:tcPr>
          <w:p>
            <w:pPr>
              <w:pStyle w:val="7"/>
            </w:pPr>
            <w:r>
              <w:t>长期使用性</w:t>
            </w:r>
          </w:p>
        </w:tc>
        <w:tc>
          <w:tcPr>
            <w:tcW w:w="908" w:type="pct"/>
            <w:vAlign w:val="center"/>
          </w:tcPr>
          <w:p>
            <w:pPr>
              <w:pStyle w:val="7"/>
            </w:pPr>
            <w:r>
              <w:t>长期使用性</w:t>
            </w:r>
          </w:p>
        </w:tc>
        <w:tc>
          <w:tcPr>
            <w:tcW w:w="455" w:type="pct"/>
            <w:vAlign w:val="center"/>
          </w:tcPr>
          <w:p>
            <w:pPr>
              <w:pStyle w:val="7"/>
            </w:pPr>
            <w:r>
              <w:t>≥90%</w:t>
            </w:r>
          </w:p>
        </w:tc>
        <w:tc>
          <w:tcPr>
            <w:tcW w:w="908" w:type="pct"/>
            <w:vAlign w:val="center"/>
          </w:tcPr>
          <w:p>
            <w:pPr>
              <w:pStyle w:val="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2" w:type="pct"/>
            <w:vAlign w:val="center"/>
          </w:tcPr>
          <w:p>
            <w:pPr>
              <w:pStyle w:val="8"/>
            </w:pPr>
            <w:r>
              <w:t>满意度指标</w:t>
            </w:r>
          </w:p>
        </w:tc>
        <w:tc>
          <w:tcPr>
            <w:tcW w:w="1135" w:type="pct"/>
            <w:vAlign w:val="center"/>
          </w:tcPr>
          <w:p>
            <w:pPr>
              <w:pStyle w:val="7"/>
            </w:pPr>
            <w:r>
              <w:t>服务对象满意度指标</w:t>
            </w:r>
          </w:p>
        </w:tc>
        <w:tc>
          <w:tcPr>
            <w:tcW w:w="908" w:type="pct"/>
            <w:vAlign w:val="center"/>
          </w:tcPr>
          <w:p>
            <w:pPr>
              <w:pStyle w:val="7"/>
            </w:pPr>
            <w:r>
              <w:t>服务满意度</w:t>
            </w:r>
          </w:p>
        </w:tc>
        <w:tc>
          <w:tcPr>
            <w:tcW w:w="908" w:type="pct"/>
            <w:vAlign w:val="center"/>
          </w:tcPr>
          <w:p>
            <w:pPr>
              <w:pStyle w:val="7"/>
            </w:pPr>
            <w:r>
              <w:t>服务满意度</w:t>
            </w:r>
          </w:p>
        </w:tc>
        <w:tc>
          <w:tcPr>
            <w:tcW w:w="455" w:type="pct"/>
            <w:vAlign w:val="center"/>
          </w:tcPr>
          <w:p>
            <w:pPr>
              <w:pStyle w:val="7"/>
            </w:pPr>
            <w:r>
              <w:t>≥90%</w:t>
            </w:r>
          </w:p>
        </w:tc>
        <w:tc>
          <w:tcPr>
            <w:tcW w:w="908" w:type="pct"/>
            <w:vAlign w:val="center"/>
          </w:tcPr>
          <w:p>
            <w:pPr>
              <w:pStyle w:val="7"/>
            </w:pPr>
            <w:r>
              <w:t>年度工作计划</w:t>
            </w:r>
          </w:p>
        </w:tc>
      </w:tr>
    </w:tbl>
    <w:p>
      <w:pPr>
        <w:rPr>
          <w:rFonts w:hint="eastAsia" w:ascii="仿宋_GB2312" w:eastAsia="仿宋_GB2312"/>
          <w:sz w:val="32"/>
          <w:szCs w:val="32"/>
        </w:rPr>
      </w:pPr>
    </w:p>
    <w:p>
      <w:pPr>
        <w:spacing w:line="600" w:lineRule="exact"/>
        <w:ind w:firstLine="640" w:firstLineChars="200"/>
        <w:jc w:val="left"/>
        <w:rPr>
          <w:rFonts w:ascii="Times New Roman" w:hAnsi="Times New Roman" w:eastAsia="楷体_GB2312"/>
          <w:b/>
          <w:sz w:val="32"/>
          <w:szCs w:val="32"/>
        </w:rPr>
      </w:pPr>
      <w:r>
        <w:rPr>
          <w:rFonts w:hint="eastAsia" w:ascii="Times New Roman" w:hAnsi="Times New Roman" w:eastAsia="黑体"/>
          <w:color w:val="000000"/>
          <w:sz w:val="32"/>
          <w:lang w:eastAsia="zh-CN"/>
        </w:rPr>
        <w:t>六</w:t>
      </w:r>
      <w:r>
        <w:rPr>
          <w:rFonts w:ascii="Times New Roman" w:hAnsi="Times New Roman" w:eastAsia="黑体"/>
          <w:color w:val="000000"/>
          <w:sz w:val="32"/>
        </w:rPr>
        <w:t>、政府采购预算情况</w:t>
      </w:r>
    </w:p>
    <w:p>
      <w:pPr>
        <w:spacing w:line="600" w:lineRule="exact"/>
        <w:ind w:firstLine="640"/>
        <w:jc w:val="left"/>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年，我</w:t>
      </w:r>
      <w:r>
        <w:rPr>
          <w:rFonts w:hint="eastAsia" w:ascii="Times New Roman" w:hAnsi="Times New Roman" w:eastAsia="仿宋_GB2312"/>
          <w:sz w:val="32"/>
          <w:szCs w:val="32"/>
          <w:lang w:eastAsia="zh-CN"/>
        </w:rPr>
        <w:t>单位</w:t>
      </w:r>
      <w:r>
        <w:rPr>
          <w:rFonts w:ascii="Times New Roman" w:hAnsi="Times New Roman" w:eastAsia="仿宋_GB2312"/>
          <w:sz w:val="32"/>
          <w:szCs w:val="32"/>
        </w:rPr>
        <w:t>安排政府采购预算具体内容见下表。</w:t>
      </w:r>
    </w:p>
    <w:p>
      <w:pPr>
        <w:spacing w:line="600" w:lineRule="exact"/>
        <w:jc w:val="center"/>
        <w:outlineLvl w:val="0"/>
        <w:rPr>
          <w:rFonts w:ascii="Times New Roman" w:hAnsi="Times New Roman" w:eastAsia="仿宋_GB2312"/>
          <w:b/>
          <w:sz w:val="32"/>
          <w:szCs w:val="32"/>
        </w:rPr>
      </w:pPr>
      <w:r>
        <w:rPr>
          <w:rFonts w:ascii="Times New Roman" w:hAnsi="Times New Roman" w:eastAsia="仿宋_GB2312"/>
          <w:sz w:val="32"/>
          <w:szCs w:val="32"/>
        </w:rPr>
        <w:t xml:space="preserve">   </w:t>
      </w:r>
      <w:r>
        <w:rPr>
          <w:rFonts w:hint="eastAsia" w:ascii="Times New Roman" w:hAnsi="Times New Roman" w:eastAsia="仿宋_GB2312"/>
          <w:b/>
          <w:sz w:val="32"/>
          <w:szCs w:val="32"/>
          <w:lang w:eastAsia="zh-CN"/>
        </w:rPr>
        <w:t>单位</w:t>
      </w:r>
      <w:r>
        <w:rPr>
          <w:rFonts w:ascii="Times New Roman" w:hAnsi="Times New Roman" w:eastAsia="仿宋_GB2312"/>
          <w:b/>
          <w:sz w:val="32"/>
          <w:szCs w:val="32"/>
        </w:rPr>
        <w:t>政府采购预算</w:t>
      </w:r>
    </w:p>
    <w:tbl>
      <w:tblPr>
        <w:tblStyle w:val="2"/>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600" w:lineRule="exact"/>
              <w:jc w:val="left"/>
              <w:rPr>
                <w:rFonts w:ascii="Times New Roman" w:hAnsi="Times New Roman" w:eastAsia="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600" w:lineRule="exact"/>
              <w:jc w:val="right"/>
              <w:rPr>
                <w:rFonts w:ascii="Times New Roman" w:hAnsi="Times New Roman" w:eastAsia="仿宋"/>
                <w:sz w:val="24"/>
              </w:rPr>
            </w:pPr>
            <w:r>
              <w:rPr>
                <w:rFonts w:ascii="Times New Roman" w:hAnsi="Times New Roman" w:eastAsia="仿宋"/>
                <w:sz w:val="24"/>
              </w:rPr>
              <w:t>单位：</w:t>
            </w:r>
            <w:r>
              <w:rPr>
                <w:rFonts w:hint="eastAsia" w:ascii="Times New Roman" w:hAnsi="Times New Roman" w:eastAsia="仿宋_GB2312"/>
                <w:sz w:val="24"/>
                <w:szCs w:val="24"/>
                <w:lang w:val="en-US" w:eastAsia="zh-CN"/>
              </w:rPr>
              <w:t>万</w:t>
            </w:r>
            <w:r>
              <w:rPr>
                <w:rFonts w:ascii="Times New Roman" w:hAnsi="Times New Roman" w:eastAsia="仿宋_GB2312"/>
                <w:sz w:val="24"/>
                <w:szCs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政府采购项目来源</w:t>
            </w:r>
          </w:p>
        </w:tc>
        <w:tc>
          <w:tcPr>
            <w:tcW w:w="1018" w:type="dxa"/>
            <w:vMerge w:val="restart"/>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采购物品名称</w:t>
            </w:r>
          </w:p>
        </w:tc>
        <w:tc>
          <w:tcPr>
            <w:tcW w:w="1112" w:type="dxa"/>
            <w:vMerge w:val="restart"/>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政府采购目录序号</w:t>
            </w:r>
          </w:p>
        </w:tc>
        <w:tc>
          <w:tcPr>
            <w:tcW w:w="1017" w:type="dxa"/>
            <w:vMerge w:val="restart"/>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数量  单位</w:t>
            </w:r>
          </w:p>
        </w:tc>
        <w:tc>
          <w:tcPr>
            <w:tcW w:w="615" w:type="dxa"/>
            <w:vMerge w:val="restart"/>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数量</w:t>
            </w:r>
          </w:p>
        </w:tc>
        <w:tc>
          <w:tcPr>
            <w:tcW w:w="1047" w:type="dxa"/>
            <w:vMerge w:val="restart"/>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单价</w:t>
            </w:r>
          </w:p>
        </w:tc>
        <w:tc>
          <w:tcPr>
            <w:tcW w:w="6942" w:type="dxa"/>
            <w:gridSpan w:val="7"/>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项目名称</w:t>
            </w:r>
          </w:p>
        </w:tc>
        <w:tc>
          <w:tcPr>
            <w:tcW w:w="897" w:type="dxa"/>
            <w:vMerge w:val="restart"/>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预算资金</w:t>
            </w:r>
          </w:p>
        </w:tc>
        <w:tc>
          <w:tcPr>
            <w:tcW w:w="1018" w:type="dxa"/>
            <w:vMerge w:val="continue"/>
            <w:noWrap w:val="0"/>
            <w:vAlign w:val="center"/>
          </w:tcPr>
          <w:p>
            <w:pPr>
              <w:spacing w:line="600" w:lineRule="exact"/>
              <w:jc w:val="left"/>
              <w:outlineLvl w:val="0"/>
              <w:rPr>
                <w:rFonts w:ascii="Times New Roman" w:hAnsi="Times New Roman" w:eastAsia="仿宋_GB2312"/>
              </w:rPr>
            </w:pPr>
          </w:p>
        </w:tc>
        <w:tc>
          <w:tcPr>
            <w:tcW w:w="1112" w:type="dxa"/>
            <w:vMerge w:val="continue"/>
            <w:noWrap w:val="0"/>
            <w:vAlign w:val="center"/>
          </w:tcPr>
          <w:p>
            <w:pPr>
              <w:spacing w:line="600" w:lineRule="exact"/>
              <w:jc w:val="left"/>
              <w:outlineLvl w:val="0"/>
              <w:rPr>
                <w:rFonts w:ascii="Times New Roman" w:hAnsi="Times New Roman" w:eastAsia="仿宋_GB2312"/>
              </w:rPr>
            </w:pPr>
          </w:p>
        </w:tc>
        <w:tc>
          <w:tcPr>
            <w:tcW w:w="1017" w:type="dxa"/>
            <w:vMerge w:val="continue"/>
            <w:noWrap w:val="0"/>
            <w:vAlign w:val="center"/>
          </w:tcPr>
          <w:p>
            <w:pPr>
              <w:spacing w:line="600" w:lineRule="exact"/>
              <w:jc w:val="left"/>
              <w:outlineLvl w:val="0"/>
              <w:rPr>
                <w:rFonts w:ascii="Times New Roman" w:hAnsi="Times New Roman" w:eastAsia="仿宋_GB2312"/>
              </w:rPr>
            </w:pPr>
          </w:p>
        </w:tc>
        <w:tc>
          <w:tcPr>
            <w:tcW w:w="615" w:type="dxa"/>
            <w:vMerge w:val="continue"/>
            <w:noWrap w:val="0"/>
            <w:vAlign w:val="center"/>
          </w:tcPr>
          <w:p>
            <w:pPr>
              <w:spacing w:line="600" w:lineRule="exact"/>
              <w:jc w:val="left"/>
              <w:outlineLvl w:val="0"/>
              <w:rPr>
                <w:rFonts w:ascii="Times New Roman" w:hAnsi="Times New Roman" w:eastAsia="仿宋_GB2312"/>
              </w:rPr>
            </w:pPr>
          </w:p>
        </w:tc>
        <w:tc>
          <w:tcPr>
            <w:tcW w:w="1047" w:type="dxa"/>
            <w:vMerge w:val="continue"/>
            <w:noWrap w:val="0"/>
            <w:vAlign w:val="center"/>
          </w:tcPr>
          <w:p>
            <w:pPr>
              <w:spacing w:line="600" w:lineRule="exact"/>
              <w:jc w:val="left"/>
              <w:outlineLvl w:val="0"/>
              <w:rPr>
                <w:rFonts w:ascii="Times New Roman" w:hAnsi="Times New Roman" w:eastAsia="仿宋_GB2312"/>
              </w:rPr>
            </w:pPr>
          </w:p>
        </w:tc>
        <w:tc>
          <w:tcPr>
            <w:tcW w:w="898" w:type="dxa"/>
            <w:vMerge w:val="restart"/>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总计</w:t>
            </w:r>
          </w:p>
        </w:tc>
        <w:tc>
          <w:tcPr>
            <w:tcW w:w="5085" w:type="dxa"/>
            <w:gridSpan w:val="5"/>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当年</w:t>
            </w:r>
            <w:r>
              <w:rPr>
                <w:rFonts w:hint="eastAsia" w:ascii="Times New Roman" w:hAnsi="Times New Roman" w:eastAsia="仿宋_GB2312"/>
                <w:b/>
                <w:lang w:eastAsia="zh-CN"/>
              </w:rPr>
              <w:t>单位</w:t>
            </w:r>
            <w:r>
              <w:rPr>
                <w:rFonts w:ascii="Times New Roman" w:hAnsi="Times New Roman" w:eastAsia="仿宋_GB2312"/>
                <w:b/>
              </w:rPr>
              <w:t>预算安排资金</w:t>
            </w:r>
          </w:p>
        </w:tc>
        <w:tc>
          <w:tcPr>
            <w:tcW w:w="959" w:type="dxa"/>
            <w:vMerge w:val="restart"/>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600" w:lineRule="exact"/>
              <w:jc w:val="left"/>
              <w:outlineLvl w:val="0"/>
              <w:rPr>
                <w:rFonts w:ascii="Times New Roman" w:hAnsi="Times New Roman" w:eastAsia="仿宋_GB2312"/>
              </w:rPr>
            </w:pPr>
          </w:p>
        </w:tc>
        <w:tc>
          <w:tcPr>
            <w:tcW w:w="897" w:type="dxa"/>
            <w:vMerge w:val="continue"/>
            <w:noWrap w:val="0"/>
            <w:vAlign w:val="center"/>
          </w:tcPr>
          <w:p>
            <w:pPr>
              <w:spacing w:line="600" w:lineRule="exact"/>
              <w:jc w:val="left"/>
              <w:outlineLvl w:val="0"/>
              <w:rPr>
                <w:rFonts w:ascii="Times New Roman" w:hAnsi="Times New Roman" w:eastAsia="仿宋_GB2312"/>
              </w:rPr>
            </w:pPr>
          </w:p>
        </w:tc>
        <w:tc>
          <w:tcPr>
            <w:tcW w:w="1018" w:type="dxa"/>
            <w:vMerge w:val="continue"/>
            <w:noWrap w:val="0"/>
            <w:vAlign w:val="center"/>
          </w:tcPr>
          <w:p>
            <w:pPr>
              <w:spacing w:line="600" w:lineRule="exact"/>
              <w:jc w:val="left"/>
              <w:outlineLvl w:val="0"/>
              <w:rPr>
                <w:rFonts w:ascii="Times New Roman" w:hAnsi="Times New Roman" w:eastAsia="仿宋_GB2312"/>
              </w:rPr>
            </w:pPr>
          </w:p>
        </w:tc>
        <w:tc>
          <w:tcPr>
            <w:tcW w:w="1112" w:type="dxa"/>
            <w:vMerge w:val="continue"/>
            <w:noWrap w:val="0"/>
            <w:vAlign w:val="center"/>
          </w:tcPr>
          <w:p>
            <w:pPr>
              <w:spacing w:line="600" w:lineRule="exact"/>
              <w:jc w:val="left"/>
              <w:outlineLvl w:val="0"/>
              <w:rPr>
                <w:rFonts w:ascii="Times New Roman" w:hAnsi="Times New Roman" w:eastAsia="仿宋_GB2312"/>
              </w:rPr>
            </w:pPr>
          </w:p>
        </w:tc>
        <w:tc>
          <w:tcPr>
            <w:tcW w:w="1017" w:type="dxa"/>
            <w:vMerge w:val="continue"/>
            <w:noWrap w:val="0"/>
            <w:vAlign w:val="center"/>
          </w:tcPr>
          <w:p>
            <w:pPr>
              <w:spacing w:line="600" w:lineRule="exact"/>
              <w:jc w:val="left"/>
              <w:outlineLvl w:val="0"/>
              <w:rPr>
                <w:rFonts w:ascii="Times New Roman" w:hAnsi="Times New Roman" w:eastAsia="仿宋_GB2312"/>
              </w:rPr>
            </w:pPr>
          </w:p>
        </w:tc>
        <w:tc>
          <w:tcPr>
            <w:tcW w:w="615" w:type="dxa"/>
            <w:vMerge w:val="continue"/>
            <w:noWrap w:val="0"/>
            <w:vAlign w:val="center"/>
          </w:tcPr>
          <w:p>
            <w:pPr>
              <w:spacing w:line="600" w:lineRule="exact"/>
              <w:jc w:val="left"/>
              <w:outlineLvl w:val="0"/>
              <w:rPr>
                <w:rFonts w:ascii="Times New Roman" w:hAnsi="Times New Roman" w:eastAsia="仿宋_GB2312"/>
              </w:rPr>
            </w:pPr>
          </w:p>
        </w:tc>
        <w:tc>
          <w:tcPr>
            <w:tcW w:w="1047" w:type="dxa"/>
            <w:vMerge w:val="continue"/>
            <w:noWrap w:val="0"/>
            <w:vAlign w:val="center"/>
          </w:tcPr>
          <w:p>
            <w:pPr>
              <w:spacing w:line="600" w:lineRule="exact"/>
              <w:jc w:val="left"/>
              <w:outlineLvl w:val="0"/>
              <w:rPr>
                <w:rFonts w:ascii="Times New Roman" w:hAnsi="Times New Roman" w:eastAsia="仿宋_GB2312"/>
              </w:rPr>
            </w:pPr>
          </w:p>
        </w:tc>
        <w:tc>
          <w:tcPr>
            <w:tcW w:w="898" w:type="dxa"/>
            <w:vMerge w:val="continue"/>
            <w:noWrap w:val="0"/>
            <w:vAlign w:val="center"/>
          </w:tcPr>
          <w:p>
            <w:pPr>
              <w:spacing w:line="600" w:lineRule="exact"/>
              <w:jc w:val="left"/>
              <w:outlineLvl w:val="0"/>
              <w:rPr>
                <w:rFonts w:ascii="Times New Roman" w:hAnsi="Times New Roman" w:eastAsia="仿宋_GB2312"/>
              </w:rPr>
            </w:pPr>
          </w:p>
        </w:tc>
        <w:tc>
          <w:tcPr>
            <w:tcW w:w="1017" w:type="dxa"/>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合计</w:t>
            </w:r>
          </w:p>
        </w:tc>
        <w:tc>
          <w:tcPr>
            <w:tcW w:w="1017" w:type="dxa"/>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一般公共预算拨款</w:t>
            </w:r>
          </w:p>
        </w:tc>
        <w:tc>
          <w:tcPr>
            <w:tcW w:w="1017" w:type="dxa"/>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基金预算拨款</w:t>
            </w:r>
          </w:p>
        </w:tc>
        <w:tc>
          <w:tcPr>
            <w:tcW w:w="1017" w:type="dxa"/>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财政专户核拨</w:t>
            </w:r>
          </w:p>
        </w:tc>
        <w:tc>
          <w:tcPr>
            <w:tcW w:w="1017" w:type="dxa"/>
            <w:noWrap w:val="0"/>
            <w:vAlign w:val="center"/>
          </w:tcPr>
          <w:p>
            <w:pPr>
              <w:spacing w:line="600" w:lineRule="exact"/>
              <w:jc w:val="center"/>
              <w:rPr>
                <w:rFonts w:ascii="Times New Roman" w:hAnsi="Times New Roman" w:eastAsia="仿宋_GB2312"/>
                <w:b/>
              </w:rPr>
            </w:pPr>
            <w:r>
              <w:rPr>
                <w:rFonts w:ascii="Times New Roman" w:hAnsi="Times New Roman" w:eastAsia="仿宋_GB2312"/>
                <w:b/>
              </w:rPr>
              <w:t>其他来源收入</w:t>
            </w:r>
          </w:p>
        </w:tc>
        <w:tc>
          <w:tcPr>
            <w:tcW w:w="959" w:type="dxa"/>
            <w:vMerge w:val="continue"/>
            <w:noWrap w:val="0"/>
            <w:vAlign w:val="center"/>
          </w:tcPr>
          <w:p>
            <w:pPr>
              <w:spacing w:line="600" w:lineRule="exact"/>
              <w:jc w:val="left"/>
              <w:outlineLvl w:val="0"/>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600" w:lineRule="exact"/>
              <w:jc w:val="center"/>
              <w:rPr>
                <w:rFonts w:ascii="Times New Roman" w:hAnsi="Times New Roman" w:eastAsia="仿宋_GB2312"/>
                <w:b/>
              </w:rPr>
            </w:pPr>
          </w:p>
        </w:tc>
        <w:tc>
          <w:tcPr>
            <w:tcW w:w="897" w:type="dxa"/>
            <w:noWrap w:val="0"/>
            <w:vAlign w:val="center"/>
          </w:tcPr>
          <w:p>
            <w:pPr>
              <w:spacing w:line="600" w:lineRule="exact"/>
              <w:jc w:val="right"/>
              <w:rPr>
                <w:rFonts w:ascii="Times New Roman" w:hAnsi="Times New Roman" w:eastAsia="仿宋_GB2312"/>
                <w:b/>
              </w:rPr>
            </w:pPr>
          </w:p>
        </w:tc>
        <w:tc>
          <w:tcPr>
            <w:tcW w:w="1018" w:type="dxa"/>
            <w:noWrap w:val="0"/>
            <w:vAlign w:val="center"/>
          </w:tcPr>
          <w:p>
            <w:pPr>
              <w:spacing w:line="600" w:lineRule="exact"/>
              <w:jc w:val="left"/>
              <w:rPr>
                <w:rFonts w:ascii="Times New Roman" w:hAnsi="Times New Roman" w:eastAsia="仿宋_GB2312"/>
                <w:b/>
              </w:rPr>
            </w:pPr>
          </w:p>
        </w:tc>
        <w:tc>
          <w:tcPr>
            <w:tcW w:w="1112" w:type="dxa"/>
            <w:noWrap w:val="0"/>
            <w:vAlign w:val="center"/>
          </w:tcPr>
          <w:p>
            <w:pPr>
              <w:spacing w:line="600" w:lineRule="exact"/>
              <w:jc w:val="left"/>
              <w:rPr>
                <w:rFonts w:ascii="Times New Roman" w:hAnsi="Times New Roman" w:eastAsia="仿宋_GB2312"/>
                <w:b/>
              </w:rPr>
            </w:pPr>
          </w:p>
        </w:tc>
        <w:tc>
          <w:tcPr>
            <w:tcW w:w="1017" w:type="dxa"/>
            <w:noWrap w:val="0"/>
            <w:vAlign w:val="center"/>
          </w:tcPr>
          <w:p>
            <w:pPr>
              <w:spacing w:line="600" w:lineRule="exact"/>
              <w:jc w:val="left"/>
              <w:rPr>
                <w:rFonts w:ascii="Times New Roman" w:hAnsi="Times New Roman" w:eastAsia="仿宋_GB2312"/>
                <w:b/>
              </w:rPr>
            </w:pPr>
          </w:p>
        </w:tc>
        <w:tc>
          <w:tcPr>
            <w:tcW w:w="615" w:type="dxa"/>
            <w:noWrap w:val="0"/>
            <w:vAlign w:val="center"/>
          </w:tcPr>
          <w:p>
            <w:pPr>
              <w:spacing w:line="600" w:lineRule="exact"/>
              <w:jc w:val="right"/>
              <w:rPr>
                <w:rFonts w:ascii="Times New Roman" w:hAnsi="Times New Roman" w:eastAsia="仿宋_GB2312"/>
                <w:b/>
              </w:rPr>
            </w:pPr>
          </w:p>
        </w:tc>
        <w:tc>
          <w:tcPr>
            <w:tcW w:w="1047" w:type="dxa"/>
            <w:noWrap w:val="0"/>
            <w:vAlign w:val="center"/>
          </w:tcPr>
          <w:p>
            <w:pPr>
              <w:spacing w:line="600" w:lineRule="exact"/>
              <w:jc w:val="right"/>
              <w:rPr>
                <w:rFonts w:ascii="Times New Roman" w:hAnsi="Times New Roman" w:eastAsia="仿宋_GB2312"/>
                <w:b/>
              </w:rPr>
            </w:pPr>
          </w:p>
        </w:tc>
        <w:tc>
          <w:tcPr>
            <w:tcW w:w="898" w:type="dxa"/>
            <w:noWrap w:val="0"/>
            <w:vAlign w:val="center"/>
          </w:tcPr>
          <w:p>
            <w:pPr>
              <w:spacing w:line="600" w:lineRule="exact"/>
              <w:jc w:val="right"/>
              <w:rPr>
                <w:rFonts w:ascii="Times New Roman" w:hAnsi="Times New Roman" w:eastAsia="仿宋_GB2312"/>
                <w:b/>
              </w:rPr>
            </w:pPr>
          </w:p>
        </w:tc>
        <w:tc>
          <w:tcPr>
            <w:tcW w:w="1017" w:type="dxa"/>
            <w:noWrap w:val="0"/>
            <w:vAlign w:val="center"/>
          </w:tcPr>
          <w:p>
            <w:pPr>
              <w:spacing w:line="600" w:lineRule="exact"/>
              <w:jc w:val="right"/>
              <w:rPr>
                <w:rFonts w:ascii="Times New Roman" w:hAnsi="Times New Roman" w:eastAsia="仿宋_GB2312"/>
                <w:b/>
              </w:rPr>
            </w:pPr>
          </w:p>
        </w:tc>
        <w:tc>
          <w:tcPr>
            <w:tcW w:w="1017" w:type="dxa"/>
            <w:noWrap w:val="0"/>
            <w:vAlign w:val="center"/>
          </w:tcPr>
          <w:p>
            <w:pPr>
              <w:spacing w:line="600" w:lineRule="exact"/>
              <w:jc w:val="right"/>
              <w:rPr>
                <w:rFonts w:ascii="Times New Roman" w:hAnsi="Times New Roman" w:eastAsia="仿宋_GB2312"/>
                <w:b/>
              </w:rPr>
            </w:pPr>
          </w:p>
        </w:tc>
        <w:tc>
          <w:tcPr>
            <w:tcW w:w="1017" w:type="dxa"/>
            <w:noWrap w:val="0"/>
            <w:vAlign w:val="center"/>
          </w:tcPr>
          <w:p>
            <w:pPr>
              <w:spacing w:line="600" w:lineRule="exact"/>
              <w:jc w:val="right"/>
              <w:rPr>
                <w:rFonts w:ascii="Times New Roman" w:hAnsi="Times New Roman" w:eastAsia="仿宋_GB2312"/>
                <w:b/>
              </w:rPr>
            </w:pPr>
          </w:p>
        </w:tc>
        <w:tc>
          <w:tcPr>
            <w:tcW w:w="1017" w:type="dxa"/>
            <w:noWrap w:val="0"/>
            <w:vAlign w:val="center"/>
          </w:tcPr>
          <w:p>
            <w:pPr>
              <w:spacing w:line="600" w:lineRule="exact"/>
              <w:jc w:val="right"/>
              <w:rPr>
                <w:rFonts w:ascii="Times New Roman" w:hAnsi="Times New Roman" w:eastAsia="仿宋_GB2312"/>
                <w:b/>
              </w:rPr>
            </w:pPr>
          </w:p>
        </w:tc>
        <w:tc>
          <w:tcPr>
            <w:tcW w:w="1017" w:type="dxa"/>
            <w:noWrap w:val="0"/>
            <w:vAlign w:val="center"/>
          </w:tcPr>
          <w:p>
            <w:pPr>
              <w:spacing w:line="600" w:lineRule="exact"/>
              <w:jc w:val="right"/>
              <w:rPr>
                <w:rFonts w:ascii="Times New Roman" w:hAnsi="Times New Roman" w:eastAsia="仿宋_GB2312"/>
                <w:b/>
              </w:rPr>
            </w:pPr>
          </w:p>
        </w:tc>
        <w:tc>
          <w:tcPr>
            <w:tcW w:w="959" w:type="dxa"/>
            <w:noWrap w:val="0"/>
            <w:vAlign w:val="center"/>
          </w:tcPr>
          <w:p>
            <w:pPr>
              <w:spacing w:line="600"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600" w:lineRule="exact"/>
              <w:jc w:val="left"/>
              <w:rPr>
                <w:rFonts w:ascii="Times New Roman" w:hAnsi="Times New Roman" w:eastAsia="仿宋"/>
              </w:rPr>
            </w:pPr>
          </w:p>
        </w:tc>
        <w:tc>
          <w:tcPr>
            <w:tcW w:w="897" w:type="dxa"/>
            <w:noWrap w:val="0"/>
            <w:vAlign w:val="center"/>
          </w:tcPr>
          <w:p>
            <w:pPr>
              <w:spacing w:line="600" w:lineRule="exact"/>
              <w:jc w:val="right"/>
              <w:rPr>
                <w:rFonts w:ascii="Times New Roman" w:hAnsi="Times New Roman" w:eastAsia="仿宋"/>
              </w:rPr>
            </w:pPr>
          </w:p>
        </w:tc>
        <w:tc>
          <w:tcPr>
            <w:tcW w:w="1018" w:type="dxa"/>
            <w:noWrap w:val="0"/>
            <w:vAlign w:val="center"/>
          </w:tcPr>
          <w:p>
            <w:pPr>
              <w:spacing w:line="600" w:lineRule="exact"/>
              <w:jc w:val="left"/>
              <w:rPr>
                <w:rFonts w:ascii="Times New Roman" w:hAnsi="Times New Roman" w:eastAsia="仿宋"/>
              </w:rPr>
            </w:pPr>
          </w:p>
        </w:tc>
        <w:tc>
          <w:tcPr>
            <w:tcW w:w="1112" w:type="dxa"/>
            <w:noWrap w:val="0"/>
            <w:vAlign w:val="center"/>
          </w:tcPr>
          <w:p>
            <w:pPr>
              <w:spacing w:line="600" w:lineRule="exact"/>
              <w:jc w:val="left"/>
              <w:rPr>
                <w:rFonts w:ascii="Times New Roman" w:hAnsi="Times New Roman" w:eastAsia="仿宋"/>
              </w:rPr>
            </w:pPr>
          </w:p>
        </w:tc>
        <w:tc>
          <w:tcPr>
            <w:tcW w:w="1017" w:type="dxa"/>
            <w:noWrap w:val="0"/>
            <w:vAlign w:val="center"/>
          </w:tcPr>
          <w:p>
            <w:pPr>
              <w:spacing w:line="600" w:lineRule="exact"/>
              <w:jc w:val="left"/>
              <w:rPr>
                <w:rFonts w:ascii="Times New Roman" w:hAnsi="Times New Roman" w:eastAsia="仿宋"/>
              </w:rPr>
            </w:pPr>
          </w:p>
        </w:tc>
        <w:tc>
          <w:tcPr>
            <w:tcW w:w="615" w:type="dxa"/>
            <w:noWrap w:val="0"/>
            <w:vAlign w:val="center"/>
          </w:tcPr>
          <w:p>
            <w:pPr>
              <w:spacing w:line="600" w:lineRule="exact"/>
              <w:jc w:val="right"/>
              <w:rPr>
                <w:rFonts w:ascii="Times New Roman" w:hAnsi="Times New Roman" w:eastAsia="仿宋"/>
              </w:rPr>
            </w:pPr>
          </w:p>
        </w:tc>
        <w:tc>
          <w:tcPr>
            <w:tcW w:w="1047" w:type="dxa"/>
            <w:noWrap w:val="0"/>
            <w:vAlign w:val="center"/>
          </w:tcPr>
          <w:p>
            <w:pPr>
              <w:spacing w:line="600" w:lineRule="exact"/>
              <w:jc w:val="right"/>
              <w:rPr>
                <w:rFonts w:ascii="Times New Roman" w:hAnsi="Times New Roman" w:eastAsia="仿宋"/>
              </w:rPr>
            </w:pPr>
          </w:p>
        </w:tc>
        <w:tc>
          <w:tcPr>
            <w:tcW w:w="898" w:type="dxa"/>
            <w:noWrap w:val="0"/>
            <w:vAlign w:val="center"/>
          </w:tcPr>
          <w:p>
            <w:pPr>
              <w:spacing w:line="600" w:lineRule="exact"/>
              <w:jc w:val="right"/>
              <w:rPr>
                <w:rFonts w:ascii="Times New Roman" w:hAnsi="Times New Roman" w:eastAsia="仿宋"/>
              </w:rPr>
            </w:pPr>
          </w:p>
        </w:tc>
        <w:tc>
          <w:tcPr>
            <w:tcW w:w="1017" w:type="dxa"/>
            <w:noWrap w:val="0"/>
            <w:vAlign w:val="center"/>
          </w:tcPr>
          <w:p>
            <w:pPr>
              <w:spacing w:line="600" w:lineRule="exact"/>
              <w:jc w:val="right"/>
              <w:rPr>
                <w:rFonts w:ascii="Times New Roman" w:hAnsi="Times New Roman" w:eastAsia="仿宋"/>
              </w:rPr>
            </w:pPr>
          </w:p>
        </w:tc>
        <w:tc>
          <w:tcPr>
            <w:tcW w:w="1017" w:type="dxa"/>
            <w:noWrap w:val="0"/>
            <w:vAlign w:val="center"/>
          </w:tcPr>
          <w:p>
            <w:pPr>
              <w:spacing w:line="600" w:lineRule="exact"/>
              <w:jc w:val="right"/>
              <w:rPr>
                <w:rFonts w:ascii="Times New Roman" w:hAnsi="Times New Roman" w:eastAsia="仿宋"/>
              </w:rPr>
            </w:pPr>
          </w:p>
        </w:tc>
        <w:tc>
          <w:tcPr>
            <w:tcW w:w="1017" w:type="dxa"/>
            <w:noWrap w:val="0"/>
            <w:vAlign w:val="center"/>
          </w:tcPr>
          <w:p>
            <w:pPr>
              <w:spacing w:line="600" w:lineRule="exact"/>
              <w:jc w:val="right"/>
              <w:rPr>
                <w:rFonts w:ascii="Times New Roman" w:hAnsi="Times New Roman" w:eastAsia="仿宋"/>
              </w:rPr>
            </w:pPr>
          </w:p>
        </w:tc>
        <w:tc>
          <w:tcPr>
            <w:tcW w:w="1017" w:type="dxa"/>
            <w:noWrap w:val="0"/>
            <w:vAlign w:val="center"/>
          </w:tcPr>
          <w:p>
            <w:pPr>
              <w:spacing w:line="600" w:lineRule="exact"/>
              <w:jc w:val="right"/>
              <w:rPr>
                <w:rFonts w:ascii="Times New Roman" w:hAnsi="Times New Roman" w:eastAsia="仿宋"/>
              </w:rPr>
            </w:pPr>
          </w:p>
        </w:tc>
        <w:tc>
          <w:tcPr>
            <w:tcW w:w="1017" w:type="dxa"/>
            <w:noWrap w:val="0"/>
            <w:vAlign w:val="center"/>
          </w:tcPr>
          <w:p>
            <w:pPr>
              <w:spacing w:line="600" w:lineRule="exact"/>
              <w:jc w:val="right"/>
              <w:rPr>
                <w:rFonts w:ascii="Times New Roman" w:hAnsi="Times New Roman" w:eastAsia="仿宋"/>
              </w:rPr>
            </w:pPr>
          </w:p>
        </w:tc>
        <w:tc>
          <w:tcPr>
            <w:tcW w:w="959" w:type="dxa"/>
            <w:noWrap w:val="0"/>
            <w:vAlign w:val="center"/>
          </w:tcPr>
          <w:p>
            <w:pPr>
              <w:spacing w:line="600" w:lineRule="exact"/>
              <w:jc w:val="right"/>
              <w:rPr>
                <w:rFonts w:ascii="Times New Roman" w:hAnsi="Times New Roman"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600" w:lineRule="exact"/>
              <w:jc w:val="left"/>
              <w:rPr>
                <w:rFonts w:ascii="Times New Roman" w:hAnsi="Times New Roman" w:eastAsia="仿宋"/>
              </w:rPr>
            </w:pPr>
          </w:p>
        </w:tc>
        <w:tc>
          <w:tcPr>
            <w:tcW w:w="897" w:type="dxa"/>
            <w:noWrap w:val="0"/>
            <w:vAlign w:val="center"/>
          </w:tcPr>
          <w:p>
            <w:pPr>
              <w:spacing w:line="600" w:lineRule="exact"/>
              <w:jc w:val="right"/>
              <w:rPr>
                <w:rFonts w:ascii="Times New Roman" w:hAnsi="Times New Roman" w:eastAsia="仿宋"/>
              </w:rPr>
            </w:pPr>
          </w:p>
        </w:tc>
        <w:tc>
          <w:tcPr>
            <w:tcW w:w="1018" w:type="dxa"/>
            <w:noWrap w:val="0"/>
            <w:vAlign w:val="center"/>
          </w:tcPr>
          <w:p>
            <w:pPr>
              <w:spacing w:line="600" w:lineRule="exact"/>
              <w:jc w:val="left"/>
              <w:rPr>
                <w:rFonts w:ascii="Times New Roman" w:hAnsi="Times New Roman" w:eastAsia="仿宋"/>
              </w:rPr>
            </w:pPr>
          </w:p>
        </w:tc>
        <w:tc>
          <w:tcPr>
            <w:tcW w:w="1112" w:type="dxa"/>
            <w:noWrap w:val="0"/>
            <w:vAlign w:val="center"/>
          </w:tcPr>
          <w:p>
            <w:pPr>
              <w:spacing w:line="600" w:lineRule="exact"/>
              <w:jc w:val="left"/>
              <w:rPr>
                <w:rFonts w:ascii="Times New Roman" w:hAnsi="Times New Roman" w:eastAsia="仿宋"/>
              </w:rPr>
            </w:pPr>
          </w:p>
        </w:tc>
        <w:tc>
          <w:tcPr>
            <w:tcW w:w="1017" w:type="dxa"/>
            <w:noWrap w:val="0"/>
            <w:vAlign w:val="center"/>
          </w:tcPr>
          <w:p>
            <w:pPr>
              <w:spacing w:line="600" w:lineRule="exact"/>
              <w:jc w:val="left"/>
              <w:rPr>
                <w:rFonts w:ascii="Times New Roman" w:hAnsi="Times New Roman" w:eastAsia="仿宋"/>
              </w:rPr>
            </w:pPr>
          </w:p>
        </w:tc>
        <w:tc>
          <w:tcPr>
            <w:tcW w:w="615" w:type="dxa"/>
            <w:noWrap w:val="0"/>
            <w:vAlign w:val="center"/>
          </w:tcPr>
          <w:p>
            <w:pPr>
              <w:spacing w:line="600" w:lineRule="exact"/>
              <w:jc w:val="right"/>
              <w:rPr>
                <w:rFonts w:ascii="Times New Roman" w:hAnsi="Times New Roman" w:eastAsia="仿宋"/>
              </w:rPr>
            </w:pPr>
          </w:p>
        </w:tc>
        <w:tc>
          <w:tcPr>
            <w:tcW w:w="1047" w:type="dxa"/>
            <w:noWrap w:val="0"/>
            <w:vAlign w:val="center"/>
          </w:tcPr>
          <w:p>
            <w:pPr>
              <w:spacing w:line="600" w:lineRule="exact"/>
              <w:jc w:val="right"/>
              <w:rPr>
                <w:rFonts w:ascii="Times New Roman" w:hAnsi="Times New Roman" w:eastAsia="仿宋"/>
              </w:rPr>
            </w:pPr>
          </w:p>
        </w:tc>
        <w:tc>
          <w:tcPr>
            <w:tcW w:w="898" w:type="dxa"/>
            <w:noWrap w:val="0"/>
            <w:vAlign w:val="center"/>
          </w:tcPr>
          <w:p>
            <w:pPr>
              <w:spacing w:line="600" w:lineRule="exact"/>
              <w:jc w:val="right"/>
              <w:rPr>
                <w:rFonts w:ascii="Times New Roman" w:hAnsi="Times New Roman" w:eastAsia="仿宋"/>
              </w:rPr>
            </w:pPr>
          </w:p>
        </w:tc>
        <w:tc>
          <w:tcPr>
            <w:tcW w:w="1017" w:type="dxa"/>
            <w:noWrap w:val="0"/>
            <w:vAlign w:val="center"/>
          </w:tcPr>
          <w:p>
            <w:pPr>
              <w:spacing w:line="600" w:lineRule="exact"/>
              <w:jc w:val="right"/>
              <w:rPr>
                <w:rFonts w:ascii="Times New Roman" w:hAnsi="Times New Roman" w:eastAsia="仿宋"/>
              </w:rPr>
            </w:pPr>
          </w:p>
        </w:tc>
        <w:tc>
          <w:tcPr>
            <w:tcW w:w="1017" w:type="dxa"/>
            <w:noWrap w:val="0"/>
            <w:vAlign w:val="center"/>
          </w:tcPr>
          <w:p>
            <w:pPr>
              <w:spacing w:line="600" w:lineRule="exact"/>
              <w:jc w:val="right"/>
              <w:rPr>
                <w:rFonts w:ascii="Times New Roman" w:hAnsi="Times New Roman" w:eastAsia="仿宋"/>
              </w:rPr>
            </w:pPr>
          </w:p>
        </w:tc>
        <w:tc>
          <w:tcPr>
            <w:tcW w:w="1017" w:type="dxa"/>
            <w:noWrap w:val="0"/>
            <w:vAlign w:val="center"/>
          </w:tcPr>
          <w:p>
            <w:pPr>
              <w:spacing w:line="600" w:lineRule="exact"/>
              <w:jc w:val="right"/>
              <w:rPr>
                <w:rFonts w:ascii="Times New Roman" w:hAnsi="Times New Roman" w:eastAsia="仿宋"/>
              </w:rPr>
            </w:pPr>
          </w:p>
        </w:tc>
        <w:tc>
          <w:tcPr>
            <w:tcW w:w="1017" w:type="dxa"/>
            <w:noWrap w:val="0"/>
            <w:vAlign w:val="center"/>
          </w:tcPr>
          <w:p>
            <w:pPr>
              <w:spacing w:line="600" w:lineRule="exact"/>
              <w:jc w:val="right"/>
              <w:rPr>
                <w:rFonts w:ascii="Times New Roman" w:hAnsi="Times New Roman" w:eastAsia="仿宋"/>
              </w:rPr>
            </w:pPr>
          </w:p>
        </w:tc>
        <w:tc>
          <w:tcPr>
            <w:tcW w:w="1017" w:type="dxa"/>
            <w:noWrap w:val="0"/>
            <w:vAlign w:val="center"/>
          </w:tcPr>
          <w:p>
            <w:pPr>
              <w:spacing w:line="600" w:lineRule="exact"/>
              <w:jc w:val="right"/>
              <w:rPr>
                <w:rFonts w:ascii="Times New Roman" w:hAnsi="Times New Roman" w:eastAsia="仿宋"/>
              </w:rPr>
            </w:pPr>
          </w:p>
        </w:tc>
        <w:tc>
          <w:tcPr>
            <w:tcW w:w="959" w:type="dxa"/>
            <w:noWrap w:val="0"/>
            <w:vAlign w:val="center"/>
          </w:tcPr>
          <w:p>
            <w:pPr>
              <w:spacing w:line="600" w:lineRule="exact"/>
              <w:jc w:val="right"/>
              <w:rPr>
                <w:rFonts w:ascii="Times New Roman" w:hAnsi="Times New Roman" w:eastAsia="仿宋"/>
              </w:rPr>
            </w:pPr>
          </w:p>
        </w:tc>
      </w:tr>
    </w:tbl>
    <w:p>
      <w:pPr>
        <w:spacing w:line="600" w:lineRule="exact"/>
        <w:ind w:firstLine="640"/>
        <w:jc w:val="left"/>
        <w:rPr>
          <w:rFonts w:ascii="Times New Roman" w:hAnsi="Times New Roman" w:eastAsia="仿宋_GB2312"/>
          <w:sz w:val="32"/>
          <w:szCs w:val="32"/>
        </w:rPr>
      </w:pPr>
      <w:r>
        <w:rPr>
          <w:rFonts w:ascii="Times New Roman" w:hAnsi="Times New Roman" w:eastAsia="仿宋_GB2312"/>
          <w:sz w:val="32"/>
          <w:szCs w:val="32"/>
        </w:rPr>
        <w:t>无此项公开内容，空表列示。</w:t>
      </w:r>
    </w:p>
    <w:p>
      <w:pPr>
        <w:spacing w:line="600" w:lineRule="exact"/>
        <w:ind w:firstLine="640" w:firstLineChars="200"/>
        <w:jc w:val="left"/>
        <w:rPr>
          <w:rFonts w:ascii="Times New Roman" w:hAnsi="Times New Roman" w:eastAsia="黑体"/>
          <w:color w:val="000000"/>
          <w:sz w:val="32"/>
        </w:rPr>
      </w:pPr>
      <w:r>
        <w:rPr>
          <w:rFonts w:hint="eastAsia" w:ascii="Times New Roman" w:hAnsi="Times New Roman" w:eastAsia="黑体"/>
          <w:color w:val="000000"/>
          <w:sz w:val="32"/>
          <w:lang w:eastAsia="zh-CN"/>
        </w:rPr>
        <w:t>七</w:t>
      </w:r>
      <w:r>
        <w:rPr>
          <w:rFonts w:ascii="Times New Roman" w:hAnsi="Times New Roman" w:eastAsia="黑体"/>
          <w:color w:val="000000"/>
          <w:sz w:val="32"/>
        </w:rPr>
        <w:t>、国有资产信息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上</w:t>
      </w:r>
      <w:r>
        <w:rPr>
          <w:rFonts w:hint="eastAsia" w:ascii="仿宋_GB2312" w:eastAsia="仿宋_GB2312"/>
          <w:sz w:val="32"/>
          <w:szCs w:val="32"/>
        </w:rPr>
        <w:t>年末，我单位固定资产总额</w:t>
      </w:r>
      <w:r>
        <w:rPr>
          <w:rFonts w:hint="eastAsia" w:ascii="仿宋_GB2312" w:eastAsia="仿宋_GB2312"/>
          <w:sz w:val="32"/>
          <w:szCs w:val="32"/>
          <w:lang w:val="en-US" w:eastAsia="zh-CN"/>
        </w:rPr>
        <w:t>41.95</w:t>
      </w:r>
      <w:r>
        <w:rPr>
          <w:rFonts w:hint="eastAsia" w:ascii="仿宋" w:hAnsi="仿宋" w:eastAsia="仿宋" w:cs="仿宋"/>
          <w:b w:val="0"/>
          <w:bCs/>
          <w:sz w:val="32"/>
          <w:szCs w:val="32"/>
          <w:lang w:val="en-US" w:eastAsia="zh-CN"/>
        </w:rPr>
        <w:t>万</w:t>
      </w:r>
      <w:r>
        <w:rPr>
          <w:rFonts w:hint="eastAsia" w:ascii="仿宋_GB2312" w:eastAsia="仿宋_GB2312"/>
          <w:sz w:val="32"/>
          <w:szCs w:val="32"/>
        </w:rPr>
        <w:t>元，本年度无新增固定资产预算。具体情况如下：</w:t>
      </w:r>
    </w:p>
    <w:tbl>
      <w:tblPr>
        <w:tblStyle w:val="2"/>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eastAsia="zh-CN"/>
              </w:rPr>
              <w:t>单位</w:t>
            </w:r>
            <w:r>
              <w:rPr>
                <w:rFonts w:hint="eastAsia" w:ascii="宋体" w:hAnsi="宋体" w:cs="宋体"/>
                <w:kern w:val="0"/>
                <w:sz w:val="22"/>
              </w:rPr>
              <w:t>：</w:t>
            </w:r>
            <w:r>
              <w:rPr>
                <w:rFonts w:hint="eastAsia" w:ascii="宋体" w:hAnsi="宋体" w:cs="宋体"/>
                <w:kern w:val="0"/>
                <w:sz w:val="22"/>
                <w:lang w:val="en-US" w:eastAsia="zh-CN"/>
              </w:rPr>
              <w:t>统战单位</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w:t>
            </w:r>
            <w:r>
              <w:rPr>
                <w:rFonts w:hint="eastAsia" w:ascii="宋体" w:hAnsi="宋体" w:cs="宋体"/>
                <w:b/>
                <w:bCs/>
                <w:kern w:val="0"/>
                <w:sz w:val="22"/>
                <w:lang w:val="en-US" w:eastAsia="zh-CN"/>
              </w:rPr>
              <w:t>万</w:t>
            </w:r>
            <w:r>
              <w:rPr>
                <w:rFonts w:hint="eastAsia" w:ascii="宋体" w:hAnsi="宋体" w:cs="宋体"/>
                <w:b/>
                <w:bCs/>
                <w:kern w:val="0"/>
                <w:sz w:val="22"/>
              </w:rPr>
              <w:t>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49</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cs="宋体"/>
                <w:kern w:val="0"/>
                <w:sz w:val="22"/>
                <w:lang w:val="en-US"/>
              </w:rPr>
            </w:pPr>
            <w:r>
              <w:rPr>
                <w:rFonts w:hint="eastAsia" w:ascii="宋体" w:hAnsi="宋体" w:eastAsia="宋体" w:cs="宋体"/>
                <w:sz w:val="22"/>
                <w:szCs w:val="22"/>
                <w:lang w:val="en-US" w:eastAsia="zh-CN"/>
              </w:rPr>
              <w:t>41.95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28.48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3、单价在20万元以上设备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47</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13.47</w:t>
            </w:r>
          </w:p>
        </w:tc>
      </w:tr>
    </w:tbl>
    <w:p>
      <w:pPr>
        <w:spacing w:line="600" w:lineRule="exact"/>
        <w:ind w:firstLine="640" w:firstLineChars="200"/>
        <w:jc w:val="left"/>
        <w:rPr>
          <w:rFonts w:ascii="Times New Roman" w:hAnsi="Times New Roman" w:eastAsia="黑体"/>
          <w:color w:val="000000"/>
          <w:sz w:val="32"/>
        </w:rPr>
      </w:pPr>
      <w:r>
        <w:rPr>
          <w:rFonts w:hint="eastAsia" w:ascii="Times New Roman" w:hAnsi="Times New Roman" w:eastAsia="黑体"/>
          <w:color w:val="000000"/>
          <w:sz w:val="32"/>
          <w:lang w:eastAsia="zh-CN"/>
        </w:rPr>
        <w:t>八</w:t>
      </w:r>
      <w:r>
        <w:rPr>
          <w:rFonts w:ascii="Times New Roman" w:hAnsi="Times New Roman" w:eastAsia="黑体"/>
          <w:color w:val="000000"/>
          <w:sz w:val="32"/>
        </w:rPr>
        <w:t>、名词解释</w:t>
      </w:r>
    </w:p>
    <w:p>
      <w:pPr>
        <w:spacing w:line="600" w:lineRule="exact"/>
        <w:rPr>
          <w:rFonts w:ascii="Times New Roman" w:hAnsi="Times New Roman" w:eastAsia="仿宋_GB2312"/>
          <w:sz w:val="32"/>
          <w:szCs w:val="32"/>
        </w:rPr>
      </w:pPr>
      <w:r>
        <w:rPr>
          <w:rFonts w:ascii="Times New Roman" w:hAnsi="Times New Roman"/>
          <w:b/>
          <w:color w:val="000000"/>
          <w:sz w:val="32"/>
        </w:rPr>
        <w:t xml:space="preserve">   </w:t>
      </w:r>
      <w:r>
        <w:rPr>
          <w:rFonts w:ascii="Times New Roman" w:hAnsi="Times New Roman" w:eastAsia="仿宋"/>
          <w:b/>
          <w:color w:val="000000"/>
          <w:sz w:val="32"/>
        </w:rPr>
        <w:t xml:space="preserve"> </w:t>
      </w:r>
      <w:r>
        <w:rPr>
          <w:rFonts w:ascii="Times New Roman" w:hAnsi="Times New Roman" w:eastAsia="仿宋_GB2312"/>
          <w:sz w:val="32"/>
          <w:szCs w:val="32"/>
        </w:rPr>
        <w:t>1、一般</w:t>
      </w:r>
      <w:r>
        <w:rPr>
          <w:rFonts w:hint="eastAsia" w:ascii="Times New Roman" w:hAnsi="Times New Roman" w:eastAsia="仿宋_GB2312"/>
          <w:sz w:val="32"/>
          <w:szCs w:val="32"/>
          <w:lang w:val="en-US" w:eastAsia="zh-CN"/>
        </w:rPr>
        <w:t>公</w:t>
      </w:r>
      <w:r>
        <w:rPr>
          <w:rFonts w:ascii="Times New Roman" w:hAnsi="Times New Roman" w:eastAsia="仿宋_GB2312"/>
          <w:sz w:val="32"/>
          <w:szCs w:val="32"/>
        </w:rPr>
        <w:t>共预算拨款收入：指县级财政当年拨付的资金。</w:t>
      </w: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2、事业收入：指事业单位开展专业业务活动及辅助活动所取得的收入。</w:t>
      </w: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3、其他收入：指除上述“财政拨款收入”、“事业收入”等以外的收入。主要是按规定动用的租房收入、存款利息收入等。</w:t>
      </w: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4、基本支出：指为保障机构正常运转、完成日常工作任务而发生的人员支出和公用支出。</w:t>
      </w: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5、项目支出：指在基本支出之外为完成特定行政任务和事业发展目标所发生的支出。</w:t>
      </w: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 xml:space="preserve">    6、“三公”经费：纳入县级财政预算管理的“三公”经费，是指县级</w:t>
      </w:r>
      <w:r>
        <w:rPr>
          <w:rFonts w:hint="eastAsia" w:ascii="Times New Roman" w:hAnsi="Times New Roman" w:eastAsia="仿宋_GB2312"/>
          <w:sz w:val="32"/>
          <w:szCs w:val="32"/>
          <w:lang w:eastAsia="zh-CN"/>
        </w:rPr>
        <w:t>单位</w:t>
      </w:r>
      <w:r>
        <w:rPr>
          <w:rFonts w:ascii="Times New Roman" w:hAnsi="Times New Roman" w:eastAsia="仿宋_GB2312"/>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ind w:firstLine="642"/>
        <w:rPr>
          <w:rFonts w:ascii="Times New Roman" w:hAnsi="Times New Roman" w:eastAsia="仿宋_GB2312"/>
          <w:sz w:val="32"/>
          <w:szCs w:val="32"/>
        </w:rPr>
      </w:pPr>
      <w:r>
        <w:rPr>
          <w:rFonts w:ascii="Times New Roman" w:hAnsi="Times New Roman" w:eastAsia="仿宋_GB2312"/>
          <w:sz w:val="32"/>
          <w:szCs w:val="32"/>
        </w:rPr>
        <w:t>7、机关运行费：是指各</w:t>
      </w:r>
      <w:r>
        <w:rPr>
          <w:rFonts w:hint="eastAsia" w:ascii="Times New Roman" w:hAnsi="Times New Roman" w:eastAsia="仿宋_GB2312"/>
          <w:sz w:val="32"/>
          <w:szCs w:val="32"/>
          <w:lang w:eastAsia="zh-CN"/>
        </w:rPr>
        <w:t>单位</w:t>
      </w:r>
      <w:r>
        <w:rPr>
          <w:rFonts w:ascii="Times New Roman" w:hAnsi="Times New Roman" w:eastAsia="仿宋_GB2312"/>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left"/>
        <w:rPr>
          <w:rFonts w:ascii="Times New Roman" w:hAnsi="Times New Roman" w:eastAsia="黑体"/>
          <w:color w:val="000000"/>
          <w:sz w:val="32"/>
        </w:rPr>
      </w:pPr>
      <w:r>
        <w:rPr>
          <w:rFonts w:ascii="Times New Roman" w:hAnsi="Times New Roman" w:eastAsia="黑体"/>
          <w:color w:val="000000"/>
          <w:sz w:val="32"/>
        </w:rPr>
        <w:t xml:space="preserve">    </w:t>
      </w:r>
      <w:r>
        <w:rPr>
          <w:rFonts w:hint="eastAsia" w:ascii="Times New Roman" w:hAnsi="Times New Roman" w:eastAsia="黑体"/>
          <w:color w:val="000000"/>
          <w:sz w:val="32"/>
          <w:lang w:eastAsia="zh-CN"/>
        </w:rPr>
        <w:t>九</w:t>
      </w:r>
      <w:r>
        <w:rPr>
          <w:rFonts w:ascii="Times New Roman" w:hAnsi="Times New Roman" w:eastAsia="黑体"/>
          <w:color w:val="000000"/>
          <w:sz w:val="32"/>
        </w:rPr>
        <w:t>、其他需要说明的事项</w:t>
      </w:r>
    </w:p>
    <w:p>
      <w:pPr>
        <w:spacing w:line="600" w:lineRule="exact"/>
        <w:ind w:firstLine="642"/>
        <w:rPr>
          <w:rFonts w:ascii="Times New Roman" w:hAnsi="Times New Roman" w:eastAsia="仿宋_GB2312"/>
          <w:sz w:val="32"/>
          <w:szCs w:val="32"/>
        </w:rPr>
      </w:pPr>
      <w:r>
        <w:rPr>
          <w:rFonts w:ascii="Times New Roman" w:hAnsi="Times New Roman" w:eastAsia="仿宋_GB2312"/>
          <w:sz w:val="32"/>
          <w:szCs w:val="32"/>
        </w:rPr>
        <w:t>无其他需要说明的事项。</w:t>
      </w:r>
    </w:p>
    <w:p/>
    <w:sectPr>
      <w:pgSz w:w="16838" w:h="11906" w:orient="landscape"/>
      <w:pgMar w:top="1701" w:right="1417" w:bottom="1417" w:left="141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5399C"/>
    <w:rsid w:val="1D10615B"/>
    <w:rsid w:val="1DB310F9"/>
    <w:rsid w:val="24440901"/>
    <w:rsid w:val="39EF0562"/>
    <w:rsid w:val="3D20660F"/>
    <w:rsid w:val="3DB47F6F"/>
    <w:rsid w:val="44A4236D"/>
    <w:rsid w:val="4EBE60CB"/>
    <w:rsid w:val="54920CFD"/>
    <w:rsid w:val="5AAA4057"/>
    <w:rsid w:val="73E3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2021-03-23T07:36:00Z</dcterms:created>
  <dc:creator>Administrator</dc:creator>
  <cp:lastModifiedBy>Administrator</cp:lastModifiedBy>
  <dcterms:modified xsi:type="dcterms:W3CDTF">2023-11-07T01:16:21Z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